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37CC2" w14:textId="77777777" w:rsidR="00C354DC" w:rsidRPr="00C354DC" w:rsidRDefault="00C354DC" w:rsidP="00C354DC">
      <w:r w:rsidRPr="00C354DC">
        <w:rPr>
          <w:b/>
          <w:bCs/>
        </w:rPr>
        <w:t>Technical Report: Volume by Region Analysis</w:t>
      </w:r>
    </w:p>
    <w:p w14:paraId="26A5EC54" w14:textId="77777777" w:rsidR="00C354DC" w:rsidRPr="00C354DC" w:rsidRDefault="00C354DC" w:rsidP="00C354DC">
      <w:r w:rsidRPr="00C354DC">
        <w:rPr>
          <w:b/>
          <w:bCs/>
        </w:rPr>
        <w:t>1. Introduction</w:t>
      </w:r>
      <w:r w:rsidRPr="00C354DC">
        <w:t xml:space="preserve"> The purpose of this project was to analyse data on volume by region to identify performance trends, regional variations, and actionable insights. Microsoft Excel was used for data processing, analysis, and visualisation due to its versatility and functionality.</w:t>
      </w:r>
    </w:p>
    <w:p w14:paraId="466821CA" w14:textId="77777777" w:rsidR="00C354DC" w:rsidRPr="00C354DC" w:rsidRDefault="00C354DC" w:rsidP="00C354DC">
      <w:r w:rsidRPr="00C354DC">
        <w:rPr>
          <w:b/>
          <w:bCs/>
        </w:rPr>
        <w:t>2. Methodology</w:t>
      </w:r>
    </w:p>
    <w:p w14:paraId="23E522F8" w14:textId="77777777" w:rsidR="00C354DC" w:rsidRPr="00C354DC" w:rsidRDefault="00C354DC" w:rsidP="00C354DC">
      <w:pPr>
        <w:numPr>
          <w:ilvl w:val="0"/>
          <w:numId w:val="1"/>
        </w:numPr>
      </w:pPr>
      <w:r w:rsidRPr="00C354DC">
        <w:rPr>
          <w:b/>
          <w:bCs/>
        </w:rPr>
        <w:t>Data Preparation</w:t>
      </w:r>
      <w:r w:rsidRPr="00C354DC">
        <w:t>: The dataset was carefully checked for consistency, with missing or irrelevant data addressed to ensure accuracy.</w:t>
      </w:r>
    </w:p>
    <w:p w14:paraId="287B3CBE" w14:textId="77777777" w:rsidR="00C354DC" w:rsidRPr="00C354DC" w:rsidRDefault="00C354DC" w:rsidP="00C354DC">
      <w:pPr>
        <w:numPr>
          <w:ilvl w:val="0"/>
          <w:numId w:val="1"/>
        </w:numPr>
      </w:pPr>
      <w:r w:rsidRPr="00C354DC">
        <w:rPr>
          <w:b/>
          <w:bCs/>
        </w:rPr>
        <w:t>Key Metrics Calculation</w:t>
      </w:r>
      <w:r w:rsidRPr="00C354DC">
        <w:t>: Metrics such as total volume per region and averages were calculated using Excel functions like SUM and AVERAGE.</w:t>
      </w:r>
    </w:p>
    <w:p w14:paraId="1AD604CA" w14:textId="77777777" w:rsidR="00C354DC" w:rsidRPr="00C354DC" w:rsidRDefault="00C354DC" w:rsidP="00C354DC">
      <w:pPr>
        <w:numPr>
          <w:ilvl w:val="0"/>
          <w:numId w:val="1"/>
        </w:numPr>
      </w:pPr>
      <w:r w:rsidRPr="00C354DC">
        <w:rPr>
          <w:b/>
          <w:bCs/>
        </w:rPr>
        <w:t>Pivot Tables</w:t>
      </w:r>
      <w:r w:rsidRPr="00C354DC">
        <w:t>: Pivot tables were used to summarise data by region, making comparisons and rankings straightforward.</w:t>
      </w:r>
    </w:p>
    <w:p w14:paraId="1F8282F7" w14:textId="77777777" w:rsidR="00C354DC" w:rsidRPr="00C354DC" w:rsidRDefault="00C354DC" w:rsidP="00C354DC">
      <w:pPr>
        <w:numPr>
          <w:ilvl w:val="0"/>
          <w:numId w:val="1"/>
        </w:numPr>
      </w:pPr>
      <w:r w:rsidRPr="00C354DC">
        <w:rPr>
          <w:b/>
          <w:bCs/>
        </w:rPr>
        <w:t>Visualisation</w:t>
      </w:r>
      <w:r w:rsidRPr="00C354DC">
        <w:t>: Charts were created to clearly present trends and differences in regional performance.</w:t>
      </w:r>
    </w:p>
    <w:p w14:paraId="6CE6FF71" w14:textId="77777777" w:rsidR="00C354DC" w:rsidRPr="00C354DC" w:rsidRDefault="00C354DC" w:rsidP="00C354DC">
      <w:r w:rsidRPr="00C354DC">
        <w:rPr>
          <w:b/>
          <w:bCs/>
        </w:rPr>
        <w:t>3. Results</w:t>
      </w:r>
    </w:p>
    <w:p w14:paraId="74E2775A" w14:textId="77777777" w:rsidR="00C354DC" w:rsidRPr="00C354DC" w:rsidRDefault="00C354DC" w:rsidP="00C354DC">
      <w:pPr>
        <w:numPr>
          <w:ilvl w:val="0"/>
          <w:numId w:val="2"/>
        </w:numPr>
      </w:pPr>
      <w:r w:rsidRPr="00C354DC">
        <w:rPr>
          <w:b/>
          <w:bCs/>
        </w:rPr>
        <w:t>Regional Performance</w:t>
      </w:r>
      <w:r w:rsidRPr="00C354DC">
        <w:t>: The data showed significant differences in volume across regions, with certain areas standing out as top contributors.</w:t>
      </w:r>
    </w:p>
    <w:p w14:paraId="2F09A7B7" w14:textId="77777777" w:rsidR="00C354DC" w:rsidRPr="00C354DC" w:rsidRDefault="00C354DC" w:rsidP="00C354DC">
      <w:pPr>
        <w:numPr>
          <w:ilvl w:val="0"/>
          <w:numId w:val="2"/>
        </w:numPr>
      </w:pPr>
      <w:r w:rsidRPr="00C354DC">
        <w:rPr>
          <w:b/>
          <w:bCs/>
        </w:rPr>
        <w:t>Trend Insights</w:t>
      </w:r>
      <w:r w:rsidRPr="00C354DC">
        <w:t>: Stable trends were observed in some regions, while others showed fluctuations that could benefit from further investigation.</w:t>
      </w:r>
    </w:p>
    <w:p w14:paraId="2073E03D" w14:textId="77777777" w:rsidR="00C354DC" w:rsidRPr="00C354DC" w:rsidRDefault="00C354DC" w:rsidP="00C354DC">
      <w:r w:rsidRPr="00C354DC">
        <w:rPr>
          <w:b/>
          <w:bCs/>
        </w:rPr>
        <w:t>4. Discussion</w:t>
      </w:r>
      <w:r w:rsidRPr="00C354DC">
        <w:t xml:space="preserve"> The findings highlight areas of strong performance and pinpoint regions that may need additional attention or resources. Understanding these trends can help shape strategies to build on strengths and address weaknesses effectively.</w:t>
      </w:r>
    </w:p>
    <w:p w14:paraId="186E45F3" w14:textId="77777777" w:rsidR="00C354DC" w:rsidRPr="00C354DC" w:rsidRDefault="00C354DC" w:rsidP="00C354DC">
      <w:r w:rsidRPr="00C354DC">
        <w:rPr>
          <w:b/>
          <w:bCs/>
        </w:rPr>
        <w:t>5. Conclusion and Recommendations</w:t>
      </w:r>
      <w:r w:rsidRPr="00C354DC">
        <w:t xml:space="preserve"> This project demonstrates the value of using Excel for detailed data analysis. Based on the findings:</w:t>
      </w:r>
    </w:p>
    <w:p w14:paraId="597E412F" w14:textId="77777777" w:rsidR="00C354DC" w:rsidRPr="00C354DC" w:rsidRDefault="00C354DC" w:rsidP="00C354DC">
      <w:pPr>
        <w:numPr>
          <w:ilvl w:val="0"/>
          <w:numId w:val="3"/>
        </w:numPr>
      </w:pPr>
      <w:r w:rsidRPr="00C354DC">
        <w:t>Top-performing regions should be examined to replicate their successes in other areas.</w:t>
      </w:r>
    </w:p>
    <w:p w14:paraId="5B9793F8" w14:textId="77777777" w:rsidR="00C354DC" w:rsidRPr="00C354DC" w:rsidRDefault="00C354DC" w:rsidP="00C354DC">
      <w:pPr>
        <w:numPr>
          <w:ilvl w:val="0"/>
          <w:numId w:val="3"/>
        </w:numPr>
      </w:pPr>
      <w:r w:rsidRPr="00C354DC">
        <w:t>Regions with lower volumes might benefit from specific interventions or deeper analysis to uncover and address challenges.</w:t>
      </w:r>
    </w:p>
    <w:p w14:paraId="61148083" w14:textId="77777777" w:rsidR="00C354DC" w:rsidRPr="00C354DC" w:rsidRDefault="00C354DC" w:rsidP="00C354DC">
      <w:r w:rsidRPr="00C354DC">
        <w:rPr>
          <w:b/>
          <w:bCs/>
        </w:rPr>
        <w:t>6. Tools Used</w:t>
      </w:r>
    </w:p>
    <w:p w14:paraId="6A92FF3F" w14:textId="77777777" w:rsidR="00C354DC" w:rsidRPr="00C354DC" w:rsidRDefault="00C354DC" w:rsidP="00C354DC">
      <w:pPr>
        <w:numPr>
          <w:ilvl w:val="0"/>
          <w:numId w:val="4"/>
        </w:numPr>
      </w:pPr>
      <w:r w:rsidRPr="00C354DC">
        <w:t>Microsoft Excel</w:t>
      </w:r>
    </w:p>
    <w:p w14:paraId="2457160A" w14:textId="77777777" w:rsidR="00C354DC" w:rsidRPr="00C354DC" w:rsidRDefault="00C354DC" w:rsidP="00C354DC">
      <w:pPr>
        <w:numPr>
          <w:ilvl w:val="0"/>
          <w:numId w:val="4"/>
        </w:numPr>
      </w:pPr>
      <w:r w:rsidRPr="00C354DC">
        <w:t>Functions: SUM, AVERAGE</w:t>
      </w:r>
    </w:p>
    <w:p w14:paraId="3BF544AA" w14:textId="77777777" w:rsidR="00C354DC" w:rsidRPr="00C354DC" w:rsidRDefault="00C354DC" w:rsidP="00C354DC">
      <w:pPr>
        <w:numPr>
          <w:ilvl w:val="0"/>
          <w:numId w:val="4"/>
        </w:numPr>
      </w:pPr>
      <w:r w:rsidRPr="00C354DC">
        <w:t>Pivot Tables and Charts</w:t>
      </w:r>
    </w:p>
    <w:p w14:paraId="1EFC5749" w14:textId="77777777" w:rsidR="00C354DC" w:rsidRDefault="00C354DC" w:rsidP="003F6B8E">
      <w:pPr>
        <w:rPr>
          <w:sz w:val="18"/>
          <w:szCs w:val="18"/>
        </w:rPr>
      </w:pPr>
    </w:p>
    <w:p w14:paraId="2BFC55B7" w14:textId="77777777" w:rsidR="00D01751" w:rsidRPr="000504F4" w:rsidRDefault="00D01751" w:rsidP="003F6B8E">
      <w:pPr>
        <w:rPr>
          <w:sz w:val="18"/>
          <w:szCs w:val="18"/>
        </w:rPr>
      </w:pPr>
    </w:p>
    <w:sectPr w:rsidR="00D01751" w:rsidRPr="000504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3390" w14:textId="77777777" w:rsidR="00FA463B" w:rsidRDefault="00FA463B" w:rsidP="00474D8F">
      <w:pPr>
        <w:spacing w:after="0" w:line="240" w:lineRule="auto"/>
      </w:pPr>
      <w:r>
        <w:separator/>
      </w:r>
    </w:p>
  </w:endnote>
  <w:endnote w:type="continuationSeparator" w:id="0">
    <w:p w14:paraId="248E6FB3" w14:textId="77777777" w:rsidR="00FA463B" w:rsidRDefault="00FA463B" w:rsidP="0047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F1572" w14:textId="77777777" w:rsidR="00FA463B" w:rsidRDefault="00FA463B" w:rsidP="00474D8F">
      <w:pPr>
        <w:spacing w:after="0" w:line="240" w:lineRule="auto"/>
      </w:pPr>
      <w:r>
        <w:separator/>
      </w:r>
    </w:p>
  </w:footnote>
  <w:footnote w:type="continuationSeparator" w:id="0">
    <w:p w14:paraId="75883324" w14:textId="77777777" w:rsidR="00FA463B" w:rsidRDefault="00FA463B" w:rsidP="0047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5F04"/>
    <w:multiLevelType w:val="multilevel"/>
    <w:tmpl w:val="C8C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4CE2"/>
    <w:multiLevelType w:val="multilevel"/>
    <w:tmpl w:val="6C2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11305"/>
    <w:multiLevelType w:val="multilevel"/>
    <w:tmpl w:val="C8AA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00EAB"/>
    <w:multiLevelType w:val="multilevel"/>
    <w:tmpl w:val="B0A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206755">
    <w:abstractNumId w:val="1"/>
  </w:num>
  <w:num w:numId="2" w16cid:durableId="538781609">
    <w:abstractNumId w:val="3"/>
  </w:num>
  <w:num w:numId="3" w16cid:durableId="256450401">
    <w:abstractNumId w:val="2"/>
  </w:num>
  <w:num w:numId="4" w16cid:durableId="52926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8F"/>
    <w:rsid w:val="000504F4"/>
    <w:rsid w:val="0006058A"/>
    <w:rsid w:val="003023A7"/>
    <w:rsid w:val="003F6B8E"/>
    <w:rsid w:val="00474D8F"/>
    <w:rsid w:val="006575E5"/>
    <w:rsid w:val="00761916"/>
    <w:rsid w:val="00AC2888"/>
    <w:rsid w:val="00B037DA"/>
    <w:rsid w:val="00B4600A"/>
    <w:rsid w:val="00C354DC"/>
    <w:rsid w:val="00D01751"/>
    <w:rsid w:val="00FA4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B71"/>
  <w15:chartTrackingRefBased/>
  <w15:docId w15:val="{17E43F3F-3EC9-4317-9E19-E0CE29B4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D8F"/>
    <w:rPr>
      <w:rFonts w:eastAsiaTheme="majorEastAsia" w:cstheme="majorBidi"/>
      <w:color w:val="272727" w:themeColor="text1" w:themeTint="D8"/>
    </w:rPr>
  </w:style>
  <w:style w:type="paragraph" w:styleId="Title">
    <w:name w:val="Title"/>
    <w:basedOn w:val="Normal"/>
    <w:next w:val="Normal"/>
    <w:link w:val="TitleChar"/>
    <w:uiPriority w:val="10"/>
    <w:qFormat/>
    <w:rsid w:val="00474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D8F"/>
    <w:pPr>
      <w:spacing w:before="160"/>
      <w:jc w:val="center"/>
    </w:pPr>
    <w:rPr>
      <w:i/>
      <w:iCs/>
      <w:color w:val="404040" w:themeColor="text1" w:themeTint="BF"/>
    </w:rPr>
  </w:style>
  <w:style w:type="character" w:customStyle="1" w:styleId="QuoteChar">
    <w:name w:val="Quote Char"/>
    <w:basedOn w:val="DefaultParagraphFont"/>
    <w:link w:val="Quote"/>
    <w:uiPriority w:val="29"/>
    <w:rsid w:val="00474D8F"/>
    <w:rPr>
      <w:i/>
      <w:iCs/>
      <w:color w:val="404040" w:themeColor="text1" w:themeTint="BF"/>
    </w:rPr>
  </w:style>
  <w:style w:type="paragraph" w:styleId="ListParagraph">
    <w:name w:val="List Paragraph"/>
    <w:basedOn w:val="Normal"/>
    <w:uiPriority w:val="34"/>
    <w:qFormat/>
    <w:rsid w:val="00474D8F"/>
    <w:pPr>
      <w:ind w:left="720"/>
      <w:contextualSpacing/>
    </w:pPr>
  </w:style>
  <w:style w:type="character" w:styleId="IntenseEmphasis">
    <w:name w:val="Intense Emphasis"/>
    <w:basedOn w:val="DefaultParagraphFont"/>
    <w:uiPriority w:val="21"/>
    <w:qFormat/>
    <w:rsid w:val="00474D8F"/>
    <w:rPr>
      <w:i/>
      <w:iCs/>
      <w:color w:val="0F4761" w:themeColor="accent1" w:themeShade="BF"/>
    </w:rPr>
  </w:style>
  <w:style w:type="paragraph" w:styleId="IntenseQuote">
    <w:name w:val="Intense Quote"/>
    <w:basedOn w:val="Normal"/>
    <w:next w:val="Normal"/>
    <w:link w:val="IntenseQuoteChar"/>
    <w:uiPriority w:val="30"/>
    <w:qFormat/>
    <w:rsid w:val="00474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D8F"/>
    <w:rPr>
      <w:i/>
      <w:iCs/>
      <w:color w:val="0F4761" w:themeColor="accent1" w:themeShade="BF"/>
    </w:rPr>
  </w:style>
  <w:style w:type="character" w:styleId="IntenseReference">
    <w:name w:val="Intense Reference"/>
    <w:basedOn w:val="DefaultParagraphFont"/>
    <w:uiPriority w:val="32"/>
    <w:qFormat/>
    <w:rsid w:val="00474D8F"/>
    <w:rPr>
      <w:b/>
      <w:bCs/>
      <w:smallCaps/>
      <w:color w:val="0F4761" w:themeColor="accent1" w:themeShade="BF"/>
      <w:spacing w:val="5"/>
    </w:rPr>
  </w:style>
  <w:style w:type="paragraph" w:styleId="Header">
    <w:name w:val="header"/>
    <w:basedOn w:val="Normal"/>
    <w:link w:val="HeaderChar"/>
    <w:uiPriority w:val="99"/>
    <w:unhideWhenUsed/>
    <w:rsid w:val="00474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8F"/>
  </w:style>
  <w:style w:type="paragraph" w:styleId="Footer">
    <w:name w:val="footer"/>
    <w:basedOn w:val="Normal"/>
    <w:link w:val="FooterChar"/>
    <w:uiPriority w:val="99"/>
    <w:unhideWhenUsed/>
    <w:rsid w:val="00474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8F"/>
  </w:style>
  <w:style w:type="character" w:styleId="Hyperlink">
    <w:name w:val="Hyperlink"/>
    <w:basedOn w:val="DefaultParagraphFont"/>
    <w:uiPriority w:val="99"/>
    <w:unhideWhenUsed/>
    <w:rsid w:val="00474D8F"/>
    <w:rPr>
      <w:color w:val="467886" w:themeColor="hyperlink"/>
      <w:u w:val="single"/>
    </w:rPr>
  </w:style>
  <w:style w:type="character" w:styleId="UnresolvedMention">
    <w:name w:val="Unresolved Mention"/>
    <w:basedOn w:val="DefaultParagraphFont"/>
    <w:uiPriority w:val="99"/>
    <w:semiHidden/>
    <w:unhideWhenUsed/>
    <w:rsid w:val="00474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57233">
      <w:bodyDiv w:val="1"/>
      <w:marLeft w:val="0"/>
      <w:marRight w:val="0"/>
      <w:marTop w:val="0"/>
      <w:marBottom w:val="0"/>
      <w:divBdr>
        <w:top w:val="none" w:sz="0" w:space="0" w:color="auto"/>
        <w:left w:val="none" w:sz="0" w:space="0" w:color="auto"/>
        <w:bottom w:val="none" w:sz="0" w:space="0" w:color="auto"/>
        <w:right w:val="none" w:sz="0" w:space="0" w:color="auto"/>
      </w:divBdr>
    </w:div>
    <w:div w:id="76376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 (DA-NAT4)</dc:creator>
  <cp:keywords/>
  <dc:description/>
  <cp:lastModifiedBy>pearl a (DA-NAT4)</cp:lastModifiedBy>
  <cp:revision>1</cp:revision>
  <dcterms:created xsi:type="dcterms:W3CDTF">2024-12-28T17:25:00Z</dcterms:created>
  <dcterms:modified xsi:type="dcterms:W3CDTF">2024-12-29T21:10:00Z</dcterms:modified>
</cp:coreProperties>
</file>