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D3" w:rsidRPr="00185BD3" w:rsidRDefault="00185BD3">
      <w:pPr>
        <w:rPr>
          <w:rFonts w:ascii="Times New Roman" w:hAnsi="Times New Roman" w:cs="Times New Roman"/>
          <w:sz w:val="24"/>
        </w:rPr>
      </w:pPr>
      <w:r w:rsidRPr="00185BD3">
        <w:rPr>
          <w:rFonts w:ascii="Times New Roman" w:hAnsi="Times New Roman" w:cs="Times New Roman"/>
          <w:sz w:val="24"/>
        </w:rPr>
        <w:t xml:space="preserve">Pearl Hope I. </w:t>
      </w:r>
      <w:proofErr w:type="spellStart"/>
      <w:r w:rsidRPr="00185BD3">
        <w:rPr>
          <w:rFonts w:ascii="Times New Roman" w:hAnsi="Times New Roman" w:cs="Times New Roman"/>
          <w:sz w:val="24"/>
        </w:rPr>
        <w:t>Tabat</w:t>
      </w:r>
      <w:proofErr w:type="spellEnd"/>
      <w:r w:rsidRPr="00185BD3">
        <w:rPr>
          <w:rFonts w:ascii="Times New Roman" w:hAnsi="Times New Roman" w:cs="Times New Roman"/>
          <w:sz w:val="24"/>
        </w:rPr>
        <w:br/>
        <w:t>ABPSY181</w:t>
      </w:r>
    </w:p>
    <w:p w:rsidR="00185BD3" w:rsidRDefault="00185BD3">
      <w:pPr>
        <w:rPr>
          <w:rFonts w:ascii="Times New Roman" w:hAnsi="Times New Roman" w:cs="Times New Roman"/>
          <w:sz w:val="24"/>
        </w:rPr>
      </w:pPr>
    </w:p>
    <w:p w:rsidR="00185BD3" w:rsidRPr="00185BD3" w:rsidRDefault="00185BD3">
      <w:pPr>
        <w:rPr>
          <w:rFonts w:ascii="Times New Roman" w:hAnsi="Times New Roman" w:cs="Times New Roman"/>
          <w:b/>
          <w:sz w:val="24"/>
          <w:u w:val="single"/>
        </w:rPr>
      </w:pPr>
      <w:r w:rsidRPr="00185BD3">
        <w:rPr>
          <w:rFonts w:ascii="Times New Roman" w:hAnsi="Times New Roman" w:cs="Times New Roman"/>
          <w:b/>
          <w:sz w:val="24"/>
          <w:u w:val="single"/>
        </w:rPr>
        <w:t>FLOWCHART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 xml:space="preserve">A flowchart is the graphical or pictorial representation of an algorithm with the help of different symbols, shapes and arrows in order to demonstrate a process or a program. With algorithms, </w:t>
      </w:r>
      <w:r>
        <w:rPr>
          <w:rFonts w:ascii="Times New Roman" w:hAnsi="Times New Roman" w:cs="Times New Roman"/>
          <w:sz w:val="24"/>
        </w:rPr>
        <w:t>a program can be easy to understand</w:t>
      </w:r>
      <w:r w:rsidRPr="00185BD3">
        <w:rPr>
          <w:rFonts w:ascii="Times New Roman" w:hAnsi="Times New Roman" w:cs="Times New Roman"/>
          <w:sz w:val="24"/>
        </w:rPr>
        <w:t xml:space="preserve">. The main purpose of a flowchart is to analyze </w:t>
      </w:r>
      <w:r w:rsidR="008D6586">
        <w:rPr>
          <w:rFonts w:ascii="Times New Roman" w:hAnsi="Times New Roman" w:cs="Times New Roman"/>
          <w:sz w:val="24"/>
        </w:rPr>
        <w:t xml:space="preserve">various </w:t>
      </w:r>
      <w:r w:rsidRPr="00185BD3">
        <w:rPr>
          <w:rFonts w:ascii="Times New Roman" w:hAnsi="Times New Roman" w:cs="Times New Roman"/>
          <w:sz w:val="24"/>
        </w:rPr>
        <w:t xml:space="preserve">processes. </w:t>
      </w:r>
      <w:r w:rsidR="008D6586">
        <w:rPr>
          <w:rFonts w:ascii="Times New Roman" w:hAnsi="Times New Roman" w:cs="Times New Roman"/>
          <w:sz w:val="24"/>
        </w:rPr>
        <w:t xml:space="preserve">These are some </w:t>
      </w:r>
      <w:r w:rsidRPr="00185BD3">
        <w:rPr>
          <w:rFonts w:ascii="Times New Roman" w:hAnsi="Times New Roman" w:cs="Times New Roman"/>
          <w:sz w:val="24"/>
        </w:rPr>
        <w:t>standard graphics</w:t>
      </w:r>
      <w:bookmarkStart w:id="0" w:name="_GoBack"/>
      <w:bookmarkEnd w:id="0"/>
      <w:r w:rsidRPr="00185BD3">
        <w:rPr>
          <w:rFonts w:ascii="Times New Roman" w:hAnsi="Times New Roman" w:cs="Times New Roman"/>
          <w:sz w:val="24"/>
        </w:rPr>
        <w:t xml:space="preserve"> applied in a flowchart: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Terminal Box - Start / End</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drawing>
          <wp:inline distT="0" distB="0" distL="0" distR="0">
            <wp:extent cx="942975" cy="581025"/>
            <wp:effectExtent l="0" t="0" r="9525" b="9525"/>
            <wp:docPr id="5" name="Picture 5" descr="Terminal Box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inal Box 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Input / Output</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drawing>
          <wp:inline distT="0" distB="0" distL="0" distR="0">
            <wp:extent cx="1209675" cy="581025"/>
            <wp:effectExtent l="0" t="0" r="9525" b="9525"/>
            <wp:docPr id="4" name="Picture 4" descr="Input / Outpu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 Output 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Process / Instruction</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drawing>
          <wp:inline distT="0" distB="0" distL="0" distR="0">
            <wp:extent cx="942975" cy="581025"/>
            <wp:effectExtent l="0" t="0" r="9525" b="9525"/>
            <wp:docPr id="3" name="Picture 3" descr="Proces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Decision</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drawing>
          <wp:inline distT="0" distB="0" distL="0" distR="0">
            <wp:extent cx="942975" cy="581025"/>
            <wp:effectExtent l="0" t="0" r="9525" b="9525"/>
            <wp:docPr id="2" name="Picture 2" descr="Decis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581025"/>
                    </a:xfrm>
                    <a:prstGeom prst="rect">
                      <a:avLst/>
                    </a:prstGeom>
                    <a:noFill/>
                    <a:ln>
                      <a:noFill/>
                    </a:ln>
                  </pic:spPr>
                </pic:pic>
              </a:graphicData>
            </a:graphic>
          </wp:inline>
        </w:drawing>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t>Connector / Arrow</w:t>
      </w:r>
    </w:p>
    <w:p w:rsidR="00185BD3" w:rsidRPr="00185BD3" w:rsidRDefault="00185BD3" w:rsidP="00185BD3">
      <w:pPr>
        <w:rPr>
          <w:rFonts w:ascii="Times New Roman" w:hAnsi="Times New Roman" w:cs="Times New Roman"/>
          <w:sz w:val="24"/>
        </w:rPr>
      </w:pPr>
      <w:r w:rsidRPr="00185BD3">
        <w:rPr>
          <w:rFonts w:ascii="Times New Roman" w:hAnsi="Times New Roman" w:cs="Times New Roman"/>
          <w:sz w:val="24"/>
        </w:rPr>
        <w:drawing>
          <wp:inline distT="0" distB="0" distL="0" distR="0">
            <wp:extent cx="781050" cy="781050"/>
            <wp:effectExtent l="0" t="0" r="0" b="0"/>
            <wp:docPr id="1" name="Picture 1" descr="Connector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or 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185BD3" w:rsidRDefault="00185BD3" w:rsidP="00185BD3">
      <w:pPr>
        <w:rPr>
          <w:rFonts w:ascii="Times New Roman" w:hAnsi="Times New Roman" w:cs="Times New Roman"/>
          <w:sz w:val="24"/>
        </w:rPr>
      </w:pPr>
      <w:r w:rsidRPr="00185BD3">
        <w:rPr>
          <w:rFonts w:ascii="Times New Roman" w:hAnsi="Times New Roman" w:cs="Times New Roman"/>
          <w:sz w:val="24"/>
        </w:rPr>
        <w:t>The graphics above represent different part of a flowchart. The process in a flowchart can be expressed through boxes and arrows with different sizes and colors. In a flowchart, we can easily highlight a certain element and the relationships between each part.</w:t>
      </w:r>
    </w:p>
    <w:p w:rsidR="00185BD3" w:rsidRDefault="00185BD3" w:rsidP="00185BD3">
      <w:pPr>
        <w:rPr>
          <w:rFonts w:ascii="Times New Roman" w:hAnsi="Times New Roman" w:cs="Times New Roman"/>
          <w:sz w:val="24"/>
        </w:rPr>
      </w:pPr>
    </w:p>
    <w:p w:rsidR="00185BD3" w:rsidRDefault="00185BD3" w:rsidP="00185BD3">
      <w:pPr>
        <w:rPr>
          <w:rFonts w:ascii="Times New Roman" w:hAnsi="Times New Roman" w:cs="Times New Roman"/>
          <w:b/>
          <w:sz w:val="24"/>
          <w:u w:val="single"/>
        </w:rPr>
      </w:pPr>
      <w:r>
        <w:rPr>
          <w:rFonts w:ascii="Times New Roman" w:hAnsi="Times New Roman" w:cs="Times New Roman"/>
          <w:b/>
          <w:sz w:val="24"/>
          <w:u w:val="single"/>
        </w:rPr>
        <w:t>PSEUDOCODES</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lastRenderedPageBreak/>
        <w:t>Pseudocode is a detailed yet readable description of what a computer program or algorithm must do, expressed in a formally-styled natural language rather than in a programming language. Pseudocode is sometimes used as a detailed step in the process of developing a program. It allows designers or lead programmers to express the design in great detail and provides programmers a detailed </w:t>
      </w:r>
      <w:hyperlink r:id="rId10" w:history="1">
        <w:r w:rsidRPr="00185BD3">
          <w:rPr>
            <w:rStyle w:val="Hyperlink"/>
            <w:rFonts w:ascii="Times New Roman" w:hAnsi="Times New Roman" w:cs="Times New Roman"/>
            <w:color w:val="000000" w:themeColor="text1"/>
            <w:sz w:val="24"/>
            <w:u w:val="none"/>
          </w:rPr>
          <w:t>template</w:t>
        </w:r>
      </w:hyperlink>
      <w:r w:rsidRPr="00185BD3">
        <w:rPr>
          <w:rFonts w:ascii="Times New Roman" w:hAnsi="Times New Roman" w:cs="Times New Roman"/>
          <w:color w:val="000000" w:themeColor="text1"/>
          <w:sz w:val="24"/>
        </w:rPr>
        <w:t> for the next step of writing code in a specific programming language.</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t>Because pseudocode is detailed yet readable, it can be inspected by the team of designers and programmers as a way to ensure that actual programming is likely to match design specifications. Catching errors at the pseudocode stage is less costly than catching them later in the development process. Once the pseudocode is accepted, it is rewritten using the vocabulary and </w:t>
      </w:r>
      <w:hyperlink r:id="rId11" w:history="1">
        <w:r w:rsidRPr="00185BD3">
          <w:rPr>
            <w:rStyle w:val="Hyperlink"/>
            <w:rFonts w:ascii="Times New Roman" w:hAnsi="Times New Roman" w:cs="Times New Roman"/>
            <w:color w:val="000000" w:themeColor="text1"/>
            <w:sz w:val="24"/>
            <w:u w:val="none"/>
          </w:rPr>
          <w:t>syntax</w:t>
        </w:r>
      </w:hyperlink>
      <w:r w:rsidRPr="00185BD3">
        <w:rPr>
          <w:rFonts w:ascii="Times New Roman" w:hAnsi="Times New Roman" w:cs="Times New Roman"/>
          <w:color w:val="000000" w:themeColor="text1"/>
          <w:sz w:val="24"/>
        </w:rPr>
        <w:t> of a programming language. Pseudocode is sometimes used in conjunction with computer-aided software engineering-based methodologies.</w:t>
      </w:r>
    </w:p>
    <w:p w:rsidR="00185BD3" w:rsidRPr="00185BD3" w:rsidRDefault="00185BD3" w:rsidP="00185BD3">
      <w:pPr>
        <w:rPr>
          <w:rFonts w:ascii="Times New Roman" w:hAnsi="Times New Roman" w:cs="Times New Roman"/>
          <w:color w:val="000000" w:themeColor="text1"/>
          <w:sz w:val="24"/>
        </w:rPr>
      </w:pPr>
      <w:r w:rsidRPr="00185BD3">
        <w:rPr>
          <w:rFonts w:ascii="Times New Roman" w:hAnsi="Times New Roman" w:cs="Times New Roman"/>
          <w:color w:val="000000" w:themeColor="text1"/>
          <w:sz w:val="24"/>
        </w:rPr>
        <w:t>It is possible to write programs that will convert a given pseudocode language into a given programming language.</w:t>
      </w:r>
    </w:p>
    <w:p w:rsidR="00185BD3" w:rsidRPr="00185BD3" w:rsidRDefault="00185BD3" w:rsidP="00185BD3">
      <w:pPr>
        <w:rPr>
          <w:rFonts w:ascii="Times New Roman" w:hAnsi="Times New Roman" w:cs="Times New Roman"/>
          <w:b/>
          <w:sz w:val="24"/>
          <w:u w:val="single"/>
        </w:rPr>
      </w:pPr>
    </w:p>
    <w:p w:rsidR="00185BD3" w:rsidRDefault="00185BD3">
      <w:pPr>
        <w:rPr>
          <w:rFonts w:ascii="Times New Roman" w:hAnsi="Times New Roman" w:cs="Times New Roman"/>
          <w:sz w:val="24"/>
        </w:rPr>
      </w:pPr>
      <w:r>
        <w:rPr>
          <w:rFonts w:ascii="Times New Roman" w:hAnsi="Times New Roman" w:cs="Times New Roman"/>
          <w:sz w:val="24"/>
        </w:rPr>
        <w:t>Source(s):</w:t>
      </w:r>
    </w:p>
    <w:p w:rsidR="00185BD3" w:rsidRDefault="00185BD3">
      <w:r>
        <w:rPr>
          <w:rFonts w:ascii="Times New Roman" w:hAnsi="Times New Roman" w:cs="Times New Roman"/>
          <w:sz w:val="24"/>
        </w:rPr>
        <w:t xml:space="preserve">N.A. N.D. </w:t>
      </w:r>
      <w:r>
        <w:rPr>
          <w:rFonts w:ascii="Times New Roman" w:hAnsi="Times New Roman" w:cs="Times New Roman"/>
          <w:i/>
          <w:sz w:val="24"/>
        </w:rPr>
        <w:t>Explain Algorithm and Flowchart with Examples.</w:t>
      </w:r>
      <w:r>
        <w:rPr>
          <w:rFonts w:ascii="Times New Roman" w:hAnsi="Times New Roman" w:cs="Times New Roman"/>
          <w:sz w:val="24"/>
        </w:rPr>
        <w:t xml:space="preserve"> Retrieved from </w:t>
      </w:r>
      <w:hyperlink r:id="rId12" w:history="1">
        <w:r w:rsidRPr="00C14028">
          <w:rPr>
            <w:rStyle w:val="Hyperlink"/>
          </w:rPr>
          <w:t>https://www.edrawsoft.com/en/explain-algorithm-flowchart.html</w:t>
        </w:r>
      </w:hyperlink>
      <w:r>
        <w:t>.</w:t>
      </w:r>
    </w:p>
    <w:p w:rsidR="00185BD3" w:rsidRDefault="00185BD3">
      <w:r>
        <w:rPr>
          <w:rFonts w:ascii="Times New Roman" w:hAnsi="Times New Roman" w:cs="Times New Roman"/>
          <w:sz w:val="24"/>
        </w:rPr>
        <w:t xml:space="preserve">Rouse, M. N.D. </w:t>
      </w:r>
      <w:r>
        <w:rPr>
          <w:rFonts w:ascii="Times New Roman" w:hAnsi="Times New Roman" w:cs="Times New Roman"/>
          <w:i/>
          <w:sz w:val="24"/>
        </w:rPr>
        <w:t xml:space="preserve">Pseudocode. </w:t>
      </w:r>
      <w:r>
        <w:rPr>
          <w:rFonts w:ascii="Times New Roman" w:hAnsi="Times New Roman" w:cs="Times New Roman"/>
          <w:sz w:val="24"/>
        </w:rPr>
        <w:t xml:space="preserve">Retrieved from </w:t>
      </w:r>
      <w:hyperlink r:id="rId13" w:history="1">
        <w:r>
          <w:rPr>
            <w:rStyle w:val="Hyperlink"/>
          </w:rPr>
          <w:t>https://whatis.techtarget.com/definition/pseudocode</w:t>
        </w:r>
      </w:hyperlink>
      <w:r>
        <w:t>.</w:t>
      </w:r>
    </w:p>
    <w:p w:rsidR="00185BD3" w:rsidRPr="00185BD3" w:rsidRDefault="00185BD3">
      <w:pPr>
        <w:rPr>
          <w:rFonts w:ascii="Times New Roman" w:hAnsi="Times New Roman" w:cs="Times New Roman"/>
          <w:sz w:val="24"/>
        </w:rPr>
      </w:pPr>
    </w:p>
    <w:p w:rsidR="00185BD3" w:rsidRPr="00185BD3" w:rsidRDefault="00185BD3">
      <w:pPr>
        <w:rPr>
          <w:rFonts w:ascii="Times New Roman" w:hAnsi="Times New Roman" w:cs="Times New Roman"/>
          <w:sz w:val="24"/>
        </w:rPr>
      </w:pPr>
    </w:p>
    <w:sectPr w:rsidR="00185BD3" w:rsidRPr="00185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997"/>
    <w:multiLevelType w:val="multilevel"/>
    <w:tmpl w:val="87C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3D0D"/>
    <w:multiLevelType w:val="multilevel"/>
    <w:tmpl w:val="A44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B3753"/>
    <w:multiLevelType w:val="multilevel"/>
    <w:tmpl w:val="69B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E38D6"/>
    <w:multiLevelType w:val="multilevel"/>
    <w:tmpl w:val="4D7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5268C"/>
    <w:multiLevelType w:val="multilevel"/>
    <w:tmpl w:val="224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4320"/>
    <w:multiLevelType w:val="multilevel"/>
    <w:tmpl w:val="D53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D3"/>
    <w:rsid w:val="00185BD3"/>
    <w:rsid w:val="008D65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183F"/>
  <w15:chartTrackingRefBased/>
  <w15:docId w15:val="{309FC9F9-FBC1-4539-BB58-8F7FAED3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85BD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BD3"/>
    <w:rPr>
      <w:color w:val="0000FF"/>
      <w:u w:val="single"/>
    </w:rPr>
  </w:style>
  <w:style w:type="character" w:customStyle="1" w:styleId="Heading3Char">
    <w:name w:val="Heading 3 Char"/>
    <w:basedOn w:val="DefaultParagraphFont"/>
    <w:link w:val="Heading3"/>
    <w:uiPriority w:val="9"/>
    <w:rsid w:val="00185BD3"/>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185BD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my-4">
    <w:name w:val="my-4"/>
    <w:basedOn w:val="Normal"/>
    <w:rsid w:val="00185BD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185BD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8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366142">
      <w:bodyDiv w:val="1"/>
      <w:marLeft w:val="0"/>
      <w:marRight w:val="0"/>
      <w:marTop w:val="0"/>
      <w:marBottom w:val="0"/>
      <w:divBdr>
        <w:top w:val="none" w:sz="0" w:space="0" w:color="auto"/>
        <w:left w:val="none" w:sz="0" w:space="0" w:color="auto"/>
        <w:bottom w:val="none" w:sz="0" w:space="0" w:color="auto"/>
        <w:right w:val="none" w:sz="0" w:space="0" w:color="auto"/>
      </w:divBdr>
    </w:div>
    <w:div w:id="6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744450871">
          <w:marLeft w:val="0"/>
          <w:marRight w:val="0"/>
          <w:marTop w:val="375"/>
          <w:marBottom w:val="300"/>
          <w:divBdr>
            <w:top w:val="none" w:sz="0" w:space="0" w:color="auto"/>
            <w:left w:val="none" w:sz="0" w:space="0" w:color="auto"/>
            <w:bottom w:val="none" w:sz="0" w:space="0" w:color="auto"/>
            <w:right w:val="none" w:sz="0" w:space="0" w:color="auto"/>
          </w:divBdr>
        </w:div>
      </w:divsChild>
    </w:div>
    <w:div w:id="865681481">
      <w:bodyDiv w:val="1"/>
      <w:marLeft w:val="0"/>
      <w:marRight w:val="0"/>
      <w:marTop w:val="0"/>
      <w:marBottom w:val="0"/>
      <w:divBdr>
        <w:top w:val="none" w:sz="0" w:space="0" w:color="auto"/>
        <w:left w:val="none" w:sz="0" w:space="0" w:color="auto"/>
        <w:bottom w:val="none" w:sz="0" w:space="0" w:color="auto"/>
        <w:right w:val="none" w:sz="0" w:space="0" w:color="auto"/>
      </w:divBdr>
      <w:divsChild>
        <w:div w:id="1714689139">
          <w:marLeft w:val="0"/>
          <w:marRight w:val="0"/>
          <w:marTop w:val="375"/>
          <w:marBottom w:val="300"/>
          <w:divBdr>
            <w:top w:val="none" w:sz="0" w:space="0" w:color="auto"/>
            <w:left w:val="none" w:sz="0" w:space="0" w:color="auto"/>
            <w:bottom w:val="none" w:sz="0" w:space="0" w:color="auto"/>
            <w:right w:val="none" w:sz="0" w:space="0" w:color="auto"/>
          </w:divBdr>
        </w:div>
      </w:divsChild>
    </w:div>
    <w:div w:id="938294460">
      <w:bodyDiv w:val="1"/>
      <w:marLeft w:val="0"/>
      <w:marRight w:val="0"/>
      <w:marTop w:val="0"/>
      <w:marBottom w:val="0"/>
      <w:divBdr>
        <w:top w:val="none" w:sz="0" w:space="0" w:color="auto"/>
        <w:left w:val="none" w:sz="0" w:space="0" w:color="auto"/>
        <w:bottom w:val="none" w:sz="0" w:space="0" w:color="auto"/>
        <w:right w:val="none" w:sz="0" w:space="0" w:color="auto"/>
      </w:divBdr>
      <w:divsChild>
        <w:div w:id="305159794">
          <w:marLeft w:val="0"/>
          <w:marRight w:val="0"/>
          <w:marTop w:val="375"/>
          <w:marBottom w:val="300"/>
          <w:divBdr>
            <w:top w:val="none" w:sz="0" w:space="0" w:color="auto"/>
            <w:left w:val="none" w:sz="0" w:space="0" w:color="auto"/>
            <w:bottom w:val="none" w:sz="0" w:space="0" w:color="auto"/>
            <w:right w:val="none" w:sz="0" w:space="0" w:color="auto"/>
          </w:divBdr>
        </w:div>
      </w:divsChild>
    </w:div>
    <w:div w:id="1018586323">
      <w:bodyDiv w:val="1"/>
      <w:marLeft w:val="0"/>
      <w:marRight w:val="0"/>
      <w:marTop w:val="0"/>
      <w:marBottom w:val="0"/>
      <w:divBdr>
        <w:top w:val="none" w:sz="0" w:space="0" w:color="auto"/>
        <w:left w:val="none" w:sz="0" w:space="0" w:color="auto"/>
        <w:bottom w:val="none" w:sz="0" w:space="0" w:color="auto"/>
        <w:right w:val="none" w:sz="0" w:space="0" w:color="auto"/>
      </w:divBdr>
      <w:divsChild>
        <w:div w:id="930041517">
          <w:marLeft w:val="0"/>
          <w:marRight w:val="0"/>
          <w:marTop w:val="375"/>
          <w:marBottom w:val="300"/>
          <w:divBdr>
            <w:top w:val="none" w:sz="0" w:space="0" w:color="auto"/>
            <w:left w:val="none" w:sz="0" w:space="0" w:color="auto"/>
            <w:bottom w:val="none" w:sz="0" w:space="0" w:color="auto"/>
            <w:right w:val="none" w:sz="0" w:space="0" w:color="auto"/>
          </w:divBdr>
        </w:div>
      </w:divsChild>
    </w:div>
    <w:div w:id="1338197037">
      <w:bodyDiv w:val="1"/>
      <w:marLeft w:val="0"/>
      <w:marRight w:val="0"/>
      <w:marTop w:val="0"/>
      <w:marBottom w:val="0"/>
      <w:divBdr>
        <w:top w:val="none" w:sz="0" w:space="0" w:color="auto"/>
        <w:left w:val="none" w:sz="0" w:space="0" w:color="auto"/>
        <w:bottom w:val="none" w:sz="0" w:space="0" w:color="auto"/>
        <w:right w:val="none" w:sz="0" w:space="0" w:color="auto"/>
      </w:divBdr>
      <w:divsChild>
        <w:div w:id="1578131896">
          <w:marLeft w:val="0"/>
          <w:marRight w:val="0"/>
          <w:marTop w:val="375"/>
          <w:marBottom w:val="300"/>
          <w:divBdr>
            <w:top w:val="none" w:sz="0" w:space="0" w:color="auto"/>
            <w:left w:val="none" w:sz="0" w:space="0" w:color="auto"/>
            <w:bottom w:val="none" w:sz="0" w:space="0" w:color="auto"/>
            <w:right w:val="none" w:sz="0" w:space="0" w:color="auto"/>
          </w:divBdr>
        </w:div>
      </w:divsChild>
    </w:div>
    <w:div w:id="1753971186">
      <w:bodyDiv w:val="1"/>
      <w:marLeft w:val="0"/>
      <w:marRight w:val="0"/>
      <w:marTop w:val="0"/>
      <w:marBottom w:val="0"/>
      <w:divBdr>
        <w:top w:val="none" w:sz="0" w:space="0" w:color="auto"/>
        <w:left w:val="none" w:sz="0" w:space="0" w:color="auto"/>
        <w:bottom w:val="none" w:sz="0" w:space="0" w:color="auto"/>
        <w:right w:val="none" w:sz="0" w:space="0" w:color="auto"/>
      </w:divBdr>
      <w:divsChild>
        <w:div w:id="439304889">
          <w:marLeft w:val="0"/>
          <w:marRight w:val="0"/>
          <w:marTop w:val="375"/>
          <w:marBottom w:val="300"/>
          <w:divBdr>
            <w:top w:val="none" w:sz="0" w:space="0" w:color="auto"/>
            <w:left w:val="none" w:sz="0" w:space="0" w:color="auto"/>
            <w:bottom w:val="none" w:sz="0" w:space="0" w:color="auto"/>
            <w:right w:val="none" w:sz="0" w:space="0" w:color="auto"/>
          </w:divBdr>
        </w:div>
      </w:divsChild>
    </w:div>
    <w:div w:id="196739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hatis.techtarget.com/definition/pseudo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rawsoft.com/en/explain-algorithm-flowch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hatis.techtarget.com/definition/synta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hatis.techtarget.com/definition/templ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Mori</dc:creator>
  <cp:keywords/>
  <dc:description/>
  <cp:lastModifiedBy>Natsuki Mori</cp:lastModifiedBy>
  <cp:revision>1</cp:revision>
  <dcterms:created xsi:type="dcterms:W3CDTF">2019-10-11T01:06:00Z</dcterms:created>
  <dcterms:modified xsi:type="dcterms:W3CDTF">2019-10-11T01:18:00Z</dcterms:modified>
</cp:coreProperties>
</file>