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84DBA" w14:textId="77777777" w:rsidR="00DF3656" w:rsidRDefault="00606369" w:rsidP="00606369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462A0">
        <w:rPr>
          <w:rFonts w:ascii="Times New Roman" w:hAnsi="Times New Roman" w:cs="Times New Roman"/>
          <w:b/>
          <w:sz w:val="32"/>
          <w:szCs w:val="32"/>
        </w:rPr>
        <w:t xml:space="preserve">DANH MỤC ĐỀ TÀI TIỂU LUẬN  </w:t>
      </w:r>
    </w:p>
    <w:p w14:paraId="23787C7E" w14:textId="04C7F247" w:rsidR="00606369" w:rsidRPr="00D462A0" w:rsidRDefault="00606369" w:rsidP="00DF3656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462A0">
        <w:rPr>
          <w:rFonts w:ascii="Times New Roman" w:hAnsi="Times New Roman" w:cs="Times New Roman"/>
          <w:b/>
          <w:sz w:val="32"/>
          <w:szCs w:val="32"/>
        </w:rPr>
        <w:t xml:space="preserve">HỌC KỲ </w:t>
      </w:r>
      <w:r w:rsidR="00DF3656">
        <w:rPr>
          <w:rFonts w:ascii="Times New Roman" w:hAnsi="Times New Roman" w:cs="Times New Roman"/>
          <w:b/>
          <w:sz w:val="32"/>
          <w:szCs w:val="32"/>
        </w:rPr>
        <w:t>II</w:t>
      </w:r>
      <w:r w:rsidRPr="00D462A0">
        <w:rPr>
          <w:rFonts w:ascii="Times New Roman" w:hAnsi="Times New Roman" w:cs="Times New Roman"/>
          <w:b/>
          <w:sz w:val="32"/>
          <w:szCs w:val="32"/>
        </w:rPr>
        <w:t>-NĂM HỌC 202</w:t>
      </w:r>
      <w:r w:rsidR="003F0586">
        <w:rPr>
          <w:rFonts w:ascii="Times New Roman" w:hAnsi="Times New Roman" w:cs="Times New Roman"/>
          <w:b/>
          <w:sz w:val="32"/>
          <w:szCs w:val="32"/>
        </w:rPr>
        <w:t>3</w:t>
      </w:r>
      <w:r w:rsidRPr="00D462A0">
        <w:rPr>
          <w:rFonts w:ascii="Times New Roman" w:hAnsi="Times New Roman" w:cs="Times New Roman"/>
          <w:b/>
          <w:sz w:val="32"/>
          <w:szCs w:val="32"/>
        </w:rPr>
        <w:t xml:space="preserve"> – 202</w:t>
      </w:r>
      <w:r w:rsidR="003F0586">
        <w:rPr>
          <w:rFonts w:ascii="Times New Roman" w:hAnsi="Times New Roman" w:cs="Times New Roman"/>
          <w:b/>
          <w:sz w:val="32"/>
          <w:szCs w:val="32"/>
        </w:rPr>
        <w:t>4</w:t>
      </w:r>
    </w:p>
    <w:p w14:paraId="604CADC3" w14:textId="77777777" w:rsidR="00606369" w:rsidRPr="00D462A0" w:rsidRDefault="00606369" w:rsidP="00606369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462A0">
        <w:rPr>
          <w:rFonts w:ascii="Times New Roman" w:hAnsi="Times New Roman" w:cs="Times New Roman"/>
          <w:b/>
          <w:sz w:val="32"/>
          <w:szCs w:val="32"/>
        </w:rPr>
        <w:t>MÔN: PHÁP LUẬT ĐẠI CƯƠNG</w:t>
      </w:r>
    </w:p>
    <w:p w14:paraId="78B2F052" w14:textId="77777777" w:rsidR="00606369" w:rsidRPr="00913EC8" w:rsidRDefault="00606369" w:rsidP="0060636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3BA7BDE" w14:textId="4BAE3D74" w:rsidR="00606369" w:rsidRPr="00913EC8" w:rsidRDefault="00606369" w:rsidP="0060636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13EC8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Cộng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hòa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xã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hội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Việt Nam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giới</w:t>
      </w:r>
      <w:proofErr w:type="spellEnd"/>
      <w:r w:rsidR="002F6565">
        <w:rPr>
          <w:rStyle w:val="FootnoteReference"/>
          <w:rFonts w:ascii="Times New Roman" w:hAnsi="Times New Roman" w:cs="Times New Roman"/>
          <w:sz w:val="28"/>
          <w:szCs w:val="28"/>
        </w:rPr>
        <w:footnoteReference w:id="1"/>
      </w:r>
      <w:r w:rsidRPr="00913EC8">
        <w:rPr>
          <w:rFonts w:ascii="Times New Roman" w:hAnsi="Times New Roman" w:cs="Times New Roman"/>
          <w:sz w:val="28"/>
          <w:szCs w:val="28"/>
        </w:rPr>
        <w:t xml:space="preserve">.  </w:t>
      </w:r>
    </w:p>
    <w:p w14:paraId="242EB3B7" w14:textId="00BBEB68" w:rsidR="00606369" w:rsidRPr="00913EC8" w:rsidRDefault="00606369" w:rsidP="0060636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13EC8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Cộng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hòa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xã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hội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Việt Nam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r w:rsidR="002F6565">
        <w:rPr>
          <w:rStyle w:val="FootnoteReference"/>
          <w:rFonts w:ascii="Times New Roman" w:hAnsi="Times New Roman" w:cs="Times New Roman"/>
          <w:sz w:val="28"/>
          <w:szCs w:val="28"/>
        </w:rPr>
        <w:footnoteReference w:id="2"/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giới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2EB13292" w14:textId="77777777" w:rsidR="00606369" w:rsidRPr="00913EC8" w:rsidRDefault="00606369" w:rsidP="0060636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13EC8">
        <w:rPr>
          <w:rFonts w:ascii="Times New Roman" w:hAnsi="Times New Roman" w:cs="Times New Roman"/>
          <w:sz w:val="28"/>
          <w:szCs w:val="28"/>
        </w:rPr>
        <w:t xml:space="preserve">3. Nguyên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tắc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tổ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Cộng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hòa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xã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hội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Việt Nam </w:t>
      </w:r>
    </w:p>
    <w:p w14:paraId="5EEDE2A1" w14:textId="77777777" w:rsidR="00606369" w:rsidRPr="00913EC8" w:rsidRDefault="00606369" w:rsidP="0060636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13EC8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tổ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lực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Việt Nam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Hiến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2013  </w:t>
      </w:r>
    </w:p>
    <w:p w14:paraId="671C214A" w14:textId="77777777" w:rsidR="00606369" w:rsidRPr="00913EC8" w:rsidRDefault="00606369" w:rsidP="0060636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13EC8">
        <w:rPr>
          <w:rFonts w:ascii="Times New Roman" w:hAnsi="Times New Roman" w:cs="Times New Roman"/>
          <w:sz w:val="28"/>
          <w:szCs w:val="28"/>
        </w:rPr>
        <w:t xml:space="preserve">5.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Việt Nam ở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D35F5D1" w14:textId="77777777" w:rsidR="00606369" w:rsidRPr="00913EC8" w:rsidRDefault="00606369" w:rsidP="0060636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13EC8">
        <w:rPr>
          <w:rFonts w:ascii="Times New Roman" w:hAnsi="Times New Roman" w:cs="Times New Roman"/>
          <w:sz w:val="28"/>
          <w:szCs w:val="28"/>
        </w:rPr>
        <w:t xml:space="preserve">6.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tổ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Tòa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Việt Nam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nay </w:t>
      </w:r>
    </w:p>
    <w:p w14:paraId="5A2415E9" w14:textId="77777777" w:rsidR="00606369" w:rsidRPr="00913EC8" w:rsidRDefault="00606369" w:rsidP="0060636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13EC8">
        <w:rPr>
          <w:rFonts w:ascii="Times New Roman" w:hAnsi="Times New Roman" w:cs="Times New Roman"/>
          <w:sz w:val="28"/>
          <w:szCs w:val="28"/>
        </w:rPr>
        <w:t xml:space="preserve">7.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35697452" w14:textId="77777777" w:rsidR="00606369" w:rsidRPr="00913EC8" w:rsidRDefault="00606369" w:rsidP="0060636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13EC8">
        <w:rPr>
          <w:rFonts w:ascii="Times New Roman" w:hAnsi="Times New Roman" w:cs="Times New Roman"/>
          <w:sz w:val="28"/>
          <w:szCs w:val="28"/>
        </w:rPr>
        <w:t xml:space="preserve">8.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kinh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Cộng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hòa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xã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hội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Việt Nam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kinh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nay </w:t>
      </w:r>
    </w:p>
    <w:p w14:paraId="29A03E1D" w14:textId="77777777" w:rsidR="00606369" w:rsidRPr="00913EC8" w:rsidRDefault="00606369" w:rsidP="0060636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13EC8">
        <w:rPr>
          <w:rFonts w:ascii="Times New Roman" w:hAnsi="Times New Roman" w:cs="Times New Roman"/>
          <w:sz w:val="28"/>
          <w:szCs w:val="28"/>
        </w:rPr>
        <w:t xml:space="preserve">9.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giáo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dục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, khoa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13EC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Nhà</w:t>
      </w:r>
      <w:proofErr w:type="spellEnd"/>
      <w:proofErr w:type="gram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Cộng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hòa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xã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hội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Việt Nam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kinh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nay </w:t>
      </w:r>
    </w:p>
    <w:p w14:paraId="037BAD97" w14:textId="77777777" w:rsidR="00606369" w:rsidRPr="00913EC8" w:rsidRDefault="00606369" w:rsidP="0060636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13EC8">
        <w:rPr>
          <w:rFonts w:ascii="Times New Roman" w:hAnsi="Times New Roman" w:cs="Times New Roman"/>
          <w:sz w:val="28"/>
          <w:szCs w:val="28"/>
        </w:rPr>
        <w:t xml:space="preserve">10. Các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kiểu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13EC8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nước</w:t>
      </w:r>
      <w:proofErr w:type="spellEnd"/>
      <w:proofErr w:type="gram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lịch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ABF1F2C" w14:textId="77777777" w:rsidR="00606369" w:rsidRPr="00913EC8" w:rsidRDefault="00606369" w:rsidP="0060636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13EC8">
        <w:rPr>
          <w:rFonts w:ascii="Times New Roman" w:hAnsi="Times New Roman" w:cs="Times New Roman"/>
          <w:sz w:val="28"/>
          <w:szCs w:val="28"/>
        </w:rPr>
        <w:t xml:space="preserve">11.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luật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luật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VIệt Nam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nay </w:t>
      </w:r>
    </w:p>
    <w:p w14:paraId="511B9FFE" w14:textId="77777777" w:rsidR="00606369" w:rsidRDefault="00606369" w:rsidP="0060636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13EC8">
        <w:rPr>
          <w:rFonts w:ascii="Times New Roman" w:hAnsi="Times New Roman" w:cs="Times New Roman"/>
          <w:sz w:val="28"/>
          <w:szCs w:val="28"/>
        </w:rPr>
        <w:t xml:space="preserve">12.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luật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Việt Nam. Lý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luận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tiễn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BD5B847" w14:textId="7406B16E" w:rsidR="00606369" w:rsidRPr="00913EC8" w:rsidRDefault="00606369" w:rsidP="0060636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13EC8">
        <w:rPr>
          <w:rFonts w:ascii="Times New Roman" w:hAnsi="Times New Roman" w:cs="Times New Roman"/>
          <w:sz w:val="28"/>
          <w:szCs w:val="28"/>
        </w:rPr>
        <w:t xml:space="preserve">13. Các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kiểu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Pháp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luật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lịch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r w:rsidR="002F6565">
        <w:rPr>
          <w:rStyle w:val="FootnoteReference"/>
          <w:rFonts w:ascii="Times New Roman" w:hAnsi="Times New Roman" w:cs="Times New Roman"/>
          <w:sz w:val="28"/>
          <w:szCs w:val="28"/>
        </w:rPr>
        <w:footnoteReference w:id="3"/>
      </w:r>
    </w:p>
    <w:p w14:paraId="410B4FF0" w14:textId="77777777" w:rsidR="00606369" w:rsidRPr="00913EC8" w:rsidRDefault="00606369" w:rsidP="0060636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13EC8">
        <w:rPr>
          <w:rFonts w:ascii="Times New Roman" w:hAnsi="Times New Roman" w:cs="Times New Roman"/>
          <w:sz w:val="28"/>
          <w:szCs w:val="28"/>
        </w:rPr>
        <w:t xml:space="preserve">14.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Mối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luật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phạm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xã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hội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6A06835A" w14:textId="77777777" w:rsidR="00606369" w:rsidRPr="00913EC8" w:rsidRDefault="00606369" w:rsidP="0060636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13EC8">
        <w:rPr>
          <w:rFonts w:ascii="Times New Roman" w:hAnsi="Times New Roman" w:cs="Times New Roman"/>
          <w:sz w:val="28"/>
          <w:szCs w:val="28"/>
        </w:rPr>
        <w:t xml:space="preserve">15.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phạm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luật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6E9F362" w14:textId="77777777" w:rsidR="00606369" w:rsidRDefault="00606369" w:rsidP="0060636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13EC8">
        <w:rPr>
          <w:rFonts w:ascii="Times New Roman" w:hAnsi="Times New Roman" w:cs="Times New Roman"/>
          <w:sz w:val="28"/>
          <w:szCs w:val="28"/>
        </w:rPr>
        <w:t xml:space="preserve">16.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ban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luật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ở Việt Nam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nay </w:t>
      </w:r>
    </w:p>
    <w:p w14:paraId="282AA85B" w14:textId="77777777" w:rsidR="00606369" w:rsidRPr="00913EC8" w:rsidRDefault="00606369" w:rsidP="0060636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13EC8">
        <w:rPr>
          <w:rFonts w:ascii="Times New Roman" w:hAnsi="Times New Roman" w:cs="Times New Roman"/>
          <w:sz w:val="28"/>
          <w:szCs w:val="28"/>
        </w:rPr>
        <w:t xml:space="preserve">17.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Trách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nhiệm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luận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tiễn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78975EA" w14:textId="77777777" w:rsidR="00606369" w:rsidRDefault="00606369" w:rsidP="0060636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13EC8">
        <w:rPr>
          <w:rFonts w:ascii="Times New Roman" w:hAnsi="Times New Roman" w:cs="Times New Roman"/>
          <w:sz w:val="28"/>
          <w:szCs w:val="28"/>
        </w:rPr>
        <w:t xml:space="preserve">18.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vi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phạm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luật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môi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nay </w:t>
      </w:r>
    </w:p>
    <w:p w14:paraId="3F7D5718" w14:textId="77777777" w:rsidR="00606369" w:rsidRDefault="00606369" w:rsidP="0060636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13EC8">
        <w:rPr>
          <w:rFonts w:ascii="Times New Roman" w:hAnsi="Times New Roman" w:cs="Times New Roman"/>
          <w:sz w:val="28"/>
          <w:szCs w:val="28"/>
        </w:rPr>
        <w:t xml:space="preserve">19.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vi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phạm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luật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trật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an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ta</w:t>
      </w:r>
    </w:p>
    <w:p w14:paraId="4682F954" w14:textId="77777777" w:rsidR="00606369" w:rsidRPr="00913EC8" w:rsidRDefault="00606369" w:rsidP="0060636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13EC8">
        <w:rPr>
          <w:rFonts w:ascii="Times New Roman" w:hAnsi="Times New Roman" w:cs="Times New Roman"/>
          <w:sz w:val="28"/>
          <w:szCs w:val="28"/>
        </w:rPr>
        <w:t xml:space="preserve">20. Các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biện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vi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phạm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lĩnh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vực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. Lý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luận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tiễn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Kiến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9A3DB8A" w14:textId="77777777" w:rsidR="00606369" w:rsidRPr="00913EC8" w:rsidRDefault="00606369" w:rsidP="0060636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13EC8">
        <w:rPr>
          <w:rFonts w:ascii="Times New Roman" w:hAnsi="Times New Roman" w:cs="Times New Roman"/>
          <w:sz w:val="28"/>
          <w:szCs w:val="28"/>
        </w:rPr>
        <w:t xml:space="preserve">21.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phạm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luật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Việt Nam </w:t>
      </w:r>
      <w:proofErr w:type="gramStart"/>
      <w:r w:rsidRPr="00913EC8">
        <w:rPr>
          <w:rFonts w:ascii="Times New Roman" w:hAnsi="Times New Roman" w:cs="Times New Roman"/>
          <w:sz w:val="28"/>
          <w:szCs w:val="28"/>
        </w:rPr>
        <w:t>-  Lý</w:t>
      </w:r>
      <w:proofErr w:type="gram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luận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tiễn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E2A16AD" w14:textId="77777777" w:rsidR="00606369" w:rsidRPr="00913EC8" w:rsidRDefault="00606369" w:rsidP="0060636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13EC8">
        <w:rPr>
          <w:rFonts w:ascii="Times New Roman" w:hAnsi="Times New Roman" w:cs="Times New Roman"/>
          <w:sz w:val="28"/>
          <w:szCs w:val="28"/>
        </w:rPr>
        <w:t xml:space="preserve">22.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phạt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luật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Việt Nam –Lý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luận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tiễn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FB4A0A5" w14:textId="77777777" w:rsidR="00606369" w:rsidRPr="00913EC8" w:rsidRDefault="00606369" w:rsidP="0060636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13EC8">
        <w:rPr>
          <w:rFonts w:ascii="Times New Roman" w:hAnsi="Times New Roman" w:cs="Times New Roman"/>
          <w:sz w:val="28"/>
          <w:szCs w:val="28"/>
        </w:rPr>
        <w:t xml:space="preserve">23. Nguyên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tắc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đạo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Luật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VIệt Nam </w:t>
      </w:r>
    </w:p>
    <w:p w14:paraId="4F83C3D1" w14:textId="77777777" w:rsidR="00606369" w:rsidRPr="00913EC8" w:rsidRDefault="00606369" w:rsidP="0060636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13EC8">
        <w:rPr>
          <w:rFonts w:ascii="Times New Roman" w:hAnsi="Times New Roman" w:cs="Times New Roman"/>
          <w:sz w:val="28"/>
          <w:szCs w:val="28"/>
        </w:rPr>
        <w:lastRenderedPageBreak/>
        <w:t xml:space="preserve">24. Các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giai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phạm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tội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luật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Việt Nam </w:t>
      </w:r>
      <w:proofErr w:type="gramStart"/>
      <w:r w:rsidRPr="00913EC8">
        <w:rPr>
          <w:rFonts w:ascii="Times New Roman" w:hAnsi="Times New Roman" w:cs="Times New Roman"/>
          <w:sz w:val="28"/>
          <w:szCs w:val="28"/>
        </w:rPr>
        <w:t>-  Lý</w:t>
      </w:r>
      <w:proofErr w:type="gram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luận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tiễn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CFBF5BB" w14:textId="77777777" w:rsidR="00606369" w:rsidRPr="00913EC8" w:rsidRDefault="00606369" w:rsidP="0060636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13EC8">
        <w:rPr>
          <w:rFonts w:ascii="Times New Roman" w:hAnsi="Times New Roman" w:cs="Times New Roman"/>
          <w:sz w:val="28"/>
          <w:szCs w:val="28"/>
        </w:rPr>
        <w:t xml:space="preserve">25.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vệ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đáng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luật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Việt Nam </w:t>
      </w:r>
      <w:proofErr w:type="gramStart"/>
      <w:r w:rsidRPr="00913EC8">
        <w:rPr>
          <w:rFonts w:ascii="Times New Roman" w:hAnsi="Times New Roman" w:cs="Times New Roman"/>
          <w:sz w:val="28"/>
          <w:szCs w:val="28"/>
        </w:rPr>
        <w:t>-  Lý</w:t>
      </w:r>
      <w:proofErr w:type="gram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luận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tiễn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90EC161" w14:textId="77777777" w:rsidR="00606369" w:rsidRPr="00913EC8" w:rsidRDefault="00606369" w:rsidP="0060636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13EC8">
        <w:rPr>
          <w:rFonts w:ascii="Times New Roman" w:hAnsi="Times New Roman" w:cs="Times New Roman"/>
          <w:sz w:val="28"/>
          <w:szCs w:val="28"/>
        </w:rPr>
        <w:t xml:space="preserve">26.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treo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Luật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Việt Nam  </w:t>
      </w:r>
    </w:p>
    <w:p w14:paraId="061D73CB" w14:textId="77777777" w:rsidR="00606369" w:rsidRDefault="00606369" w:rsidP="0060636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13EC8">
        <w:rPr>
          <w:rFonts w:ascii="Times New Roman" w:hAnsi="Times New Roman" w:cs="Times New Roman"/>
          <w:sz w:val="28"/>
          <w:szCs w:val="28"/>
        </w:rPr>
        <w:t xml:space="preserve">27.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Tình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phạm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tội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do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chưa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niên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giai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nay ở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ta –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2EFE626" w14:textId="77777777" w:rsidR="00606369" w:rsidRDefault="00606369" w:rsidP="0060636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13EC8">
        <w:rPr>
          <w:rFonts w:ascii="Times New Roman" w:hAnsi="Times New Roman" w:cs="Times New Roman"/>
          <w:sz w:val="28"/>
          <w:szCs w:val="28"/>
        </w:rPr>
        <w:t xml:space="preserve">28.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Tội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phạm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giết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Luật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Việt Nam. Lý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luận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tiễn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85D0A82" w14:textId="77777777" w:rsidR="00606369" w:rsidRDefault="00606369" w:rsidP="0060636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13EC8">
        <w:rPr>
          <w:rFonts w:ascii="Times New Roman" w:hAnsi="Times New Roman" w:cs="Times New Roman"/>
          <w:sz w:val="28"/>
          <w:szCs w:val="28"/>
        </w:rPr>
        <w:t xml:space="preserve">29.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Tội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phạm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cướp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Luật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Việt Nam. Lý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luận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tiễn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468FABC" w14:textId="27B30533" w:rsidR="00606369" w:rsidRPr="00913EC8" w:rsidRDefault="00606369" w:rsidP="0060636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13EC8">
        <w:rPr>
          <w:rFonts w:ascii="Times New Roman" w:hAnsi="Times New Roman" w:cs="Times New Roman"/>
          <w:sz w:val="28"/>
          <w:szCs w:val="28"/>
        </w:rPr>
        <w:t xml:space="preserve">30.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hôn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Luật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Hôn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đình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Việt Nam - Lý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luận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tiễn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r w:rsidR="002F6565">
        <w:rPr>
          <w:rStyle w:val="FootnoteReference"/>
          <w:rFonts w:ascii="Times New Roman" w:hAnsi="Times New Roman" w:cs="Times New Roman"/>
          <w:sz w:val="28"/>
          <w:szCs w:val="28"/>
        </w:rPr>
        <w:footnoteReference w:id="4"/>
      </w:r>
    </w:p>
    <w:p w14:paraId="2A67F283" w14:textId="77777777" w:rsidR="00606369" w:rsidRPr="00913EC8" w:rsidRDefault="00606369" w:rsidP="0060636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13EC8">
        <w:rPr>
          <w:rFonts w:ascii="Times New Roman" w:hAnsi="Times New Roman" w:cs="Times New Roman"/>
          <w:sz w:val="28"/>
          <w:szCs w:val="28"/>
        </w:rPr>
        <w:t xml:space="preserve">31.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hôn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trái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luật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- Lý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luận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tiễn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0CF5ADC" w14:textId="77777777" w:rsidR="00606369" w:rsidRPr="00913EC8" w:rsidRDefault="00606369" w:rsidP="0060636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13EC8">
        <w:rPr>
          <w:rFonts w:ascii="Times New Roman" w:hAnsi="Times New Roman" w:cs="Times New Roman"/>
          <w:sz w:val="28"/>
          <w:szCs w:val="28"/>
        </w:rPr>
        <w:t xml:space="preserve">32. Quyền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thân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vợ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chồng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luật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Hôn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đình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- Lý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luận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tiễn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DDDB0DE" w14:textId="77777777" w:rsidR="00606369" w:rsidRPr="00913EC8" w:rsidRDefault="00606369" w:rsidP="0060636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13EC8">
        <w:rPr>
          <w:rFonts w:ascii="Times New Roman" w:hAnsi="Times New Roman" w:cs="Times New Roman"/>
          <w:sz w:val="28"/>
          <w:szCs w:val="28"/>
        </w:rPr>
        <w:t xml:space="preserve">33. Tài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chung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vợ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chồng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kỳ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hôn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13EC8">
        <w:rPr>
          <w:rFonts w:ascii="Times New Roman" w:hAnsi="Times New Roman" w:cs="Times New Roman"/>
          <w:sz w:val="28"/>
          <w:szCs w:val="28"/>
        </w:rPr>
        <w:t>-  Lý</w:t>
      </w:r>
      <w:proofErr w:type="gram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luận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tiễn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CD713BC" w14:textId="77777777" w:rsidR="00606369" w:rsidRPr="00913EC8" w:rsidRDefault="00606369" w:rsidP="0060636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13EC8">
        <w:rPr>
          <w:rFonts w:ascii="Times New Roman" w:hAnsi="Times New Roman" w:cs="Times New Roman"/>
          <w:sz w:val="28"/>
          <w:szCs w:val="28"/>
        </w:rPr>
        <w:t xml:space="preserve">34. Tài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riêng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vợ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chồng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kỳ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hôn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nhân</w:t>
      </w:r>
      <w:proofErr w:type="spellEnd"/>
      <w:proofErr w:type="gramStart"/>
      <w:r w:rsidRPr="00913EC8">
        <w:rPr>
          <w:rFonts w:ascii="Times New Roman" w:hAnsi="Times New Roman" w:cs="Times New Roman"/>
          <w:sz w:val="28"/>
          <w:szCs w:val="28"/>
        </w:rPr>
        <w:t>-  Lý</w:t>
      </w:r>
      <w:proofErr w:type="gram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luận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tiễn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21CDA09" w14:textId="77777777" w:rsidR="00606369" w:rsidRPr="00913EC8" w:rsidRDefault="00606369" w:rsidP="0060636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13EC8">
        <w:rPr>
          <w:rFonts w:ascii="Times New Roman" w:hAnsi="Times New Roman" w:cs="Times New Roman"/>
          <w:sz w:val="28"/>
          <w:szCs w:val="28"/>
        </w:rPr>
        <w:t xml:space="preserve">35.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ly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hôn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Luật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hôn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đình</w:t>
      </w:r>
      <w:proofErr w:type="spellEnd"/>
      <w:proofErr w:type="gramStart"/>
      <w:r w:rsidRPr="00913EC8">
        <w:rPr>
          <w:rFonts w:ascii="Times New Roman" w:hAnsi="Times New Roman" w:cs="Times New Roman"/>
          <w:sz w:val="28"/>
          <w:szCs w:val="28"/>
        </w:rPr>
        <w:t>-  Lý</w:t>
      </w:r>
      <w:proofErr w:type="gram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luận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tiễn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7E52A5E" w14:textId="77777777" w:rsidR="00606369" w:rsidRPr="00913EC8" w:rsidRDefault="00606369" w:rsidP="0060636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13EC8">
        <w:rPr>
          <w:rFonts w:ascii="Times New Roman" w:hAnsi="Times New Roman" w:cs="Times New Roman"/>
          <w:sz w:val="28"/>
          <w:szCs w:val="28"/>
        </w:rPr>
        <w:t xml:space="preserve">36.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nuôi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vợ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chồng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ly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hôn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luật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Hôn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đình</w:t>
      </w:r>
      <w:proofErr w:type="spellEnd"/>
      <w:proofErr w:type="gramStart"/>
      <w:r w:rsidRPr="00913EC8">
        <w:rPr>
          <w:rFonts w:ascii="Times New Roman" w:hAnsi="Times New Roman" w:cs="Times New Roman"/>
          <w:sz w:val="28"/>
          <w:szCs w:val="28"/>
        </w:rPr>
        <w:t>-  Lý</w:t>
      </w:r>
      <w:proofErr w:type="gram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luận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tiễn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D971A3D" w14:textId="77777777" w:rsidR="00606369" w:rsidRDefault="00606369" w:rsidP="0060636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13EC8">
        <w:rPr>
          <w:rFonts w:ascii="Times New Roman" w:hAnsi="Times New Roman" w:cs="Times New Roman"/>
          <w:sz w:val="28"/>
          <w:szCs w:val="28"/>
        </w:rPr>
        <w:t xml:space="preserve">37. Ly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hôn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giai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nay -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8D66895" w14:textId="77777777" w:rsidR="00606369" w:rsidRPr="00913EC8" w:rsidRDefault="00606369" w:rsidP="0060636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13EC8">
        <w:rPr>
          <w:rFonts w:ascii="Times New Roman" w:hAnsi="Times New Roman" w:cs="Times New Roman"/>
          <w:sz w:val="28"/>
          <w:szCs w:val="28"/>
        </w:rPr>
        <w:t xml:space="preserve">38.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Luật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dân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Việt Nam -   Lý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luận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tiễn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476EE79" w14:textId="77777777" w:rsidR="00606369" w:rsidRDefault="00606369" w:rsidP="0060636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13EC8">
        <w:rPr>
          <w:rFonts w:ascii="Times New Roman" w:hAnsi="Times New Roman" w:cs="Times New Roman"/>
          <w:sz w:val="28"/>
          <w:szCs w:val="28"/>
        </w:rPr>
        <w:t xml:space="preserve">39. Quyền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thân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luật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dân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Việt Nam – Lý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luận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tiễn</w:t>
      </w:r>
      <w:proofErr w:type="spellEnd"/>
    </w:p>
    <w:p w14:paraId="41A789B3" w14:textId="77777777" w:rsidR="00606369" w:rsidRPr="00913EC8" w:rsidRDefault="00606369" w:rsidP="0060636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13EC8">
        <w:rPr>
          <w:rFonts w:ascii="Times New Roman" w:hAnsi="Times New Roman" w:cs="Times New Roman"/>
          <w:sz w:val="28"/>
          <w:szCs w:val="28"/>
        </w:rPr>
        <w:t xml:space="preserve">40.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thừa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luật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dân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Việt </w:t>
      </w:r>
      <w:proofErr w:type="gramStart"/>
      <w:r w:rsidRPr="00913EC8">
        <w:rPr>
          <w:rFonts w:ascii="Times New Roman" w:hAnsi="Times New Roman" w:cs="Times New Roman"/>
          <w:sz w:val="28"/>
          <w:szCs w:val="28"/>
        </w:rPr>
        <w:t>Nam  -</w:t>
      </w:r>
      <w:proofErr w:type="gramEnd"/>
      <w:r w:rsidRPr="00913EC8">
        <w:rPr>
          <w:rFonts w:ascii="Times New Roman" w:hAnsi="Times New Roman" w:cs="Times New Roman"/>
          <w:sz w:val="28"/>
          <w:szCs w:val="28"/>
        </w:rPr>
        <w:t xml:space="preserve">  Lý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luận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tiễn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35A6787" w14:textId="77777777" w:rsidR="00606369" w:rsidRPr="00913EC8" w:rsidRDefault="00606369" w:rsidP="0060636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13EC8">
        <w:rPr>
          <w:rFonts w:ascii="Times New Roman" w:hAnsi="Times New Roman" w:cs="Times New Roman"/>
          <w:sz w:val="28"/>
          <w:szCs w:val="28"/>
        </w:rPr>
        <w:t xml:space="preserve">41.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Thừa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chúc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luật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dân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Việt Nam. Lý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luận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tiễn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E42752B" w14:textId="7A4F4143" w:rsidR="00606369" w:rsidRPr="00913EC8" w:rsidRDefault="00606369" w:rsidP="0060636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13EC8">
        <w:rPr>
          <w:rFonts w:ascii="Times New Roman" w:hAnsi="Times New Roman" w:cs="Times New Roman"/>
          <w:sz w:val="28"/>
          <w:szCs w:val="28"/>
        </w:rPr>
        <w:t xml:space="preserve">42.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hữ</w:t>
      </w:r>
      <w:r>
        <w:rPr>
          <w:rFonts w:ascii="Times New Roman" w:hAnsi="Times New Roman" w:cs="Times New Roman"/>
          <w:sz w:val="28"/>
          <w:szCs w:val="28"/>
        </w:rPr>
        <w:t>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luật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dân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Việt Nam </w:t>
      </w:r>
      <w:proofErr w:type="gramStart"/>
      <w:r w:rsidRPr="00913EC8">
        <w:rPr>
          <w:rFonts w:ascii="Times New Roman" w:hAnsi="Times New Roman" w:cs="Times New Roman"/>
          <w:sz w:val="28"/>
          <w:szCs w:val="28"/>
        </w:rPr>
        <w:t>-  Lý</w:t>
      </w:r>
      <w:proofErr w:type="gram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luận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tiễn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r w:rsidR="002F6565">
        <w:rPr>
          <w:rStyle w:val="FootnoteReference"/>
          <w:rFonts w:ascii="Times New Roman" w:hAnsi="Times New Roman" w:cs="Times New Roman"/>
          <w:sz w:val="28"/>
          <w:szCs w:val="28"/>
        </w:rPr>
        <w:footnoteReference w:id="5"/>
      </w:r>
    </w:p>
    <w:p w14:paraId="6695C544" w14:textId="77777777" w:rsidR="00606369" w:rsidRDefault="00606369" w:rsidP="0060636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13EC8">
        <w:rPr>
          <w:rFonts w:ascii="Times New Roman" w:hAnsi="Times New Roman" w:cs="Times New Roman"/>
          <w:sz w:val="28"/>
          <w:szCs w:val="28"/>
        </w:rPr>
        <w:t xml:space="preserve">43.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lực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dân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sự</w:t>
      </w:r>
      <w:proofErr w:type="spellEnd"/>
      <w:proofErr w:type="gramStart"/>
      <w:r w:rsidRPr="00913EC8">
        <w:rPr>
          <w:rFonts w:ascii="Times New Roman" w:hAnsi="Times New Roman" w:cs="Times New Roman"/>
          <w:sz w:val="28"/>
          <w:szCs w:val="28"/>
        </w:rPr>
        <w:t>-  Lý</w:t>
      </w:r>
      <w:proofErr w:type="gram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luận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tiễn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ABDA8F5" w14:textId="77777777" w:rsidR="00606369" w:rsidRPr="00913EC8" w:rsidRDefault="00606369" w:rsidP="0060636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44</w:t>
      </w:r>
      <w:r w:rsidRPr="00913EC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nhũng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nay. Lý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luận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9077E04" w14:textId="77777777" w:rsidR="00606369" w:rsidRPr="00913EC8" w:rsidRDefault="00606369" w:rsidP="0060636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45</w:t>
      </w:r>
      <w:r w:rsidRPr="00913EC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Tội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phạm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nhũng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luật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EC8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913EC8">
        <w:rPr>
          <w:rFonts w:ascii="Times New Roman" w:hAnsi="Times New Roman" w:cs="Times New Roman"/>
          <w:sz w:val="28"/>
          <w:szCs w:val="28"/>
        </w:rPr>
        <w:t xml:space="preserve"> Việt Na</w:t>
      </w:r>
      <w:r>
        <w:rPr>
          <w:rFonts w:ascii="Times New Roman" w:hAnsi="Times New Roman" w:cs="Times New Roman"/>
          <w:sz w:val="28"/>
          <w:szCs w:val="28"/>
        </w:rPr>
        <w:t>m</w:t>
      </w:r>
    </w:p>
    <w:p w14:paraId="3E332233" w14:textId="77777777" w:rsidR="007114FB" w:rsidRDefault="007114FB"/>
    <w:sectPr w:rsidR="007114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153717" w14:textId="77777777" w:rsidR="006D2822" w:rsidRDefault="006D2822" w:rsidP="002F6565">
      <w:pPr>
        <w:spacing w:after="0" w:line="240" w:lineRule="auto"/>
      </w:pPr>
      <w:r>
        <w:separator/>
      </w:r>
    </w:p>
  </w:endnote>
  <w:endnote w:type="continuationSeparator" w:id="0">
    <w:p w14:paraId="61FC3ADA" w14:textId="77777777" w:rsidR="006D2822" w:rsidRDefault="006D2822" w:rsidP="002F65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031CFB" w14:textId="77777777" w:rsidR="006D2822" w:rsidRDefault="006D2822" w:rsidP="002F6565">
      <w:pPr>
        <w:spacing w:after="0" w:line="240" w:lineRule="auto"/>
      </w:pPr>
      <w:r>
        <w:separator/>
      </w:r>
    </w:p>
  </w:footnote>
  <w:footnote w:type="continuationSeparator" w:id="0">
    <w:p w14:paraId="34D946F7" w14:textId="77777777" w:rsidR="006D2822" w:rsidRDefault="006D2822" w:rsidP="002F6565">
      <w:pPr>
        <w:spacing w:after="0" w:line="240" w:lineRule="auto"/>
      </w:pPr>
      <w:r>
        <w:continuationSeparator/>
      </w:r>
    </w:p>
  </w:footnote>
  <w:footnote w:id="1">
    <w:p w14:paraId="35C7E2B1" w14:textId="05A62FE4" w:rsidR="002F6565" w:rsidRDefault="002F6565">
      <w:pPr>
        <w:pStyle w:val="FootnoteText"/>
      </w:pPr>
      <w:r>
        <w:t>a</w:t>
      </w:r>
    </w:p>
  </w:footnote>
  <w:footnote w:id="2">
    <w:p w14:paraId="4442A6E9" w14:textId="4E3DEB81" w:rsidR="002F6565" w:rsidRDefault="002F6565">
      <w:pPr>
        <w:pStyle w:val="FootnoteText"/>
      </w:pPr>
    </w:p>
  </w:footnote>
  <w:footnote w:id="3">
    <w:p w14:paraId="40AC2923" w14:textId="77777777" w:rsidR="002F6565" w:rsidRDefault="002F6565">
      <w:pPr>
        <w:pStyle w:val="FootnoteText"/>
      </w:pPr>
    </w:p>
  </w:footnote>
  <w:footnote w:id="4">
    <w:p w14:paraId="19DB3512" w14:textId="6735140E" w:rsidR="002F6565" w:rsidRDefault="002F6565">
      <w:pPr>
        <w:pStyle w:val="FootnoteText"/>
      </w:pPr>
      <w:r>
        <w:rPr>
          <w:rStyle w:val="FootnoteReference"/>
        </w:rPr>
        <w:footnoteRef/>
      </w:r>
      <w:r>
        <w:t xml:space="preserve"> </w:t>
      </w:r>
    </w:p>
  </w:footnote>
  <w:footnote w:id="5">
    <w:p w14:paraId="4D87A1EC" w14:textId="451CB236" w:rsidR="002F6565" w:rsidRDefault="002F6565">
      <w:pPr>
        <w:pStyle w:val="FootnoteText"/>
      </w:pPr>
      <w:r>
        <w:rPr>
          <w:rStyle w:val="FootnoteReference"/>
        </w:rPr>
        <w:footnoteRef/>
      </w:r>
      <w:r>
        <w:t xml:space="preserve"> 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369"/>
    <w:rsid w:val="00144C88"/>
    <w:rsid w:val="002F6565"/>
    <w:rsid w:val="003F0586"/>
    <w:rsid w:val="00606369"/>
    <w:rsid w:val="006D2822"/>
    <w:rsid w:val="007114FB"/>
    <w:rsid w:val="00B439C7"/>
    <w:rsid w:val="00C81BC3"/>
    <w:rsid w:val="00DF3656"/>
    <w:rsid w:val="00F47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0048C"/>
  <w15:chartTrackingRefBased/>
  <w15:docId w15:val="{E4736732-1054-491D-9EA7-F2B0103B7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6369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2F656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F656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F656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44F8DA-C396-44B5-B0D2-2D351F672D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523</Words>
  <Characters>2983</Characters>
  <Application>Microsoft Office Word</Application>
  <DocSecurity>0</DocSecurity>
  <Lines>24</Lines>
  <Paragraphs>6</Paragraphs>
  <ScaleCrop>false</ScaleCrop>
  <Company/>
  <LinksUpToDate>false</LinksUpToDate>
  <CharactersWithSpaces>3500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2022-02-16T09:04:00Z</dcterms:created>
  <dcterms:modified xsi:type="dcterms:W3CDTF">2024-01-10T02:00:00Z</dcterms:modified>
</cp:coreProperties>
</file>