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0B410" w14:textId="77777777" w:rsidR="004F513B" w:rsidRDefault="004F513B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t xml:space="preserve">1.Lí do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1C95AF73" w14:textId="00774CE5" w:rsidR="00BC77E6" w:rsidRPr="002E0A2B" w:rsidRDefault="0034364D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C17383">
        <w:rPr>
          <w:rFonts w:ascii="Times New Roman" w:hAnsi="Times New Roman" w:cs="Times New Roman"/>
          <w:sz w:val="26"/>
          <w:szCs w:val="26"/>
        </w:rPr>
        <w:t>ăm</w:t>
      </w:r>
      <w:proofErr w:type="spellEnd"/>
      <w:r w:rsidR="00C17383">
        <w:rPr>
          <w:rFonts w:ascii="Times New Roman" w:hAnsi="Times New Roman" w:cs="Times New Roman"/>
          <w:sz w:val="26"/>
          <w:szCs w:val="26"/>
        </w:rPr>
        <w:t>,</w:t>
      </w:r>
      <w:r w:rsidR="007806D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806D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7806D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806D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780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6D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780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6D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47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47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5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47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25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823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3F0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360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00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14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B14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B2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535B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nhũng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C7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6A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C0E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C0E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17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C8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6345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454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34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4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634542">
        <w:rPr>
          <w:rFonts w:ascii="Times New Roman" w:hAnsi="Times New Roman" w:cs="Times New Roman"/>
          <w:sz w:val="26"/>
          <w:szCs w:val="26"/>
        </w:rPr>
        <w:t>.</w:t>
      </w:r>
      <w:r w:rsidR="00AC0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D5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342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AD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AD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AD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A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A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65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51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6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6295F">
        <w:rPr>
          <w:rFonts w:ascii="Times New Roman" w:hAnsi="Times New Roman" w:cs="Times New Roman"/>
          <w:sz w:val="26"/>
          <w:szCs w:val="26"/>
        </w:rPr>
        <w:t>.</w:t>
      </w:r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A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02AEE">
        <w:rPr>
          <w:rFonts w:ascii="Times New Roman" w:hAnsi="Times New Roman" w:cs="Times New Roman"/>
          <w:sz w:val="26"/>
          <w:szCs w:val="26"/>
        </w:rPr>
        <w:t>.</w:t>
      </w:r>
      <w:r w:rsidR="00F102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2A2">
        <w:rPr>
          <w:rFonts w:ascii="Times New Roman" w:hAnsi="Times New Roman" w:cs="Times New Roman"/>
          <w:sz w:val="26"/>
          <w:szCs w:val="26"/>
        </w:rPr>
        <w:t>Đi</w:t>
      </w:r>
      <w:r w:rsidR="00C1695C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9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169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9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E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A4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B61A42">
        <w:rPr>
          <w:rFonts w:ascii="Times New Roman" w:hAnsi="Times New Roman" w:cs="Times New Roman"/>
          <w:sz w:val="26"/>
          <w:szCs w:val="26"/>
        </w:rPr>
        <w:t>.</w:t>
      </w:r>
      <w:r w:rsidR="005F74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88562" w14:textId="23C1A806" w:rsidR="004F513B" w:rsidRDefault="004F513B" w:rsidP="00B814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F3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3AE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. </w:t>
      </w:r>
      <w:r w:rsidR="002A4C0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C0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2A4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18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E21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18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E21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18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9E218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50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9504D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950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950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50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4D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015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3A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579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6F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A6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1E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="000A6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6F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6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A6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46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C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B2C19">
        <w:rPr>
          <w:rFonts w:ascii="Times New Roman" w:hAnsi="Times New Roman" w:cs="Times New Roman"/>
          <w:sz w:val="26"/>
          <w:szCs w:val="26"/>
        </w:rPr>
        <w:t>.</w:t>
      </w:r>
      <w:r w:rsidR="00B54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1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54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1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54A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4A1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B54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A1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936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F856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5649">
        <w:rPr>
          <w:rFonts w:ascii="Times New Roman" w:hAnsi="Times New Roman" w:cs="Times New Roman"/>
          <w:sz w:val="26"/>
          <w:szCs w:val="26"/>
        </w:rPr>
        <w:t>g</w:t>
      </w:r>
      <w:r w:rsidR="00EE63C1">
        <w:rPr>
          <w:rFonts w:ascii="Times New Roman" w:hAnsi="Times New Roman" w:cs="Times New Roman"/>
          <w:sz w:val="26"/>
          <w:szCs w:val="26"/>
        </w:rPr>
        <w:t>ỡ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E63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3C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C818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8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18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81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818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81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818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8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818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81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B4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D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6245E5">
        <w:rPr>
          <w:rFonts w:ascii="Times New Roman" w:hAnsi="Times New Roman" w:cs="Times New Roman"/>
          <w:sz w:val="26"/>
          <w:szCs w:val="26"/>
        </w:rPr>
        <w:t>.</w:t>
      </w:r>
      <w:r w:rsidR="00194471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19447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94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47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94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471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="00194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471">
        <w:rPr>
          <w:rFonts w:ascii="Times New Roman" w:hAnsi="Times New Roman" w:cs="Times New Roman"/>
          <w:sz w:val="26"/>
          <w:szCs w:val="26"/>
        </w:rPr>
        <w:t>tụng</w:t>
      </w:r>
      <w:proofErr w:type="spellEnd"/>
      <w:r w:rsidR="001944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1E5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7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54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3B3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54E">
        <w:rPr>
          <w:rFonts w:ascii="Times New Roman" w:hAnsi="Times New Roman" w:cs="Times New Roman"/>
          <w:sz w:val="26"/>
          <w:szCs w:val="26"/>
        </w:rPr>
        <w:t>tộ</w:t>
      </w:r>
      <w:r w:rsidR="00C7765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37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FD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E2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25E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E2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5E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2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l</w:t>
      </w:r>
      <w:r w:rsidR="00E225E4">
        <w:rPr>
          <w:rFonts w:ascii="Times New Roman" w:hAnsi="Times New Roman" w:cs="Times New Roman"/>
          <w:sz w:val="26"/>
          <w:szCs w:val="26"/>
        </w:rPr>
        <w:t>ợi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65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77657">
        <w:rPr>
          <w:rFonts w:ascii="Times New Roman" w:hAnsi="Times New Roman" w:cs="Times New Roman"/>
          <w:sz w:val="26"/>
          <w:szCs w:val="26"/>
        </w:rPr>
        <w:t>.</w:t>
      </w:r>
      <w:r w:rsidR="003F3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76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3F3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B0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C07B0E">
        <w:rPr>
          <w:rFonts w:ascii="Times New Roman" w:hAnsi="Times New Roman" w:cs="Times New Roman"/>
          <w:sz w:val="26"/>
          <w:szCs w:val="26"/>
        </w:rPr>
        <w:t>,</w:t>
      </w:r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răn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1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011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453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640453">
        <w:rPr>
          <w:rFonts w:ascii="Times New Roman" w:hAnsi="Times New Roman" w:cs="Times New Roman"/>
          <w:sz w:val="26"/>
          <w:szCs w:val="26"/>
        </w:rPr>
        <w:t>.</w:t>
      </w:r>
    </w:p>
    <w:p w14:paraId="3E8CA4F6" w14:textId="228B5697" w:rsidR="00280290" w:rsidRPr="002E0A2B" w:rsidRDefault="00F5523F" w:rsidP="00B814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6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C1269">
        <w:rPr>
          <w:rFonts w:ascii="Times New Roman" w:hAnsi="Times New Roman" w:cs="Times New Roman"/>
          <w:sz w:val="26"/>
          <w:szCs w:val="26"/>
        </w:rPr>
        <w:t>:”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1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F713E">
        <w:rPr>
          <w:rFonts w:ascii="Times New Roman" w:hAnsi="Times New Roman" w:cs="Times New Roman"/>
          <w:sz w:val="26"/>
          <w:szCs w:val="26"/>
        </w:rPr>
        <w:t xml:space="preserve"> Việt Nam </w:t>
      </w:r>
      <w:r w:rsidR="00CC2867">
        <w:rPr>
          <w:rFonts w:ascii="Times New Roman" w:hAnsi="Times New Roman" w:cs="Times New Roman"/>
          <w:sz w:val="26"/>
          <w:szCs w:val="26"/>
        </w:rPr>
        <w:t xml:space="preserve">– Lý </w:t>
      </w:r>
      <w:proofErr w:type="spellStart"/>
      <w:r w:rsidR="00CC286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CC2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8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2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8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C2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867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CC2867">
        <w:rPr>
          <w:rFonts w:ascii="Times New Roman" w:hAnsi="Times New Roman" w:cs="Times New Roman"/>
          <w:sz w:val="26"/>
          <w:szCs w:val="26"/>
        </w:rPr>
        <w:t>”.</w:t>
      </w:r>
    </w:p>
    <w:p w14:paraId="0801C397" w14:textId="77777777" w:rsidR="004F513B" w:rsidRPr="002E0A2B" w:rsidRDefault="004F513B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lastRenderedPageBreak/>
        <w:t xml:space="preserve">2.Mục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46B93A2B" w14:textId="6700DA90" w:rsidR="004F513B" w:rsidRPr="002E0A2B" w:rsidRDefault="00B73F45" w:rsidP="00B814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B3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C82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B3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pham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r w:rsidR="000622BF">
        <w:rPr>
          <w:rFonts w:ascii="Times New Roman" w:hAnsi="Times New Roman" w:cs="Times New Roman"/>
          <w:sz w:val="26"/>
          <w:szCs w:val="26"/>
        </w:rPr>
        <w:t>ý</w:t>
      </w:r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13B" w:rsidRPr="002E0A2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4F513B" w:rsidRPr="002E0A2B">
        <w:rPr>
          <w:rFonts w:ascii="Times New Roman" w:hAnsi="Times New Roman" w:cs="Times New Roman"/>
          <w:sz w:val="26"/>
          <w:szCs w:val="26"/>
        </w:rPr>
        <w:t>.</w:t>
      </w:r>
    </w:p>
    <w:p w14:paraId="4AF953F2" w14:textId="77777777" w:rsidR="004F513B" w:rsidRDefault="004F513B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t xml:space="preserve">3.Phương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42E5CDD8" w14:textId="32EB3D78" w:rsidR="008162D7" w:rsidRPr="002E0A2B" w:rsidRDefault="008162D7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 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2EFEC449" w14:textId="77777777" w:rsidR="008162D7" w:rsidRDefault="004F513B" w:rsidP="00B814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Lê-Nin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207977" w14:textId="6146BDBE" w:rsidR="008162D7" w:rsidRDefault="00896E14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 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2F036F3B" w14:textId="19E697BD" w:rsidR="008162D7" w:rsidRDefault="00896E14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559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75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B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82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D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401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440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01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C1CBB">
        <w:rPr>
          <w:rFonts w:ascii="Times New Roman" w:hAnsi="Times New Roman" w:cs="Times New Roman"/>
          <w:sz w:val="26"/>
          <w:szCs w:val="26"/>
        </w:rPr>
        <w:t xml:space="preserve"> -</w:t>
      </w:r>
      <w:r w:rsidR="008440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01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8440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01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4401D">
        <w:rPr>
          <w:rFonts w:ascii="Times New Roman" w:hAnsi="Times New Roman" w:cs="Times New Roman"/>
          <w:sz w:val="26"/>
          <w:szCs w:val="26"/>
        </w:rPr>
        <w:t>,</w:t>
      </w:r>
      <w:r w:rsidR="00B171C5">
        <w:rPr>
          <w:rFonts w:ascii="Times New Roman" w:hAnsi="Times New Roman" w:cs="Times New Roman"/>
          <w:sz w:val="26"/>
          <w:szCs w:val="26"/>
        </w:rPr>
        <w:t>…</w:t>
      </w:r>
      <w:r w:rsidR="002C2CD8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d</w:t>
      </w:r>
      <w:r w:rsidR="00D702D4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C2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đượ</w:t>
      </w:r>
      <w:r w:rsidR="00750B7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50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B7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750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B7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7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D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2600E">
        <w:rPr>
          <w:rFonts w:ascii="Times New Roman" w:hAnsi="Times New Roman" w:cs="Times New Roman"/>
          <w:sz w:val="26"/>
          <w:szCs w:val="26"/>
        </w:rPr>
        <w:t>.</w:t>
      </w:r>
      <w:r w:rsidR="00802730">
        <w:rPr>
          <w:rFonts w:ascii="Times New Roman" w:hAnsi="Times New Roman" w:cs="Times New Roman"/>
          <w:sz w:val="26"/>
          <w:szCs w:val="26"/>
        </w:rPr>
        <w:t xml:space="preserve"> </w:t>
      </w:r>
      <w:r w:rsidR="005C1CBB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="005C1C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C1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1C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C1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1CB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C1CB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5C1CB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5C1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1CB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50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4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1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4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81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4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81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4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1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C3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A5C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C3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1F3A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3A2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F3A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3A2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1F3A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3A27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="001F3A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3A2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F3A27">
        <w:rPr>
          <w:rFonts w:ascii="Times New Roman" w:hAnsi="Times New Roman" w:cs="Times New Roman"/>
          <w:sz w:val="26"/>
          <w:szCs w:val="26"/>
        </w:rPr>
        <w:t xml:space="preserve"> dung</w:t>
      </w:r>
      <w:r w:rsidR="002636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36B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263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92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36921">
        <w:rPr>
          <w:rFonts w:ascii="Times New Roman" w:hAnsi="Times New Roman" w:cs="Times New Roman"/>
          <w:sz w:val="26"/>
          <w:szCs w:val="26"/>
        </w:rPr>
        <w:t>.</w:t>
      </w:r>
    </w:p>
    <w:p w14:paraId="1EB2AC67" w14:textId="3FAB70FF" w:rsidR="009648E8" w:rsidRDefault="004F513B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t xml:space="preserve">4.Kết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E5E48">
        <w:rPr>
          <w:rFonts w:ascii="Times New Roman" w:hAnsi="Times New Roman" w:cs="Times New Roman"/>
          <w:sz w:val="26"/>
          <w:szCs w:val="26"/>
        </w:rPr>
        <w:t>:</w:t>
      </w:r>
    </w:p>
    <w:p w14:paraId="2EA7AD64" w14:textId="76E6BF98" w:rsidR="00FE5E48" w:rsidRDefault="00974103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D2632F" w14:textId="2CDDCE67" w:rsidR="00974103" w:rsidRDefault="00974103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Lý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proofErr w:type="gramEnd"/>
    </w:p>
    <w:p w14:paraId="73801178" w14:textId="639A4BDD" w:rsidR="00974103" w:rsidRDefault="00974103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19F310A2" w14:textId="013FD490" w:rsidR="00974103" w:rsidRDefault="00974103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46C07AA0" w14:textId="02EE3D9D" w:rsidR="00974103" w:rsidRPr="002E0A2B" w:rsidRDefault="00974103" w:rsidP="00B814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sectPr w:rsidR="00974103" w:rsidRPr="002E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EA"/>
    <w:rsid w:val="000153A3"/>
    <w:rsid w:val="00051A63"/>
    <w:rsid w:val="000622BF"/>
    <w:rsid w:val="000A6F1E"/>
    <w:rsid w:val="000F2475"/>
    <w:rsid w:val="001011B2"/>
    <w:rsid w:val="00194471"/>
    <w:rsid w:val="001B44F7"/>
    <w:rsid w:val="001E5FEB"/>
    <w:rsid w:val="001F3A27"/>
    <w:rsid w:val="00247257"/>
    <w:rsid w:val="002636B4"/>
    <w:rsid w:val="00280290"/>
    <w:rsid w:val="00286A6F"/>
    <w:rsid w:val="002A4C04"/>
    <w:rsid w:val="002C1269"/>
    <w:rsid w:val="002C2CD8"/>
    <w:rsid w:val="002E0A2B"/>
    <w:rsid w:val="002F3AE2"/>
    <w:rsid w:val="002F713E"/>
    <w:rsid w:val="00342D54"/>
    <w:rsid w:val="0034364D"/>
    <w:rsid w:val="003600AB"/>
    <w:rsid w:val="00365AD8"/>
    <w:rsid w:val="003B354E"/>
    <w:rsid w:val="003F3760"/>
    <w:rsid w:val="0042600E"/>
    <w:rsid w:val="00436921"/>
    <w:rsid w:val="0046295F"/>
    <w:rsid w:val="004F513B"/>
    <w:rsid w:val="004F666D"/>
    <w:rsid w:val="00535B27"/>
    <w:rsid w:val="00575592"/>
    <w:rsid w:val="005936B2"/>
    <w:rsid w:val="00594217"/>
    <w:rsid w:val="005C0AA4"/>
    <w:rsid w:val="005C1CBB"/>
    <w:rsid w:val="005C76A5"/>
    <w:rsid w:val="005F7411"/>
    <w:rsid w:val="006245E5"/>
    <w:rsid w:val="00634542"/>
    <w:rsid w:val="00636D60"/>
    <w:rsid w:val="00640453"/>
    <w:rsid w:val="00702AEE"/>
    <w:rsid w:val="00750B70"/>
    <w:rsid w:val="00751685"/>
    <w:rsid w:val="007806D2"/>
    <w:rsid w:val="007F3E5F"/>
    <w:rsid w:val="00802730"/>
    <w:rsid w:val="008162D7"/>
    <w:rsid w:val="00823F0D"/>
    <w:rsid w:val="0084401D"/>
    <w:rsid w:val="00860560"/>
    <w:rsid w:val="00896E14"/>
    <w:rsid w:val="008C7AEA"/>
    <w:rsid w:val="00912BD5"/>
    <w:rsid w:val="009504DB"/>
    <w:rsid w:val="009648E8"/>
    <w:rsid w:val="00974103"/>
    <w:rsid w:val="009E218D"/>
    <w:rsid w:val="00A46D5B"/>
    <w:rsid w:val="00AB2C19"/>
    <w:rsid w:val="00AC0E04"/>
    <w:rsid w:val="00B171C5"/>
    <w:rsid w:val="00B54A13"/>
    <w:rsid w:val="00B61A42"/>
    <w:rsid w:val="00B66610"/>
    <w:rsid w:val="00B73F45"/>
    <w:rsid w:val="00B814B6"/>
    <w:rsid w:val="00BC77E6"/>
    <w:rsid w:val="00BD0B73"/>
    <w:rsid w:val="00BF6C21"/>
    <w:rsid w:val="00C07B0E"/>
    <w:rsid w:val="00C1695C"/>
    <w:rsid w:val="00C17383"/>
    <w:rsid w:val="00C77657"/>
    <w:rsid w:val="00C81813"/>
    <w:rsid w:val="00C82B3E"/>
    <w:rsid w:val="00CB44D1"/>
    <w:rsid w:val="00CC2867"/>
    <w:rsid w:val="00CE5A9F"/>
    <w:rsid w:val="00D17C85"/>
    <w:rsid w:val="00D37FDB"/>
    <w:rsid w:val="00D702D4"/>
    <w:rsid w:val="00D759FF"/>
    <w:rsid w:val="00DF4232"/>
    <w:rsid w:val="00E225E4"/>
    <w:rsid w:val="00E579B9"/>
    <w:rsid w:val="00E6399C"/>
    <w:rsid w:val="00E7692A"/>
    <w:rsid w:val="00EA5C3D"/>
    <w:rsid w:val="00EE63C1"/>
    <w:rsid w:val="00F102A2"/>
    <w:rsid w:val="00F24400"/>
    <w:rsid w:val="00F5523F"/>
    <w:rsid w:val="00F85649"/>
    <w:rsid w:val="00FB1431"/>
    <w:rsid w:val="00F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EED8"/>
  <w15:chartTrackingRefBased/>
  <w15:docId w15:val="{39ED8BCA-42C1-488E-B9A9-4E0A551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96</cp:revision>
  <dcterms:created xsi:type="dcterms:W3CDTF">2024-05-04T06:40:00Z</dcterms:created>
  <dcterms:modified xsi:type="dcterms:W3CDTF">2024-05-04T13:41:00Z</dcterms:modified>
</cp:coreProperties>
</file>