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C7DC" w14:textId="61DB6332" w:rsidR="6ECBAADB" w:rsidRDefault="6ECBAADB" w:rsidP="7F5ED799">
      <w:pPr>
        <w:jc w:val="center"/>
        <w:rPr>
          <w:rFonts w:ascii="Aptos" w:eastAsia="Aptos" w:hAnsi="Aptos" w:cs="Aptos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00649B0" wp14:editId="4BA2946D">
            <wp:extent cx="2933700" cy="3257550"/>
            <wp:effectExtent l="0" t="0" r="0" b="0"/>
            <wp:docPr id="1545367633" name="drawing" title="Republic Polytechnic Education F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67633" name="Picture 15453676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7D7B" w14:textId="3AA7B703" w:rsidR="7F5ED799" w:rsidRDefault="7F5ED799" w:rsidP="7F5ED799">
      <w:pPr>
        <w:jc w:val="center"/>
        <w:rPr>
          <w:rFonts w:ascii="Aptos" w:eastAsia="Aptos" w:hAnsi="Aptos" w:cs="Aptos"/>
          <w:color w:val="000000" w:themeColor="text1"/>
          <w:lang w:val="en-US"/>
        </w:rPr>
      </w:pPr>
    </w:p>
    <w:p w14:paraId="3A5E05BA" w14:textId="1B4CF74F" w:rsidR="6ECBAADB" w:rsidRDefault="6ECBAADB" w:rsidP="7F5ED799">
      <w:pPr>
        <w:spacing w:line="240" w:lineRule="auto"/>
        <w:jc w:val="center"/>
        <w:rPr>
          <w:rFonts w:ascii="Aptos" w:eastAsia="Aptos" w:hAnsi="Aptos" w:cs="Aptos"/>
          <w:color w:val="000000" w:themeColor="text1"/>
          <w:sz w:val="56"/>
          <w:szCs w:val="56"/>
          <w:lang w:val="en-US"/>
        </w:rPr>
      </w:pPr>
      <w:r w:rsidRPr="7F5ED799">
        <w:rPr>
          <w:rFonts w:ascii="Aptos" w:eastAsia="Aptos" w:hAnsi="Aptos" w:cs="Aptos"/>
          <w:b/>
          <w:bCs/>
          <w:color w:val="000000" w:themeColor="text1"/>
          <w:sz w:val="56"/>
          <w:szCs w:val="56"/>
          <w:lang w:val="en-US"/>
        </w:rPr>
        <w:t>C346 MOBILE APP DEVELOPMENT</w:t>
      </w:r>
    </w:p>
    <w:p w14:paraId="0B464BE1" w14:textId="453596CA" w:rsidR="6ECBAADB" w:rsidRDefault="6ECBAADB" w:rsidP="7F5ED799">
      <w:pPr>
        <w:spacing w:line="240" w:lineRule="auto"/>
        <w:jc w:val="center"/>
        <w:rPr>
          <w:rFonts w:ascii="Aptos" w:eastAsia="Aptos" w:hAnsi="Aptos" w:cs="Aptos"/>
          <w:color w:val="000000" w:themeColor="text1"/>
          <w:sz w:val="48"/>
          <w:szCs w:val="48"/>
          <w:lang w:val="en-US"/>
        </w:rPr>
      </w:pPr>
      <w:r w:rsidRPr="7F5ED799">
        <w:rPr>
          <w:rFonts w:ascii="Aptos" w:eastAsia="Aptos" w:hAnsi="Aptos" w:cs="Aptos"/>
          <w:color w:val="000000" w:themeColor="text1"/>
          <w:sz w:val="48"/>
          <w:szCs w:val="48"/>
          <w:lang w:val="en-US"/>
        </w:rPr>
        <w:t>CA2 PROJECT DOCUMENT</w:t>
      </w:r>
    </w:p>
    <w:p w14:paraId="5692A8B0" w14:textId="7D2681C3" w:rsidR="7F5ED799" w:rsidRDefault="7F5ED799" w:rsidP="7F5ED799">
      <w:pPr>
        <w:jc w:val="center"/>
        <w:rPr>
          <w:rFonts w:ascii="Aptos" w:eastAsia="Aptos" w:hAnsi="Aptos" w:cs="Aptos"/>
          <w:color w:val="000000" w:themeColor="text1"/>
          <w:sz w:val="48"/>
          <w:szCs w:val="48"/>
          <w:lang w:val="en-US"/>
        </w:rPr>
      </w:pPr>
    </w:p>
    <w:p w14:paraId="3C7D12EA" w14:textId="0BAF67E3" w:rsidR="7F5ED799" w:rsidRDefault="7F5ED799" w:rsidP="7F5ED799">
      <w:pPr>
        <w:jc w:val="center"/>
        <w:rPr>
          <w:rFonts w:ascii="Aptos" w:eastAsia="Aptos" w:hAnsi="Aptos" w:cs="Aptos"/>
          <w:color w:val="000000" w:themeColor="text1"/>
          <w:sz w:val="12"/>
          <w:szCs w:val="12"/>
          <w:lang w:val="en-US"/>
        </w:rPr>
      </w:pPr>
    </w:p>
    <w:p w14:paraId="66C38615" w14:textId="379CAE6A" w:rsidR="6ECBAADB" w:rsidRDefault="6ECBAADB" w:rsidP="7F5ED799">
      <w:pPr>
        <w:jc w:val="center"/>
      </w:pPr>
      <w:r w:rsidRPr="7F5ED799">
        <w:rPr>
          <w:rFonts w:ascii="Aptos" w:eastAsia="Aptos" w:hAnsi="Aptos" w:cs="Aptos"/>
          <w:b/>
          <w:bCs/>
          <w:color w:val="000000" w:themeColor="text1"/>
          <w:sz w:val="52"/>
          <w:szCs w:val="52"/>
          <w:lang w:val="en-US"/>
        </w:rPr>
        <w:t>ECOCOMMUTE</w:t>
      </w:r>
    </w:p>
    <w:p w14:paraId="21C88FC7" w14:textId="5D6535ED" w:rsidR="7F5ED799" w:rsidRDefault="7F5ED799" w:rsidP="7F5ED799">
      <w:pPr>
        <w:jc w:val="center"/>
        <w:rPr>
          <w:rFonts w:ascii="Aptos" w:eastAsia="Aptos" w:hAnsi="Aptos" w:cs="Aptos"/>
          <w:color w:val="000000" w:themeColor="text1"/>
          <w:sz w:val="44"/>
          <w:szCs w:val="44"/>
          <w:lang w:val="en-US"/>
        </w:rPr>
      </w:pPr>
    </w:p>
    <w:p w14:paraId="294A6525" w14:textId="3FD20969" w:rsidR="7F5ED799" w:rsidRDefault="7F5ED799" w:rsidP="7F5ED799">
      <w:pPr>
        <w:rPr>
          <w:rFonts w:ascii="Aptos" w:eastAsia="Aptos" w:hAnsi="Aptos" w:cs="Aptos"/>
          <w:color w:val="000000" w:themeColor="text1"/>
          <w:sz w:val="44"/>
          <w:szCs w:val="44"/>
          <w:lang w:val="en-US"/>
        </w:rPr>
      </w:pPr>
    </w:p>
    <w:p w14:paraId="2779EA62" w14:textId="77777777" w:rsidR="00AD284A" w:rsidRDefault="00AD284A" w:rsidP="00AD284A">
      <w:pPr>
        <w:rPr>
          <w:rFonts w:ascii="Aptos" w:eastAsia="Aptos" w:hAnsi="Aptos" w:cs="Aptos"/>
          <w:color w:val="000000" w:themeColor="text1"/>
          <w:sz w:val="44"/>
          <w:szCs w:val="44"/>
          <w:lang w:val="en-US"/>
        </w:rPr>
      </w:pPr>
    </w:p>
    <w:p w14:paraId="24D9B5DB" w14:textId="77777777" w:rsidR="00AD284A" w:rsidRPr="00AD284A" w:rsidRDefault="00AD284A" w:rsidP="00AD284A">
      <w:pPr>
        <w:rPr>
          <w:rFonts w:ascii="Aptos" w:eastAsia="Aptos" w:hAnsi="Aptos" w:cs="Aptos"/>
          <w:color w:val="000000" w:themeColor="text1"/>
          <w:sz w:val="12"/>
          <w:szCs w:val="12"/>
          <w:lang w:val="en-US"/>
        </w:rPr>
      </w:pPr>
    </w:p>
    <w:p w14:paraId="18407C9A" w14:textId="77777777" w:rsidR="00AD284A" w:rsidRDefault="00AD284A" w:rsidP="7F5ED799">
      <w:pPr>
        <w:jc w:val="center"/>
        <w:rPr>
          <w:rFonts w:ascii="Aptos" w:eastAsia="Aptos" w:hAnsi="Aptos" w:cs="Aptos"/>
          <w:b/>
          <w:bCs/>
          <w:color w:val="000000" w:themeColor="text1"/>
          <w:lang w:val="en-US"/>
        </w:rPr>
      </w:pPr>
      <w:r>
        <w:rPr>
          <w:rFonts w:ascii="Aptos" w:eastAsia="Aptos" w:hAnsi="Aptos" w:cs="Aptos"/>
          <w:b/>
          <w:bCs/>
          <w:color w:val="000000" w:themeColor="text1"/>
          <w:lang w:val="en-US"/>
        </w:rPr>
        <w:t>Members &amp; Student ID</w:t>
      </w:r>
      <w:r w:rsidR="6ECBAADB" w:rsidRPr="7F5ED799">
        <w:rPr>
          <w:rFonts w:ascii="Aptos" w:eastAsia="Aptos" w:hAnsi="Aptos" w:cs="Aptos"/>
          <w:b/>
          <w:bCs/>
          <w:color w:val="000000" w:themeColor="text1"/>
          <w:lang w:val="en-US"/>
        </w:rPr>
        <w:t xml:space="preserve">: </w:t>
      </w:r>
    </w:p>
    <w:p w14:paraId="5C4A6148" w14:textId="676E9469" w:rsidR="6ECBAADB" w:rsidRDefault="6ECBAADB" w:rsidP="7F5ED799">
      <w:pPr>
        <w:jc w:val="center"/>
        <w:rPr>
          <w:rFonts w:ascii="Aptos" w:eastAsia="Aptos" w:hAnsi="Aptos" w:cs="Aptos"/>
          <w:color w:val="000000" w:themeColor="text1"/>
          <w:lang w:val="en-US"/>
        </w:rPr>
      </w:pPr>
      <w:r w:rsidRPr="7F5ED799">
        <w:rPr>
          <w:rFonts w:ascii="Aptos" w:eastAsia="Aptos" w:hAnsi="Aptos" w:cs="Aptos"/>
          <w:color w:val="000000" w:themeColor="text1"/>
          <w:lang w:val="en-US"/>
        </w:rPr>
        <w:t>Irfan bin Imran</w:t>
      </w:r>
      <w:r w:rsidR="00AD284A">
        <w:rPr>
          <w:rFonts w:ascii="Aptos" w:eastAsia="Aptos" w:hAnsi="Aptos" w:cs="Aptos"/>
          <w:color w:val="000000" w:themeColor="text1"/>
          <w:lang w:val="en-US"/>
        </w:rPr>
        <w:t xml:space="preserve"> (24048581), Ra</w:t>
      </w:r>
      <w:r w:rsidR="00AD284A" w:rsidRPr="00AD284A">
        <w:rPr>
          <w:rFonts w:ascii="Aptos" w:eastAsia="Aptos" w:hAnsi="Aptos" w:cs="Aptos"/>
          <w:color w:val="000000" w:themeColor="text1"/>
          <w:lang w:val="en-US"/>
        </w:rPr>
        <w:t>ndy Ng Kuang Peng (24047653)</w:t>
      </w:r>
    </w:p>
    <w:p w14:paraId="6C7060CA" w14:textId="2BA62E5B" w:rsidR="00AD284A" w:rsidRDefault="00AD284A" w:rsidP="00AD284A">
      <w:pPr>
        <w:jc w:val="center"/>
        <w:rPr>
          <w:rFonts w:ascii="Aptos" w:eastAsia="Aptos" w:hAnsi="Aptos" w:cs="Aptos"/>
          <w:color w:val="000000" w:themeColor="text1"/>
          <w:lang w:val="en-US"/>
        </w:rPr>
      </w:pPr>
      <w:r>
        <w:rPr>
          <w:rFonts w:ascii="Aptos" w:eastAsia="Aptos" w:hAnsi="Aptos" w:cs="Aptos"/>
          <w:b/>
          <w:bCs/>
          <w:color w:val="000000" w:themeColor="text1"/>
          <w:lang w:val="en-US"/>
        </w:rPr>
        <w:t>Team Number</w:t>
      </w:r>
      <w:r w:rsidRPr="7F5ED799">
        <w:rPr>
          <w:rFonts w:ascii="Aptos" w:eastAsia="Aptos" w:hAnsi="Aptos" w:cs="Aptos"/>
          <w:b/>
          <w:bCs/>
          <w:color w:val="000000" w:themeColor="text1"/>
          <w:lang w:val="en-US"/>
        </w:rPr>
        <w:t xml:space="preserve">: </w:t>
      </w:r>
      <w:r>
        <w:rPr>
          <w:rFonts w:ascii="Aptos" w:eastAsia="Aptos" w:hAnsi="Aptos" w:cs="Aptos"/>
          <w:color w:val="000000" w:themeColor="text1"/>
          <w:lang w:val="en-US"/>
        </w:rPr>
        <w:t>6</w:t>
      </w:r>
    </w:p>
    <w:p w14:paraId="53996B92" w14:textId="33AE43C5" w:rsidR="6ECBAADB" w:rsidRDefault="6ECBAADB" w:rsidP="7F5ED799">
      <w:pPr>
        <w:jc w:val="center"/>
        <w:rPr>
          <w:rFonts w:ascii="Aptos" w:eastAsia="Aptos" w:hAnsi="Aptos" w:cs="Aptos"/>
          <w:color w:val="000000" w:themeColor="text1"/>
          <w:lang w:val="en-US"/>
        </w:rPr>
      </w:pPr>
      <w:r w:rsidRPr="7F5ED799">
        <w:rPr>
          <w:rFonts w:ascii="Aptos" w:eastAsia="Aptos" w:hAnsi="Aptos" w:cs="Aptos"/>
          <w:b/>
          <w:bCs/>
          <w:color w:val="000000" w:themeColor="text1"/>
          <w:lang w:val="en-US"/>
        </w:rPr>
        <w:t xml:space="preserve">Date: </w:t>
      </w:r>
      <w:r w:rsidR="00AD284A">
        <w:rPr>
          <w:rFonts w:ascii="Aptos" w:eastAsia="Aptos" w:hAnsi="Aptos" w:cs="Aptos"/>
          <w:color w:val="000000" w:themeColor="text1"/>
          <w:lang w:val="en-US"/>
        </w:rPr>
        <w:t>31</w:t>
      </w:r>
      <w:r w:rsidRPr="7F5ED799">
        <w:rPr>
          <w:rFonts w:ascii="Aptos" w:eastAsia="Aptos" w:hAnsi="Aptos" w:cs="Aptos"/>
          <w:color w:val="000000" w:themeColor="text1"/>
          <w:lang w:val="en-US"/>
        </w:rPr>
        <w:t>/0</w:t>
      </w:r>
      <w:r w:rsidR="00AD284A">
        <w:rPr>
          <w:rFonts w:ascii="Aptos" w:eastAsia="Aptos" w:hAnsi="Aptos" w:cs="Aptos"/>
          <w:color w:val="000000" w:themeColor="text1"/>
          <w:lang w:val="en-US"/>
        </w:rPr>
        <w:t>1</w:t>
      </w:r>
      <w:r w:rsidRPr="7F5ED799">
        <w:rPr>
          <w:rFonts w:ascii="Aptos" w:eastAsia="Aptos" w:hAnsi="Aptos" w:cs="Aptos"/>
          <w:color w:val="000000" w:themeColor="text1"/>
          <w:lang w:val="en-US"/>
        </w:rPr>
        <w:t>/202</w:t>
      </w:r>
      <w:r w:rsidR="00AD284A">
        <w:rPr>
          <w:rFonts w:ascii="Aptos" w:eastAsia="Aptos" w:hAnsi="Aptos" w:cs="Aptos"/>
          <w:color w:val="000000" w:themeColor="text1"/>
          <w:lang w:val="en-US"/>
        </w:rPr>
        <w:t>6</w:t>
      </w:r>
    </w:p>
    <w:p w14:paraId="7BF4A03D" w14:textId="6ABE4EC6" w:rsidR="00F34EFC" w:rsidRPr="00DA3136" w:rsidRDefault="00DB2A68" w:rsidP="00DB2A68">
      <w:pPr>
        <w:pStyle w:val="Heading1"/>
        <w:rPr>
          <w:b/>
          <w:bCs/>
          <w:lang w:val="en-US"/>
        </w:rPr>
      </w:pPr>
      <w:r w:rsidRPr="00DA3136">
        <w:rPr>
          <w:b/>
          <w:bCs/>
          <w:lang w:val="en-US"/>
        </w:rPr>
        <w:t>Work Distribution</w:t>
      </w:r>
    </w:p>
    <w:p w14:paraId="4D8961A3" w14:textId="74A220B2" w:rsidR="00DB2A68" w:rsidRPr="00DB2A68" w:rsidRDefault="0082533C" w:rsidP="00DB2A68">
      <w:pPr>
        <w:rPr>
          <w:lang w:val="en-US"/>
        </w:rPr>
      </w:pPr>
      <w:r>
        <w:rPr>
          <w:lang w:val="en-US"/>
        </w:rPr>
        <w:t xml:space="preserve">As a group, we have agreed to </w:t>
      </w:r>
      <w:r w:rsidR="007511ED">
        <w:rPr>
          <w:lang w:val="en-US"/>
        </w:rPr>
        <w:t xml:space="preserve">take up the responsibilities as shown in Table 1. Randy mainly focuses on the Web Service while Irfan focuses on </w:t>
      </w:r>
      <w:r w:rsidR="00D06E42">
        <w:rPr>
          <w:lang w:val="en-US"/>
        </w:rPr>
        <w:t>the Mobile App itself. Nonetheless, we still contribute to each other’s work by reviewing the codes and adding</w:t>
      </w:r>
      <w:r w:rsidR="00675B92">
        <w:rPr>
          <w:lang w:val="en-US"/>
        </w:rPr>
        <w:t xml:space="preserve"> in modifications to further enhance the quality. </w:t>
      </w:r>
    </w:p>
    <w:tbl>
      <w:tblPr>
        <w:tblStyle w:val="TableGrid"/>
        <w:tblW w:w="9298" w:type="dxa"/>
        <w:tblLayout w:type="fixed"/>
        <w:tblLook w:val="04A0" w:firstRow="1" w:lastRow="0" w:firstColumn="1" w:lastColumn="0" w:noHBand="0" w:noVBand="1"/>
      </w:tblPr>
      <w:tblGrid>
        <w:gridCol w:w="907"/>
        <w:gridCol w:w="1531"/>
        <w:gridCol w:w="6860"/>
      </w:tblGrid>
      <w:tr w:rsidR="00F34EFC" w14:paraId="52AC11C9" w14:textId="77777777" w:rsidTr="00F31C52">
        <w:trPr>
          <w:trHeight w:val="397"/>
        </w:trPr>
        <w:tc>
          <w:tcPr>
            <w:tcW w:w="907" w:type="dxa"/>
            <w:shd w:val="clear" w:color="auto" w:fill="275317" w:themeFill="accent6" w:themeFillShade="80"/>
            <w:vAlign w:val="center"/>
          </w:tcPr>
          <w:p w14:paraId="39D3F354" w14:textId="194854AB" w:rsidR="00F34EFC" w:rsidRPr="00432CE8" w:rsidRDefault="00F34EFC" w:rsidP="00E30A7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432CE8">
              <w:rPr>
                <w:b/>
                <w:bCs/>
                <w:color w:val="FFFFFF" w:themeColor="background1"/>
                <w:lang w:val="en-US"/>
              </w:rPr>
              <w:t>Name</w:t>
            </w:r>
          </w:p>
        </w:tc>
        <w:tc>
          <w:tcPr>
            <w:tcW w:w="1531" w:type="dxa"/>
            <w:shd w:val="clear" w:color="auto" w:fill="275317" w:themeFill="accent6" w:themeFillShade="80"/>
            <w:vAlign w:val="center"/>
          </w:tcPr>
          <w:p w14:paraId="132AAA05" w14:textId="6763234C" w:rsidR="00F34EFC" w:rsidRPr="00432CE8" w:rsidRDefault="00F34EFC" w:rsidP="00E30A7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432CE8">
              <w:rPr>
                <w:b/>
                <w:bCs/>
                <w:color w:val="FFFFFF" w:themeColor="background1"/>
                <w:lang w:val="en-US"/>
              </w:rPr>
              <w:t>Component</w:t>
            </w:r>
          </w:p>
        </w:tc>
        <w:tc>
          <w:tcPr>
            <w:tcW w:w="6860" w:type="dxa"/>
            <w:shd w:val="clear" w:color="auto" w:fill="275317" w:themeFill="accent6" w:themeFillShade="80"/>
            <w:vAlign w:val="center"/>
          </w:tcPr>
          <w:p w14:paraId="66C946C0" w14:textId="793679E6" w:rsidR="00F34EFC" w:rsidRPr="00432CE8" w:rsidRDefault="00F34EFC" w:rsidP="00E30A7F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432CE8">
              <w:rPr>
                <w:b/>
                <w:bCs/>
                <w:color w:val="FFFFFF" w:themeColor="background1"/>
                <w:lang w:val="en-US"/>
              </w:rPr>
              <w:t>Description</w:t>
            </w:r>
          </w:p>
        </w:tc>
      </w:tr>
      <w:tr w:rsidR="00F34EFC" w14:paraId="71D244A3" w14:textId="77777777" w:rsidTr="00F31C52">
        <w:tc>
          <w:tcPr>
            <w:tcW w:w="907" w:type="dxa"/>
          </w:tcPr>
          <w:p w14:paraId="2E332449" w14:textId="322FEE48" w:rsidR="00F34EFC" w:rsidRPr="00F34EFC" w:rsidRDefault="00F34EFC">
            <w:pPr>
              <w:rPr>
                <w:b/>
                <w:bCs/>
                <w:lang w:val="en-US"/>
              </w:rPr>
            </w:pPr>
            <w:r w:rsidRPr="00F34EFC">
              <w:rPr>
                <w:b/>
                <w:bCs/>
                <w:lang w:val="en-US"/>
              </w:rPr>
              <w:t>Irfan</w:t>
            </w:r>
          </w:p>
        </w:tc>
        <w:tc>
          <w:tcPr>
            <w:tcW w:w="1531" w:type="dxa"/>
          </w:tcPr>
          <w:p w14:paraId="7B03DD4E" w14:textId="30D4D0B5" w:rsidR="00F34EFC" w:rsidRDefault="00F34EFC">
            <w:pPr>
              <w:rPr>
                <w:lang w:val="en-US"/>
              </w:rPr>
            </w:pPr>
            <w:r w:rsidRPr="00F34EFC">
              <w:t>Mobile App</w:t>
            </w:r>
          </w:p>
        </w:tc>
        <w:tc>
          <w:tcPr>
            <w:tcW w:w="6860" w:type="dxa"/>
          </w:tcPr>
          <w:p w14:paraId="38E209C9" w14:textId="40BA96F2" w:rsid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 xml:space="preserve">Navigation system </w:t>
            </w:r>
            <w:r w:rsidR="00C724C2">
              <w:t>comprising of 12 screens.</w:t>
            </w:r>
          </w:p>
          <w:p w14:paraId="2E55FB95" w14:textId="40221182" w:rsidR="00A93A90" w:rsidRPr="00F34EFC" w:rsidRDefault="00A93A90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 xml:space="preserve">Creating </w:t>
            </w:r>
            <w:r w:rsidR="00B33D0D">
              <w:t xml:space="preserve">6 </w:t>
            </w:r>
            <w:r>
              <w:t>reusable components</w:t>
            </w:r>
            <w:r w:rsidR="00B33D0D">
              <w:t xml:space="preserve"> (e.g.</w:t>
            </w:r>
            <w:r w:rsidR="00C724C2">
              <w:t xml:space="preserve"> </w:t>
            </w:r>
            <w:proofErr w:type="spellStart"/>
            <w:r w:rsidR="00C724C2">
              <w:t>TopBars</w:t>
            </w:r>
            <w:proofErr w:type="spellEnd"/>
            <w:r w:rsidR="00C724C2">
              <w:t>)</w:t>
            </w:r>
          </w:p>
          <w:p w14:paraId="529E2F19" w14:textId="28440E7C" w:rsidR="00F34EFC" w:rsidRP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Authentication screens (Login, Register, Guest mode handling)</w:t>
            </w:r>
          </w:p>
          <w:p w14:paraId="1981AC13" w14:textId="3B37AA0F" w:rsidR="00F34EFC" w:rsidRP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 xml:space="preserve">Commute </w:t>
            </w:r>
            <w:r w:rsidR="009075C9" w:rsidRPr="00F34EFC">
              <w:t>Create, Read, Update, Delete</w:t>
            </w:r>
            <w:r w:rsidR="009075C9">
              <w:t xml:space="preserve"> (</w:t>
            </w:r>
            <w:r w:rsidR="00376419">
              <w:t>CRUD</w:t>
            </w:r>
            <w:r w:rsidR="009075C9">
              <w:t>)</w:t>
            </w:r>
            <w:r w:rsidR="00376419">
              <w:t xml:space="preserve"> features and screens</w:t>
            </w:r>
            <w:r w:rsidR="00347374">
              <w:t xml:space="preserve">. </w:t>
            </w:r>
          </w:p>
          <w:p w14:paraId="1EB30E26" w14:textId="4A9CC270" w:rsid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Transport tools screens (Next Bus, Bus Routes, Train Service Alerts)</w:t>
            </w:r>
          </w:p>
          <w:p w14:paraId="682FE945" w14:textId="167BC4A2" w:rsidR="00EB55D4" w:rsidRDefault="00F31C52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>Real-time</w:t>
            </w:r>
            <w:r w:rsidR="00CA7144">
              <w:t xml:space="preserve"> transport</w:t>
            </w:r>
            <w:r w:rsidR="003F4BB4">
              <w:t xml:space="preserve"> data obtained from (</w:t>
            </w:r>
            <w:hyperlink r:id="rId10" w:history="1">
              <w:r w:rsidR="003F4BB4" w:rsidRPr="00633E63">
                <w:rPr>
                  <w:rStyle w:val="Hyperlink"/>
                </w:rPr>
                <w:t>https://datamall.lta.gov.sg/content/datamall/en/dynamic-data.html</w:t>
              </w:r>
            </w:hyperlink>
            <w:r w:rsidR="003F4BB4">
              <w:t xml:space="preserve">) </w:t>
            </w:r>
          </w:p>
          <w:p w14:paraId="3C81543F" w14:textId="1D0FDEBD" w:rsidR="003F4BB4" w:rsidRDefault="00CA7144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>Environmental Component Card (in home screen)</w:t>
            </w:r>
          </w:p>
          <w:p w14:paraId="15E1366D" w14:textId="55F3EB9B" w:rsidR="00CA7144" w:rsidRPr="00F34EFC" w:rsidRDefault="00F31C52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>Real-time</w:t>
            </w:r>
            <w:r w:rsidR="00CA7144">
              <w:t xml:space="preserve"> environment data obtained from (</w:t>
            </w:r>
            <w:hyperlink r:id="rId11" w:history="1">
              <w:r w:rsidR="00535B08" w:rsidRPr="00633E63">
                <w:rPr>
                  <w:rStyle w:val="Hyperlink"/>
                </w:rPr>
                <w:t>https://data.gov.sg/datasets?formats=API&amp;sort=relevancy&amp;resultId=d_ca933a644e55d34fe21f28b8052fac63</w:t>
              </w:r>
            </w:hyperlink>
            <w:r w:rsidR="00535B08">
              <w:t xml:space="preserve"> </w:t>
            </w:r>
            <w:r>
              <w:t>)</w:t>
            </w:r>
          </w:p>
          <w:p w14:paraId="563298F3" w14:textId="3582B8B6" w:rsidR="00F34EFC" w:rsidRP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Profile screen (Edit profile, upload avatar, logout)</w:t>
            </w:r>
          </w:p>
          <w:p w14:paraId="6E22979D" w14:textId="7357FDEA" w:rsid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UI state handling (loading, empty states, errors)</w:t>
            </w:r>
          </w:p>
          <w:p w14:paraId="5D66BF8F" w14:textId="509FC56D" w:rsidR="00B130ED" w:rsidRDefault="00B130ED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>Implement use of react-native-maps</w:t>
            </w:r>
            <w:r w:rsidR="00B55671">
              <w:t xml:space="preserve">, </w:t>
            </w:r>
            <w:r w:rsidR="002F1B5A">
              <w:t>expo-image-picker</w:t>
            </w:r>
            <w:r w:rsidR="00AE6F3F">
              <w:t>, react-native-chart-kit</w:t>
            </w:r>
          </w:p>
          <w:p w14:paraId="4C8AC37D" w14:textId="7E68FB3F" w:rsidR="00B130ED" w:rsidRPr="00F34EFC" w:rsidRDefault="00B130ED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 xml:space="preserve">Implement use of google auto-complete </w:t>
            </w:r>
            <w:proofErr w:type="spellStart"/>
            <w:r>
              <w:t>api</w:t>
            </w:r>
            <w:proofErr w:type="spellEnd"/>
            <w:r>
              <w:t xml:space="preserve"> for </w:t>
            </w:r>
            <w:r w:rsidR="002F1B5A">
              <w:t xml:space="preserve">commute recording. </w:t>
            </w:r>
          </w:p>
          <w:p w14:paraId="5E4E02E7" w14:textId="77777777" w:rsidR="00F34EFC" w:rsidRPr="00F34EFC" w:rsidRDefault="00F34EFC" w:rsidP="00F34EFC">
            <w:pPr>
              <w:rPr>
                <w:lang w:val="en-US"/>
              </w:rPr>
            </w:pPr>
          </w:p>
        </w:tc>
      </w:tr>
      <w:tr w:rsidR="00F34EFC" w14:paraId="6BF4C50B" w14:textId="77777777" w:rsidTr="00F31C52">
        <w:tc>
          <w:tcPr>
            <w:tcW w:w="907" w:type="dxa"/>
          </w:tcPr>
          <w:p w14:paraId="6E3154A8" w14:textId="0CBC9506" w:rsidR="00F34EFC" w:rsidRPr="00F34EFC" w:rsidRDefault="00F34EFC">
            <w:pPr>
              <w:rPr>
                <w:b/>
                <w:bCs/>
                <w:lang w:val="en-US"/>
              </w:rPr>
            </w:pPr>
            <w:r w:rsidRPr="00F34EFC">
              <w:rPr>
                <w:b/>
                <w:bCs/>
                <w:lang w:val="en-US"/>
              </w:rPr>
              <w:t>Randy</w:t>
            </w:r>
          </w:p>
        </w:tc>
        <w:tc>
          <w:tcPr>
            <w:tcW w:w="1531" w:type="dxa"/>
          </w:tcPr>
          <w:p w14:paraId="7589A372" w14:textId="49C06F9B" w:rsidR="00F34EFC" w:rsidRDefault="00F34EFC">
            <w:pPr>
              <w:rPr>
                <w:lang w:val="en-US"/>
              </w:rPr>
            </w:pPr>
            <w:r w:rsidRPr="00F34EFC">
              <w:t>Web Service (Backend API)</w:t>
            </w:r>
          </w:p>
        </w:tc>
        <w:tc>
          <w:tcPr>
            <w:tcW w:w="6860" w:type="dxa"/>
          </w:tcPr>
          <w:p w14:paraId="4A882A24" w14:textId="77777777" w:rsidR="002B369E" w:rsidRPr="00F34EFC" w:rsidRDefault="002B369E" w:rsidP="002B369E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Database schema design (users, commutes tables/collections)</w:t>
            </w:r>
          </w:p>
          <w:p w14:paraId="64C58380" w14:textId="77777777" w:rsidR="002B369E" w:rsidRPr="00F34EFC" w:rsidRDefault="002B369E" w:rsidP="002B369E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Relationships + key fields (IDs, timestamps, etc.)</w:t>
            </w:r>
          </w:p>
          <w:p w14:paraId="0852B48C" w14:textId="77777777" w:rsidR="002B369E" w:rsidRPr="00F34EFC" w:rsidRDefault="002B369E" w:rsidP="002B369E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Data validation rules (required fields, default values)</w:t>
            </w:r>
          </w:p>
          <w:p w14:paraId="6DD81C59" w14:textId="77777777" w:rsidR="002B369E" w:rsidRDefault="002B369E" w:rsidP="002B369E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Data storage support for CRUD operations</w:t>
            </w:r>
          </w:p>
          <w:p w14:paraId="7F4D6A8E" w14:textId="7E7872C6" w:rsidR="000A00EE" w:rsidRDefault="000A00EE" w:rsidP="002B369E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>Utilise knowledge from C237</w:t>
            </w:r>
            <w:r w:rsidR="00611BC9">
              <w:t xml:space="preserve">, </w:t>
            </w:r>
            <w:proofErr w:type="spellStart"/>
            <w:r w:rsidR="00611BC9">
              <w:t>multer</w:t>
            </w:r>
            <w:proofErr w:type="spellEnd"/>
            <w:r w:rsidR="00611BC9">
              <w:t xml:space="preserve"> and </w:t>
            </w:r>
            <w:proofErr w:type="spellStart"/>
            <w:r w:rsidR="00611BC9">
              <w:t>mysql</w:t>
            </w:r>
            <w:proofErr w:type="spellEnd"/>
            <w:r w:rsidR="00611BC9">
              <w:t xml:space="preserve"> built-in hash (SHA1) function </w:t>
            </w:r>
          </w:p>
          <w:p w14:paraId="42AF4484" w14:textId="79A66E6F" w:rsidR="00F34EFC" w:rsidRP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Authentication routes (Login / Register if applicable)</w:t>
            </w:r>
          </w:p>
          <w:p w14:paraId="58E44322" w14:textId="500D46D3" w:rsidR="00F34EFC" w:rsidRP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Commute CRUD routes (Create, Read, Update, Delete)</w:t>
            </w:r>
          </w:p>
          <w:p w14:paraId="47F05E9F" w14:textId="2ADC668F" w:rsidR="00F34EFC" w:rsidRP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User/Profile routes (Update user info, avatar upload if you have it)</w:t>
            </w:r>
          </w:p>
          <w:p w14:paraId="7AC07E13" w14:textId="0B46D50E" w:rsidR="00F34EFC" w:rsidRP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Error handling + response formatting</w:t>
            </w:r>
          </w:p>
          <w:p w14:paraId="45B18BA0" w14:textId="06109F0F" w:rsidR="00F34EFC" w:rsidRDefault="00F34EF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 w:rsidRPr="00F34EFC">
              <w:t>API testing (Postman / manual tests)</w:t>
            </w:r>
          </w:p>
          <w:p w14:paraId="0B0D1C50" w14:textId="07B92DE9" w:rsidR="002B369E" w:rsidRDefault="002B369E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 xml:space="preserve">Created api.js to link to React Native app. </w:t>
            </w:r>
          </w:p>
          <w:p w14:paraId="67BFF200" w14:textId="75487CC7" w:rsidR="00F5687C" w:rsidRDefault="00F5687C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 xml:space="preserve">[To include in the web service link here] </w:t>
            </w:r>
          </w:p>
          <w:p w14:paraId="413823B6" w14:textId="18A8495B" w:rsidR="00C06B58" w:rsidRPr="00F34EFC" w:rsidRDefault="00C06B58" w:rsidP="00F34EFC">
            <w:pPr>
              <w:pStyle w:val="ListParagraph"/>
              <w:numPr>
                <w:ilvl w:val="0"/>
                <w:numId w:val="1"/>
              </w:numPr>
              <w:ind w:left="461"/>
            </w:pPr>
            <w:r>
              <w:t xml:space="preserve">Some UI enhancements on the App. </w:t>
            </w:r>
          </w:p>
          <w:p w14:paraId="3C503457" w14:textId="77777777" w:rsidR="00F34EFC" w:rsidRPr="00F34EFC" w:rsidRDefault="00F34EFC" w:rsidP="00F34EFC">
            <w:pPr>
              <w:pStyle w:val="ListParagraph"/>
              <w:rPr>
                <w:lang w:val="en-US"/>
              </w:rPr>
            </w:pPr>
          </w:p>
        </w:tc>
      </w:tr>
    </w:tbl>
    <w:p w14:paraId="0086287E" w14:textId="77777777" w:rsidR="007511ED" w:rsidRDefault="007511ED" w:rsidP="007511ED">
      <w:pPr>
        <w:jc w:val="center"/>
        <w:rPr>
          <w:lang w:val="en-US"/>
        </w:rPr>
      </w:pPr>
    </w:p>
    <w:p w14:paraId="0303ABA4" w14:textId="55E65636" w:rsidR="00F34EFC" w:rsidRDefault="007511ED" w:rsidP="007511ED">
      <w:pPr>
        <w:jc w:val="center"/>
        <w:rPr>
          <w:lang w:val="en-US"/>
        </w:rPr>
      </w:pPr>
      <w:r>
        <w:rPr>
          <w:lang w:val="en-US"/>
        </w:rPr>
        <w:t>Table 1: Work Distribution and Description</w:t>
      </w:r>
    </w:p>
    <w:p w14:paraId="33B35BD9" w14:textId="77777777" w:rsidR="003229F4" w:rsidRDefault="003229F4" w:rsidP="007511ED">
      <w:pPr>
        <w:jc w:val="center"/>
        <w:rPr>
          <w:lang w:val="en-US"/>
        </w:rPr>
      </w:pPr>
    </w:p>
    <w:p w14:paraId="1DB6CFBC" w14:textId="77777777" w:rsidR="003229F4" w:rsidRDefault="003229F4" w:rsidP="007511ED">
      <w:pPr>
        <w:jc w:val="center"/>
        <w:rPr>
          <w:lang w:val="en-US"/>
        </w:rPr>
      </w:pPr>
    </w:p>
    <w:p w14:paraId="4514A9A5" w14:textId="77777777" w:rsidR="003229F4" w:rsidRDefault="003229F4" w:rsidP="007511ED">
      <w:pPr>
        <w:jc w:val="center"/>
        <w:rPr>
          <w:lang w:val="en-US"/>
        </w:rPr>
      </w:pPr>
    </w:p>
    <w:p w14:paraId="538F6713" w14:textId="24BDA894" w:rsidR="00675B92" w:rsidRPr="002854AA" w:rsidRDefault="00675B92" w:rsidP="00675B92">
      <w:pPr>
        <w:pStyle w:val="Heading1"/>
        <w:rPr>
          <w:b/>
          <w:bCs/>
          <w:lang w:val="en-US"/>
        </w:rPr>
      </w:pPr>
      <w:proofErr w:type="spellStart"/>
      <w:r w:rsidRPr="002854AA">
        <w:rPr>
          <w:b/>
          <w:bCs/>
          <w:lang w:val="en-US"/>
        </w:rPr>
        <w:t>EcoCommute</w:t>
      </w:r>
      <w:proofErr w:type="spellEnd"/>
    </w:p>
    <w:p w14:paraId="20E8D8A7" w14:textId="7706CE06" w:rsidR="002854AA" w:rsidRPr="002854AA" w:rsidRDefault="002854AA" w:rsidP="002854AA">
      <w:pPr>
        <w:pStyle w:val="Heading2"/>
        <w:rPr>
          <w:lang w:val="en-US"/>
        </w:rPr>
      </w:pPr>
      <w:r>
        <w:rPr>
          <w:lang w:val="en-US"/>
        </w:rPr>
        <w:t>Background</w:t>
      </w:r>
    </w:p>
    <w:p w14:paraId="37F37A48" w14:textId="662072FF" w:rsidR="00633FC0" w:rsidRDefault="00460F8B" w:rsidP="003229F4">
      <w:pPr>
        <w:spacing w:line="360" w:lineRule="auto"/>
        <w:rPr>
          <w:lang w:val="en-US"/>
        </w:rPr>
      </w:pPr>
      <w:r>
        <w:rPr>
          <w:lang w:val="en-US"/>
        </w:rPr>
        <w:t>As part of the Singapore Green Plan 203</w:t>
      </w:r>
      <w:r w:rsidR="009912F9">
        <w:rPr>
          <w:lang w:val="en-US"/>
        </w:rPr>
        <w:t>0</w:t>
      </w:r>
      <w:r>
        <w:rPr>
          <w:lang w:val="en-US"/>
        </w:rPr>
        <w:t>,</w:t>
      </w:r>
      <w:r w:rsidR="009912F9">
        <w:rPr>
          <w:lang w:val="en-US"/>
        </w:rPr>
        <w:t xml:space="preserve"> </w:t>
      </w:r>
      <w:r w:rsidR="00633FC0">
        <w:rPr>
          <w:lang w:val="en-US"/>
        </w:rPr>
        <w:t>as part of its Green Commutes targets</w:t>
      </w:r>
      <w:sdt>
        <w:sdtPr>
          <w:rPr>
            <w:lang w:val="en-US"/>
          </w:rPr>
          <w:id w:val="-1390809103"/>
          <w:citation/>
        </w:sdtPr>
        <w:sdtEndPr/>
        <w:sdtContent>
          <w:r w:rsidR="00633FC0">
            <w:rPr>
              <w:lang w:val="en-US"/>
            </w:rPr>
            <w:fldChar w:fldCharType="begin"/>
          </w:r>
          <w:r w:rsidR="00633FC0">
            <w:rPr>
              <w:lang w:val="en-US"/>
            </w:rPr>
            <w:instrText xml:space="preserve"> CITATION Our \l 1033 </w:instrText>
          </w:r>
          <w:r w:rsidR="00633FC0">
            <w:rPr>
              <w:lang w:val="en-US"/>
            </w:rPr>
            <w:fldChar w:fldCharType="separate"/>
          </w:r>
          <w:r w:rsidR="00DA3136">
            <w:rPr>
              <w:noProof/>
              <w:lang w:val="en-US"/>
            </w:rPr>
            <w:t xml:space="preserve"> </w:t>
          </w:r>
          <w:r w:rsidR="00DA3136" w:rsidRPr="00DA3136">
            <w:rPr>
              <w:noProof/>
              <w:lang w:val="en-US"/>
            </w:rPr>
            <w:t>(Our Targets, n.d.)</w:t>
          </w:r>
          <w:r w:rsidR="00633FC0">
            <w:rPr>
              <w:lang w:val="en-US"/>
            </w:rPr>
            <w:fldChar w:fldCharType="end"/>
          </w:r>
        </w:sdtContent>
      </w:sdt>
      <w:r w:rsidR="00E87E4D">
        <w:rPr>
          <w:lang w:val="en-US"/>
        </w:rPr>
        <w:t xml:space="preserve">, </w:t>
      </w:r>
      <w:r w:rsidR="00874B81">
        <w:rPr>
          <w:lang w:val="en-US"/>
        </w:rPr>
        <w:t>she aims to achieve the following targets</w:t>
      </w:r>
      <w:r w:rsidR="00633FC0">
        <w:rPr>
          <w:lang w:val="en-US"/>
        </w:rPr>
        <w:t xml:space="preserve">: </w:t>
      </w:r>
    </w:p>
    <w:p w14:paraId="3C6926B5" w14:textId="42C95F48" w:rsidR="00460F8B" w:rsidRDefault="00460F8B" w:rsidP="003229F4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00633FC0">
        <w:rPr>
          <w:lang w:val="en-US"/>
        </w:rPr>
        <w:t xml:space="preserve"> </w:t>
      </w:r>
      <w:r w:rsidR="00874B81">
        <w:rPr>
          <w:lang w:val="en-US"/>
        </w:rPr>
        <w:t>Achieve 75% peak-period modal share of mass public transport (i.e. rail and bus)</w:t>
      </w:r>
      <w:r w:rsidR="00D93BB1">
        <w:rPr>
          <w:lang w:val="en-US"/>
        </w:rPr>
        <w:t xml:space="preserve"> and up to more than 80% in 2040.  </w:t>
      </w:r>
    </w:p>
    <w:p w14:paraId="56D5BE9C" w14:textId="200F2C35" w:rsidR="00874B81" w:rsidRDefault="00186C13" w:rsidP="003229F4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Electric buses making up 50% of the public bus fleet</w:t>
      </w:r>
      <w:r w:rsidR="005E39B5">
        <w:rPr>
          <w:lang w:val="en-US"/>
        </w:rPr>
        <w:t xml:space="preserve"> by 2030 while existing diesel buses will be replaced by buses with cleaner energy by 2040. </w:t>
      </w:r>
    </w:p>
    <w:p w14:paraId="38AD51D8" w14:textId="33B9ABD8" w:rsidR="005E39B5" w:rsidRDefault="005E39B5" w:rsidP="003229F4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Rail networks will be expanded to 360km by early 2030s</w:t>
      </w:r>
      <w:r w:rsidR="00AD66C1">
        <w:rPr>
          <w:lang w:val="en-US"/>
        </w:rPr>
        <w:t xml:space="preserve">. </w:t>
      </w:r>
    </w:p>
    <w:p w14:paraId="719234C5" w14:textId="04010CA7" w:rsidR="00AD66C1" w:rsidRDefault="00AD66C1" w:rsidP="003229F4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 xml:space="preserve">Cycling paths networks expanded to around </w:t>
      </w:r>
      <w:r w:rsidR="00F3198C">
        <w:rPr>
          <w:lang w:val="en-US"/>
        </w:rPr>
        <w:t xml:space="preserve">1300km. </w:t>
      </w:r>
    </w:p>
    <w:p w14:paraId="5F8312A6" w14:textId="4702500F" w:rsidR="00096B01" w:rsidRDefault="00096B01" w:rsidP="003229F4">
      <w:pPr>
        <w:spacing w:line="360" w:lineRule="auto"/>
        <w:rPr>
          <w:lang w:val="en-US"/>
        </w:rPr>
      </w:pPr>
      <w:r>
        <w:rPr>
          <w:lang w:val="en-US"/>
        </w:rPr>
        <w:t xml:space="preserve">Additionally, she aims to achieve </w:t>
      </w:r>
      <w:r w:rsidR="005110C4">
        <w:rPr>
          <w:lang w:val="en-US"/>
        </w:rPr>
        <w:t xml:space="preserve">public, active and shared transport modes to account for 9 in 10 of all peak-period journeys. </w:t>
      </w:r>
      <w:r w:rsidR="00F571AF">
        <w:rPr>
          <w:lang w:val="en-US"/>
        </w:rPr>
        <w:t>The plan also provides suggest</w:t>
      </w:r>
      <w:r w:rsidR="00312A6A">
        <w:rPr>
          <w:lang w:val="en-US"/>
        </w:rPr>
        <w:t xml:space="preserve">ions on how to achieve this metric – take public transport, walk or cycle </w:t>
      </w:r>
      <w:sdt>
        <w:sdtPr>
          <w:rPr>
            <w:lang w:val="en-US"/>
          </w:rPr>
          <w:id w:val="600389583"/>
          <w:citation/>
        </w:sdtPr>
        <w:sdtEndPr/>
        <w:sdtContent>
          <w:r w:rsidR="00312A6A">
            <w:rPr>
              <w:lang w:val="en-US"/>
            </w:rPr>
            <w:fldChar w:fldCharType="begin"/>
          </w:r>
          <w:r w:rsidR="00312A6A">
            <w:rPr>
              <w:lang w:val="en-US"/>
            </w:rPr>
            <w:instrText xml:space="preserve"> CITATION Tak \l 1033 </w:instrText>
          </w:r>
          <w:r w:rsidR="00312A6A">
            <w:rPr>
              <w:lang w:val="en-US"/>
            </w:rPr>
            <w:fldChar w:fldCharType="separate"/>
          </w:r>
          <w:r w:rsidR="00DA3136">
            <w:rPr>
              <w:noProof/>
              <w:lang w:val="en-US"/>
            </w:rPr>
            <w:t>(Take Actions, n.d.)</w:t>
          </w:r>
          <w:r w:rsidR="00312A6A">
            <w:rPr>
              <w:lang w:val="en-US"/>
            </w:rPr>
            <w:fldChar w:fldCharType="end"/>
          </w:r>
        </w:sdtContent>
      </w:sdt>
      <w:r w:rsidR="00CD0A36">
        <w:rPr>
          <w:lang w:val="en-US"/>
        </w:rPr>
        <w:t>. These contributions will help reduce the carbon footprint</w:t>
      </w:r>
      <w:r w:rsidR="002854AA">
        <w:rPr>
          <w:lang w:val="en-US"/>
        </w:rPr>
        <w:t xml:space="preserve">, keeping the air quality clean. </w:t>
      </w:r>
    </w:p>
    <w:p w14:paraId="62253A4E" w14:textId="77777777" w:rsidR="003229F4" w:rsidRDefault="003229F4" w:rsidP="00096B01">
      <w:pPr>
        <w:rPr>
          <w:lang w:val="en-US"/>
        </w:rPr>
      </w:pPr>
    </w:p>
    <w:p w14:paraId="63263599" w14:textId="5BA433B9" w:rsidR="00633CD8" w:rsidRDefault="002854AA" w:rsidP="002854AA">
      <w:pPr>
        <w:pStyle w:val="Heading2"/>
        <w:rPr>
          <w:lang w:val="en-US"/>
        </w:rPr>
      </w:pPr>
      <w:r>
        <w:rPr>
          <w:lang w:val="en-US"/>
        </w:rPr>
        <w:t>Project Solution</w:t>
      </w:r>
    </w:p>
    <w:p w14:paraId="1B4F97CB" w14:textId="77777777" w:rsidR="009B5E64" w:rsidRDefault="00176DF6" w:rsidP="003229F4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EcoCommute</w:t>
      </w:r>
      <w:proofErr w:type="spellEnd"/>
      <w:r w:rsidR="0003668E">
        <w:rPr>
          <w:lang w:val="en-US"/>
        </w:rPr>
        <w:t xml:space="preserve"> is a multi-pronged approach in helping Singapore achieve the </w:t>
      </w:r>
      <w:r w:rsidR="004627A8">
        <w:rPr>
          <w:lang w:val="en-US"/>
        </w:rPr>
        <w:t>aims</w:t>
      </w:r>
      <w:r w:rsidR="0003668E">
        <w:rPr>
          <w:lang w:val="en-US"/>
        </w:rPr>
        <w:t>. First</w:t>
      </w:r>
      <w:r w:rsidR="004627A8">
        <w:rPr>
          <w:lang w:val="en-US"/>
        </w:rPr>
        <w:t xml:space="preserve">ly, it aims </w:t>
      </w:r>
      <w:r w:rsidR="004421B6">
        <w:rPr>
          <w:lang w:val="en-US"/>
        </w:rPr>
        <w:t xml:space="preserve">to provide a more comfortable experience for </w:t>
      </w:r>
      <w:r w:rsidR="001E3072">
        <w:rPr>
          <w:lang w:val="en-US"/>
        </w:rPr>
        <w:t xml:space="preserve">individuals to commute via public transport. This is done </w:t>
      </w:r>
      <w:r w:rsidR="00450828">
        <w:rPr>
          <w:lang w:val="en-US"/>
        </w:rPr>
        <w:t xml:space="preserve">by incorporating live data that helps individuals plan their commute (e.g. </w:t>
      </w:r>
      <w:r w:rsidR="0087778B">
        <w:rPr>
          <w:lang w:val="en-US"/>
        </w:rPr>
        <w:t xml:space="preserve">live weather conditions, bus timings and train disruption notices). </w:t>
      </w:r>
    </w:p>
    <w:p w14:paraId="6A95D949" w14:textId="04325EB5" w:rsidR="00F3198C" w:rsidRPr="00D93BB1" w:rsidRDefault="0087778B" w:rsidP="003229F4">
      <w:pPr>
        <w:spacing w:line="360" w:lineRule="auto"/>
        <w:rPr>
          <w:lang w:val="en-US"/>
        </w:rPr>
      </w:pPr>
      <w:r>
        <w:rPr>
          <w:lang w:val="en-US"/>
        </w:rPr>
        <w:t xml:space="preserve">Secondly, </w:t>
      </w:r>
      <w:proofErr w:type="spellStart"/>
      <w:r>
        <w:rPr>
          <w:lang w:val="en-US"/>
        </w:rPr>
        <w:t>EcoCommute</w:t>
      </w:r>
      <w:proofErr w:type="spellEnd"/>
      <w:r>
        <w:rPr>
          <w:lang w:val="en-US"/>
        </w:rPr>
        <w:t xml:space="preserve"> aims to </w:t>
      </w:r>
      <w:r w:rsidR="00BA6C5E">
        <w:rPr>
          <w:lang w:val="en-US"/>
        </w:rPr>
        <w:t>encourage users to be more conscientious of their commutes by logging in their trave</w:t>
      </w:r>
      <w:r w:rsidR="009B5E64">
        <w:rPr>
          <w:lang w:val="en-US"/>
        </w:rPr>
        <w:t>l details and keeping track of how green their overall commutes are. Users can locate their start and end points</w:t>
      </w:r>
      <w:r w:rsidR="00461FDF">
        <w:rPr>
          <w:lang w:val="en-US"/>
        </w:rPr>
        <w:t xml:space="preserve"> (achieved via the use of Google’s autocomplete </w:t>
      </w:r>
      <w:proofErr w:type="spellStart"/>
      <w:r w:rsidR="00461FDF">
        <w:rPr>
          <w:lang w:val="en-US"/>
        </w:rPr>
        <w:t>api</w:t>
      </w:r>
      <w:proofErr w:type="spellEnd"/>
      <w:r w:rsidR="00461FDF">
        <w:rPr>
          <w:lang w:val="en-US"/>
        </w:rPr>
        <w:t xml:space="preserve">) and various other details. These information are then stored in a database that is linked to the user’s account. </w:t>
      </w:r>
    </w:p>
    <w:p w14:paraId="52812B7C" w14:textId="18613162" w:rsidR="00460F8B" w:rsidRDefault="00460F8B" w:rsidP="00675B92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08028266"/>
        <w:docPartObj>
          <w:docPartGallery w:val="Bibliographies"/>
          <w:docPartUnique/>
        </w:docPartObj>
      </w:sdtPr>
      <w:sdtEndPr/>
      <w:sdtContent>
        <w:p w14:paraId="08E71928" w14:textId="05BF7C29" w:rsidR="00CF550E" w:rsidRDefault="00CF550E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706EF168" w14:textId="77777777" w:rsidR="00DA3136" w:rsidRDefault="00CF550E" w:rsidP="00DA3136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DA3136">
                <w:rPr>
                  <w:i/>
                  <w:iCs/>
                  <w:noProof/>
                </w:rPr>
                <w:t>Our Targets</w:t>
              </w:r>
              <w:r w:rsidR="00DA3136">
                <w:rPr>
                  <w:noProof/>
                </w:rPr>
                <w:t>. (n.d.). Retrieved from greenplan: https://www.greenplan.gov.sg/targets/</w:t>
              </w:r>
            </w:p>
            <w:p w14:paraId="6B30133F" w14:textId="77777777" w:rsidR="00DA3136" w:rsidRDefault="00DA3136" w:rsidP="00DA3136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Take Actions</w:t>
              </w:r>
              <w:r>
                <w:rPr>
                  <w:noProof/>
                </w:rPr>
                <w:t>. (n.d.). Retrieved from green plan : https://www.greenplan.gov.sg/take-action/what-you-can-do/</w:t>
              </w:r>
            </w:p>
            <w:p w14:paraId="24BCC822" w14:textId="60B7C9A4" w:rsidR="00CF550E" w:rsidRDefault="00CF550E" w:rsidP="00DA313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EFEDA01" w14:textId="77777777" w:rsidR="00460F8B" w:rsidRPr="00460F8B" w:rsidRDefault="00460F8B" w:rsidP="00460F8B">
      <w:pPr>
        <w:rPr>
          <w:lang w:val="en-US"/>
        </w:rPr>
      </w:pPr>
    </w:p>
    <w:p w14:paraId="5A5980A7" w14:textId="77777777" w:rsidR="00460F8B" w:rsidRDefault="00460F8B" w:rsidP="00675B92">
      <w:pPr>
        <w:rPr>
          <w:lang w:val="en-US"/>
        </w:rPr>
      </w:pPr>
    </w:p>
    <w:p w14:paraId="05EA0119" w14:textId="77777777" w:rsidR="00460F8B" w:rsidRPr="00675B92" w:rsidRDefault="00460F8B" w:rsidP="00675B92">
      <w:pPr>
        <w:rPr>
          <w:lang w:val="en-US"/>
        </w:rPr>
      </w:pPr>
    </w:p>
    <w:sectPr w:rsidR="00460F8B" w:rsidRPr="00675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DDD"/>
    <w:multiLevelType w:val="hybridMultilevel"/>
    <w:tmpl w:val="EDB8519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E75B3"/>
    <w:multiLevelType w:val="hybridMultilevel"/>
    <w:tmpl w:val="53402A2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61D1B"/>
    <w:multiLevelType w:val="hybridMultilevel"/>
    <w:tmpl w:val="18C0C5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511BD"/>
    <w:multiLevelType w:val="hybridMultilevel"/>
    <w:tmpl w:val="9B8267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52318"/>
    <w:multiLevelType w:val="hybridMultilevel"/>
    <w:tmpl w:val="612A0584"/>
    <w:lvl w:ilvl="0" w:tplc="57D8672C">
      <w:start w:val="1"/>
      <w:numFmt w:val="decimal"/>
      <w:lvlText w:val="%1)"/>
      <w:lvlJc w:val="left"/>
      <w:pPr>
        <w:ind w:left="45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78" w:hanging="360"/>
      </w:pPr>
    </w:lvl>
    <w:lvl w:ilvl="2" w:tplc="4809001B" w:tentative="1">
      <w:start w:val="1"/>
      <w:numFmt w:val="lowerRoman"/>
      <w:lvlText w:val="%3."/>
      <w:lvlJc w:val="right"/>
      <w:pPr>
        <w:ind w:left="1898" w:hanging="180"/>
      </w:pPr>
    </w:lvl>
    <w:lvl w:ilvl="3" w:tplc="4809000F" w:tentative="1">
      <w:start w:val="1"/>
      <w:numFmt w:val="decimal"/>
      <w:lvlText w:val="%4."/>
      <w:lvlJc w:val="left"/>
      <w:pPr>
        <w:ind w:left="2618" w:hanging="360"/>
      </w:pPr>
    </w:lvl>
    <w:lvl w:ilvl="4" w:tplc="48090019" w:tentative="1">
      <w:start w:val="1"/>
      <w:numFmt w:val="lowerLetter"/>
      <w:lvlText w:val="%5."/>
      <w:lvlJc w:val="left"/>
      <w:pPr>
        <w:ind w:left="3338" w:hanging="360"/>
      </w:pPr>
    </w:lvl>
    <w:lvl w:ilvl="5" w:tplc="4809001B" w:tentative="1">
      <w:start w:val="1"/>
      <w:numFmt w:val="lowerRoman"/>
      <w:lvlText w:val="%6."/>
      <w:lvlJc w:val="right"/>
      <w:pPr>
        <w:ind w:left="4058" w:hanging="180"/>
      </w:pPr>
    </w:lvl>
    <w:lvl w:ilvl="6" w:tplc="4809000F" w:tentative="1">
      <w:start w:val="1"/>
      <w:numFmt w:val="decimal"/>
      <w:lvlText w:val="%7."/>
      <w:lvlJc w:val="left"/>
      <w:pPr>
        <w:ind w:left="4778" w:hanging="360"/>
      </w:pPr>
    </w:lvl>
    <w:lvl w:ilvl="7" w:tplc="48090019" w:tentative="1">
      <w:start w:val="1"/>
      <w:numFmt w:val="lowerLetter"/>
      <w:lvlText w:val="%8."/>
      <w:lvlJc w:val="left"/>
      <w:pPr>
        <w:ind w:left="5498" w:hanging="360"/>
      </w:pPr>
    </w:lvl>
    <w:lvl w:ilvl="8" w:tplc="4809001B" w:tentative="1">
      <w:start w:val="1"/>
      <w:numFmt w:val="lowerRoman"/>
      <w:lvlText w:val="%9."/>
      <w:lvlJc w:val="right"/>
      <w:pPr>
        <w:ind w:left="6218" w:hanging="180"/>
      </w:pPr>
    </w:lvl>
  </w:abstractNum>
  <w:num w:numId="1" w16cid:durableId="1652711508">
    <w:abstractNumId w:val="2"/>
  </w:num>
  <w:num w:numId="2" w16cid:durableId="505826027">
    <w:abstractNumId w:val="3"/>
  </w:num>
  <w:num w:numId="3" w16cid:durableId="1316491838">
    <w:abstractNumId w:val="0"/>
  </w:num>
  <w:num w:numId="4" w16cid:durableId="1899318477">
    <w:abstractNumId w:val="4"/>
  </w:num>
  <w:num w:numId="5" w16cid:durableId="740754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FC"/>
    <w:rsid w:val="00003A6F"/>
    <w:rsid w:val="000254D3"/>
    <w:rsid w:val="0003668E"/>
    <w:rsid w:val="00062316"/>
    <w:rsid w:val="00096B01"/>
    <w:rsid w:val="000A00EE"/>
    <w:rsid w:val="000F351F"/>
    <w:rsid w:val="000F5D4A"/>
    <w:rsid w:val="001061E0"/>
    <w:rsid w:val="00142CD2"/>
    <w:rsid w:val="00146B7A"/>
    <w:rsid w:val="00176DF6"/>
    <w:rsid w:val="00186C13"/>
    <w:rsid w:val="001E3072"/>
    <w:rsid w:val="0020335A"/>
    <w:rsid w:val="0026404A"/>
    <w:rsid w:val="00277533"/>
    <w:rsid w:val="002854AA"/>
    <w:rsid w:val="002B369E"/>
    <w:rsid w:val="002C4BE1"/>
    <w:rsid w:val="002F1B5A"/>
    <w:rsid w:val="002F4772"/>
    <w:rsid w:val="002F6B8B"/>
    <w:rsid w:val="00312A6A"/>
    <w:rsid w:val="003229F4"/>
    <w:rsid w:val="00347374"/>
    <w:rsid w:val="0036232E"/>
    <w:rsid w:val="00376419"/>
    <w:rsid w:val="003F4BB4"/>
    <w:rsid w:val="00417314"/>
    <w:rsid w:val="00432CE8"/>
    <w:rsid w:val="004421B6"/>
    <w:rsid w:val="00450828"/>
    <w:rsid w:val="00460F8B"/>
    <w:rsid w:val="00461FDF"/>
    <w:rsid w:val="004627A8"/>
    <w:rsid w:val="00470794"/>
    <w:rsid w:val="005110C4"/>
    <w:rsid w:val="00535B08"/>
    <w:rsid w:val="00557A1E"/>
    <w:rsid w:val="005D757E"/>
    <w:rsid w:val="005E39B5"/>
    <w:rsid w:val="00611BC9"/>
    <w:rsid w:val="00633CD8"/>
    <w:rsid w:val="00633FC0"/>
    <w:rsid w:val="00675B92"/>
    <w:rsid w:val="006B0079"/>
    <w:rsid w:val="006B4E70"/>
    <w:rsid w:val="0074747D"/>
    <w:rsid w:val="007511ED"/>
    <w:rsid w:val="007A63FD"/>
    <w:rsid w:val="0082533C"/>
    <w:rsid w:val="00874B81"/>
    <w:rsid w:val="0087778B"/>
    <w:rsid w:val="008A333F"/>
    <w:rsid w:val="008F6C54"/>
    <w:rsid w:val="009075C9"/>
    <w:rsid w:val="00940754"/>
    <w:rsid w:val="00977790"/>
    <w:rsid w:val="009912F9"/>
    <w:rsid w:val="009B5E64"/>
    <w:rsid w:val="009C794B"/>
    <w:rsid w:val="00A45D46"/>
    <w:rsid w:val="00A767E9"/>
    <w:rsid w:val="00A76D38"/>
    <w:rsid w:val="00A93A90"/>
    <w:rsid w:val="00AD284A"/>
    <w:rsid w:val="00AD66C1"/>
    <w:rsid w:val="00AE6F3F"/>
    <w:rsid w:val="00B130ED"/>
    <w:rsid w:val="00B33D0D"/>
    <w:rsid w:val="00B44F4D"/>
    <w:rsid w:val="00B55671"/>
    <w:rsid w:val="00B61B7D"/>
    <w:rsid w:val="00B74FD5"/>
    <w:rsid w:val="00BA6C5E"/>
    <w:rsid w:val="00BB0F41"/>
    <w:rsid w:val="00BF274D"/>
    <w:rsid w:val="00BF678A"/>
    <w:rsid w:val="00C06B58"/>
    <w:rsid w:val="00C310DC"/>
    <w:rsid w:val="00C724C2"/>
    <w:rsid w:val="00CA7144"/>
    <w:rsid w:val="00CD0A36"/>
    <w:rsid w:val="00CD5904"/>
    <w:rsid w:val="00CF550E"/>
    <w:rsid w:val="00D06E42"/>
    <w:rsid w:val="00D146E0"/>
    <w:rsid w:val="00D93BB1"/>
    <w:rsid w:val="00DA3136"/>
    <w:rsid w:val="00DB2A68"/>
    <w:rsid w:val="00DC6A96"/>
    <w:rsid w:val="00E30A7F"/>
    <w:rsid w:val="00E36F7D"/>
    <w:rsid w:val="00E87E4D"/>
    <w:rsid w:val="00EB55D4"/>
    <w:rsid w:val="00F3198C"/>
    <w:rsid w:val="00F31C52"/>
    <w:rsid w:val="00F34EFC"/>
    <w:rsid w:val="00F5687C"/>
    <w:rsid w:val="00F571AF"/>
    <w:rsid w:val="00FF2D0F"/>
    <w:rsid w:val="6ECBAADB"/>
    <w:rsid w:val="7F5ED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629B"/>
  <w15:chartTrackingRefBased/>
  <w15:docId w15:val="{316825A3-02B2-4FFF-BC52-BA8F0819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4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CF550E"/>
  </w:style>
  <w:style w:type="character" w:styleId="Hyperlink">
    <w:name w:val="Hyperlink"/>
    <w:basedOn w:val="DefaultParagraphFont"/>
    <w:uiPriority w:val="99"/>
    <w:unhideWhenUsed/>
    <w:rsid w:val="003F4B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ata.gov.sg/datasets?formats=API&amp;sort=relevancy&amp;resultId=d_ca933a644e55d34fe21f28b8052fac63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datamall.lta.gov.sg/content/datamall/en/dynamic-data.html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81AC059F7DF14ABC3882605992F785" ma:contentTypeVersion="15" ma:contentTypeDescription="Create a new document." ma:contentTypeScope="" ma:versionID="213d7ad9c1c978690f837293f3bcc0ee">
  <xsd:schema xmlns:xsd="http://www.w3.org/2001/XMLSchema" xmlns:xs="http://www.w3.org/2001/XMLSchema" xmlns:p="http://schemas.microsoft.com/office/2006/metadata/properties" xmlns:ns3="b1cf6f3c-da4b-4feb-bf4e-85eae1052331" xmlns:ns4="4d53bb52-3aed-4a7b-824d-656a4e442345" targetNamespace="http://schemas.microsoft.com/office/2006/metadata/properties" ma:root="true" ma:fieldsID="74320f0fc0ff1c507af6b58e648e77e1" ns3:_="" ns4:_="">
    <xsd:import namespace="b1cf6f3c-da4b-4feb-bf4e-85eae1052331"/>
    <xsd:import namespace="4d53bb52-3aed-4a7b-824d-656a4e4423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cf6f3c-da4b-4feb-bf4e-85eae10523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3bb52-3aed-4a7b-824d-656a4e44234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cf6f3c-da4b-4feb-bf4e-85eae105233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Our</b:Tag>
    <b:SourceType>InternetSite</b:SourceType>
    <b:Guid>{6A2EED88-B9DF-4570-B947-09207D3C4411}</b:Guid>
    <b:Title>Our Targets</b:Title>
    <b:LCID>en-SG</b:LCID>
    <b:InternetSiteTitle>greenplan</b:InternetSiteTitle>
    <b:URL>https://www.greenplan.gov.sg/targets/</b:URL>
    <b:RefOrder>1</b:RefOrder>
  </b:Source>
  <b:Source>
    <b:Tag>Tak</b:Tag>
    <b:SourceType>InternetSite</b:SourceType>
    <b:Guid>{673C43F5-B7BB-43A0-B885-8D363EEB783B}</b:Guid>
    <b:Title>Take Actions</b:Title>
    <b:InternetSiteTitle>green plan </b:InternetSiteTitle>
    <b:URL>https://www.greenplan.gov.sg/take-action/what-you-can-do/</b:URL>
    <b:RefOrder>2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0B4368-EEA5-4F30-9E7C-FA674C6215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cf6f3c-da4b-4feb-bf4e-85eae1052331"/>
    <ds:schemaRef ds:uri="4d53bb52-3aed-4a7b-824d-656a4e442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923818-2709-4DFC-B537-AA68D64C9644}">
  <ds:schemaRefs>
    <ds:schemaRef ds:uri="http://schemas.microsoft.com/office/2006/metadata/properties"/>
    <ds:schemaRef ds:uri="http://schemas.microsoft.com/office/infopath/2007/PartnerControls"/>
    <ds:schemaRef ds:uri="b1cf6f3c-da4b-4feb-bf4e-85eae1052331"/>
  </ds:schemaRefs>
</ds:datastoreItem>
</file>

<file path=customXml/itemProps3.xml><?xml version="1.0" encoding="utf-8"?>
<ds:datastoreItem xmlns:ds="http://schemas.openxmlformats.org/officeDocument/2006/customXml" ds:itemID="{BB275650-BE50-4502-B25A-B6AD44CD6D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470E87-8C3B-4CA5-AD15-A44B2E6E6B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632</Words>
  <Characters>3604</Characters>
  <Application>Microsoft Office Word</Application>
  <DocSecurity>4</DocSecurity>
  <Lines>30</Lines>
  <Paragraphs>8</Paragraphs>
  <ScaleCrop>false</ScaleCrop>
  <Company/>
  <LinksUpToDate>false</LinksUpToDate>
  <CharactersWithSpaces>4228</CharactersWithSpaces>
  <SharedDoc>false</SharedDoc>
  <HLinks>
    <vt:vector size="12" baseType="variant">
      <vt:variant>
        <vt:i4>6750217</vt:i4>
      </vt:variant>
      <vt:variant>
        <vt:i4>3</vt:i4>
      </vt:variant>
      <vt:variant>
        <vt:i4>0</vt:i4>
      </vt:variant>
      <vt:variant>
        <vt:i4>5</vt:i4>
      </vt:variant>
      <vt:variant>
        <vt:lpwstr>https://data.gov.sg/datasets?formats=API&amp;sort=relevancy&amp;resultId=d_ca933a644e55d34fe21f28b8052fac63</vt:lpwstr>
      </vt:variant>
      <vt:variant>
        <vt:lpwstr/>
      </vt:variant>
      <vt:variant>
        <vt:i4>1572865</vt:i4>
      </vt:variant>
      <vt:variant>
        <vt:i4>0</vt:i4>
      </vt:variant>
      <vt:variant>
        <vt:i4>0</vt:i4>
      </vt:variant>
      <vt:variant>
        <vt:i4>5</vt:i4>
      </vt:variant>
      <vt:variant>
        <vt:lpwstr>https://datamall.lta.gov.sg/content/datamall/en/dynamic-data.html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BIN IMRAN</dc:creator>
  <cp:keywords/>
  <dc:description/>
  <cp:lastModifiedBy>IRFAN BIN IMRAN</cp:lastModifiedBy>
  <cp:revision>95</cp:revision>
  <dcterms:created xsi:type="dcterms:W3CDTF">2026-01-26T18:02:00Z</dcterms:created>
  <dcterms:modified xsi:type="dcterms:W3CDTF">2026-01-29T02:11:00Z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0x0101000881AC059F7DF14ABC3882605992F785</vt:lpwstr>
  </property>
</Properties>
</file>