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41EA136" w14:textId="77777777" w:rsidR="003C56C0" w:rsidRDefault="003C56C0">
      <w:pPr>
        <w:rPr>
          <w:color w:val="353535"/>
        </w:rPr>
      </w:pPr>
    </w:p>
    <w:p w14:paraId="361B7400" w14:textId="77777777" w:rsidR="003C56C0" w:rsidRDefault="003C56C0">
      <w:pPr>
        <w:rPr>
          <w:color w:val="353535"/>
        </w:rPr>
      </w:pPr>
    </w:p>
    <w:p w14:paraId="563E069B" w14:textId="77777777" w:rsidR="003C56C0" w:rsidRDefault="003C56C0">
      <w:pPr>
        <w:rPr>
          <w:color w:val="353535"/>
        </w:rPr>
      </w:pPr>
    </w:p>
    <w:p w14:paraId="249043A6" w14:textId="77777777" w:rsidR="003C56C0" w:rsidRDefault="003C56C0">
      <w:pPr>
        <w:rPr>
          <w:color w:val="353535"/>
        </w:rPr>
      </w:pPr>
    </w:p>
    <w:p w14:paraId="4D7FFAE4" w14:textId="77777777" w:rsidR="003C56C0" w:rsidRDefault="003C56C0">
      <w:pPr>
        <w:rPr>
          <w:color w:val="353535"/>
        </w:rPr>
      </w:pPr>
    </w:p>
    <w:p w14:paraId="41C8D086" w14:textId="77777777" w:rsidR="003C56C0" w:rsidRDefault="003C56C0">
      <w:pPr>
        <w:rPr>
          <w:color w:val="353535"/>
        </w:rPr>
      </w:pPr>
    </w:p>
    <w:p w14:paraId="4FF47A66" w14:textId="77777777" w:rsidR="003C56C0" w:rsidRDefault="003C56C0">
      <w:pPr>
        <w:rPr>
          <w:color w:val="353535"/>
        </w:rPr>
      </w:pPr>
    </w:p>
    <w:p w14:paraId="71086D19" w14:textId="77777777" w:rsidR="003C56C0" w:rsidRDefault="003C56C0">
      <w:pPr>
        <w:rPr>
          <w:color w:val="353535"/>
        </w:rPr>
      </w:pPr>
    </w:p>
    <w:p w14:paraId="6B4E5450" w14:textId="77777777" w:rsidR="003C56C0" w:rsidRDefault="003C56C0">
      <w:pPr>
        <w:rPr>
          <w:color w:val="353535"/>
        </w:rPr>
      </w:pPr>
    </w:p>
    <w:p w14:paraId="646E96CD" w14:textId="77777777" w:rsidR="003C56C0" w:rsidRDefault="003C56C0" w:rsidP="00F84394">
      <w:pPr>
        <w:jc w:val="center"/>
        <w:rPr>
          <w:color w:val="353535"/>
        </w:rPr>
      </w:pPr>
      <w:r>
        <w:rPr>
          <w:color w:val="353535"/>
        </w:rPr>
        <w:t>David P. Stonehouse</w:t>
      </w:r>
    </w:p>
    <w:p w14:paraId="019C15EF" w14:textId="77777777" w:rsidR="003C56C0" w:rsidRDefault="003C56C0" w:rsidP="00F84394">
      <w:pPr>
        <w:jc w:val="center"/>
        <w:rPr>
          <w:color w:val="353535"/>
        </w:rPr>
      </w:pPr>
      <w:r>
        <w:rPr>
          <w:color w:val="353535"/>
        </w:rPr>
        <w:t>University of Maryland University College</w:t>
      </w:r>
    </w:p>
    <w:p w14:paraId="5C023509" w14:textId="26E14BBB" w:rsidR="00FE23BF" w:rsidRDefault="00C00A92" w:rsidP="00F84394">
      <w:pPr>
        <w:jc w:val="center"/>
        <w:rPr>
          <w:color w:val="353535"/>
        </w:rPr>
      </w:pPr>
      <w:r>
        <w:rPr>
          <w:color w:val="353535"/>
        </w:rPr>
        <w:t>DATA 65</w:t>
      </w:r>
      <w:r w:rsidR="00FE23BF">
        <w:rPr>
          <w:color w:val="353535"/>
        </w:rPr>
        <w:t xml:space="preserve">0 – </w:t>
      </w:r>
      <w:r>
        <w:rPr>
          <w:color w:val="353535"/>
        </w:rPr>
        <w:t>Big Data</w:t>
      </w:r>
      <w:r w:rsidR="00FE23BF">
        <w:rPr>
          <w:color w:val="353535"/>
        </w:rPr>
        <w:t xml:space="preserve"> Analytics </w:t>
      </w:r>
    </w:p>
    <w:p w14:paraId="5BB9717C" w14:textId="05D97AD6" w:rsidR="00FE23BF" w:rsidRDefault="00C00A92" w:rsidP="00F84394">
      <w:pPr>
        <w:jc w:val="center"/>
        <w:rPr>
          <w:color w:val="353535"/>
        </w:rPr>
      </w:pPr>
      <w:r>
        <w:rPr>
          <w:color w:val="353535"/>
        </w:rPr>
        <w:t>Fall</w:t>
      </w:r>
      <w:r w:rsidR="00462A6B">
        <w:rPr>
          <w:color w:val="353535"/>
        </w:rPr>
        <w:t xml:space="preserve"> 2016, Section 9040, Professor </w:t>
      </w:r>
      <w:r>
        <w:rPr>
          <w:color w:val="353535"/>
        </w:rPr>
        <w:t>Gortcheva</w:t>
      </w:r>
    </w:p>
    <w:p w14:paraId="744397D5" w14:textId="4A7E7590" w:rsidR="003C56C0" w:rsidRDefault="003C56C0" w:rsidP="00C00A92">
      <w:pPr>
        <w:jc w:val="center"/>
        <w:rPr>
          <w:color w:val="353535"/>
        </w:rPr>
      </w:pPr>
    </w:p>
    <w:p w14:paraId="7070E2DC" w14:textId="22B14CE9" w:rsidR="00C00A92" w:rsidRDefault="003C7D72" w:rsidP="00C00A92">
      <w:pPr>
        <w:jc w:val="center"/>
        <w:rPr>
          <w:color w:val="353535"/>
        </w:rPr>
      </w:pPr>
      <w:r>
        <w:rPr>
          <w:color w:val="353535"/>
        </w:rPr>
        <w:t xml:space="preserve">Assignment </w:t>
      </w:r>
      <w:r w:rsidR="002C7155">
        <w:rPr>
          <w:color w:val="353535"/>
        </w:rPr>
        <w:t>2</w:t>
      </w:r>
      <w:r w:rsidR="00F53520">
        <w:rPr>
          <w:color w:val="353535"/>
        </w:rPr>
        <w:t xml:space="preserve">: </w:t>
      </w:r>
      <w:r w:rsidR="00A6621D">
        <w:rPr>
          <w:color w:val="353535"/>
        </w:rPr>
        <w:t xml:space="preserve">Analyze </w:t>
      </w:r>
      <w:r w:rsidR="00F53520">
        <w:rPr>
          <w:color w:val="353535"/>
        </w:rPr>
        <w:t>Kombucha</w:t>
      </w:r>
      <w:r w:rsidR="00A6621D">
        <w:rPr>
          <w:color w:val="353535"/>
        </w:rPr>
        <w:t xml:space="preserve"> Twitter Feed</w:t>
      </w:r>
    </w:p>
    <w:p w14:paraId="3C74E5C8" w14:textId="1587630E" w:rsidR="0010506C" w:rsidRDefault="0010506C" w:rsidP="000F0F54">
      <w:pPr>
        <w:pStyle w:val="Heading2"/>
      </w:pPr>
      <w:r>
        <w:lastRenderedPageBreak/>
        <w:t>Introduction/Purpose</w:t>
      </w:r>
    </w:p>
    <w:p w14:paraId="2222363C" w14:textId="05CCC79D" w:rsidR="0010506C" w:rsidRDefault="00A6621D" w:rsidP="000F0F54">
      <w:r>
        <w:t>The Southside Medical Clinic prides itself on taking a balanced approach concerning advice to patients who are considering new trends in nutrition.  Their patients get excited about a new trend that has many followers, but limited clinical studies.  In these cases, they seek to understand the patient’</w:t>
      </w:r>
      <w:r w:rsidR="006A69A9">
        <w:t xml:space="preserve">s point of view. </w:t>
      </w:r>
      <w:r>
        <w:t xml:space="preserve">One new topic is the consumption of </w:t>
      </w:r>
      <w:r w:rsidR="006A69A9">
        <w:t>k</w:t>
      </w:r>
      <w:r>
        <w:t xml:space="preserve">ombucha, a fermented drink deemed to have “healthy bacteria”.  </w:t>
      </w:r>
      <w:r w:rsidR="006A69A9">
        <w:t xml:space="preserve">By studying twitter feeds that relate to kombucha, they hope to be able to more effectively engage and influence patients following the kombucha topic on social media. </w:t>
      </w:r>
    </w:p>
    <w:p w14:paraId="3DA82EAB" w14:textId="673BB9BA" w:rsidR="005B0817" w:rsidRDefault="00A6621D" w:rsidP="000F0F54">
      <w:pPr>
        <w:pStyle w:val="Heading2"/>
      </w:pPr>
      <w:r>
        <w:t>Data Exploration</w:t>
      </w:r>
    </w:p>
    <w:p w14:paraId="0C4912E1" w14:textId="24F06FD9" w:rsidR="002C0398" w:rsidRDefault="006A69A9" w:rsidP="002C0398">
      <w:r>
        <w:t xml:space="preserve">The data for this project was retrieved </w:t>
      </w:r>
      <w:r w:rsidR="00FE2B09">
        <w:t>from</w:t>
      </w:r>
      <w:r>
        <w:t xml:space="preserve"> </w:t>
      </w:r>
      <w:r w:rsidR="00FA167D">
        <w:t>IBM’s</w:t>
      </w:r>
      <w:r>
        <w:t xml:space="preserve"> </w:t>
      </w:r>
      <w:r w:rsidR="00FA167D">
        <w:t xml:space="preserve">Insights for Twitter service.  This service allows the user to search for a term </w:t>
      </w:r>
      <w:r w:rsidR="00FE2B09">
        <w:t>used in tweets</w:t>
      </w:r>
      <w:r w:rsidR="00FA167D">
        <w:t xml:space="preserve"> </w:t>
      </w:r>
      <w:r w:rsidR="00866EE0">
        <w:t xml:space="preserve">(in our case, “#kombucha”) </w:t>
      </w:r>
      <w:r w:rsidR="00FA167D">
        <w:t>and pull back the results into database tables.</w:t>
      </w:r>
      <w:r w:rsidR="00FE2B09">
        <w:t xml:space="preserve">  </w:t>
      </w:r>
      <w:r w:rsidR="00FA167D">
        <w:t xml:space="preserve"> </w:t>
      </w:r>
      <w:r w:rsidR="00FE2B09">
        <w:t xml:space="preserve">The source data is a subset </w:t>
      </w:r>
      <w:r w:rsidR="004433B5">
        <w:t xml:space="preserve">(random 10% sample) </w:t>
      </w:r>
      <w:r w:rsidR="00FE2B09">
        <w:t>of the full set</w:t>
      </w:r>
      <w:r w:rsidR="00866EE0">
        <w:t xml:space="preserve"> of tweets</w:t>
      </w:r>
      <w:r w:rsidR="00FE2B09">
        <w:t xml:space="preserve"> someone could download directly from Twitter.  The benefit of </w:t>
      </w:r>
      <w:r w:rsidR="004433B5">
        <w:t>using this subset</w:t>
      </w:r>
      <w:r w:rsidR="00FE2B09">
        <w:t xml:space="preserve"> is that IBM enriches the data with insights gained from deep natural language processing (NLP), accomplished with IBM Social Media Analytics.  </w:t>
      </w:r>
      <w:r w:rsidR="00866EE0">
        <w:t>Insights for Twitter</w:t>
      </w:r>
      <w:r w:rsidR="00FE2B09">
        <w:t xml:space="preserve"> attempts to determine the sentiment of the message</w:t>
      </w:r>
      <w:r w:rsidR="00866EE0">
        <w:t xml:space="preserve"> (positive, negative, etc.)</w:t>
      </w:r>
      <w:r w:rsidR="00FE2B09">
        <w:t xml:space="preserve"> and gender of the sender.  The returned </w:t>
      </w:r>
      <w:r w:rsidR="00866EE0">
        <w:t xml:space="preserve">data </w:t>
      </w:r>
      <w:r w:rsidR="00FE2B09">
        <w:t xml:space="preserve">also includes the term used to </w:t>
      </w:r>
      <w:r w:rsidR="003D64FD">
        <w:t>determine</w:t>
      </w:r>
      <w:r w:rsidR="00FE2B09">
        <w:t xml:space="preserve"> the sentiment. </w:t>
      </w:r>
    </w:p>
    <w:p w14:paraId="0E62A4AA" w14:textId="5753F78A" w:rsidR="00866EE0" w:rsidRDefault="00866EE0" w:rsidP="002C0398">
      <w:r>
        <w:t>This</w:t>
      </w:r>
      <w:r w:rsidR="00555D52">
        <w:t xml:space="preserve"> data</w:t>
      </w:r>
      <w:r w:rsidR="00D03D42">
        <w:t xml:space="preserve"> (over 8000 tweets)</w:t>
      </w:r>
      <w:r w:rsidR="00555D52">
        <w:t xml:space="preserve"> </w:t>
      </w:r>
      <w:r w:rsidR="002C48B9">
        <w:t>was</w:t>
      </w:r>
      <w:r w:rsidR="00555D52">
        <w:t xml:space="preserve"> loaded into IBM’s dashDb </w:t>
      </w:r>
      <w:r w:rsidR="002C48B9">
        <w:t xml:space="preserve">database </w:t>
      </w:r>
      <w:r w:rsidR="00555D52">
        <w:t>service.</w:t>
      </w:r>
      <w:r w:rsidR="002C48B9">
        <w:t xml:space="preserve">  </w:t>
      </w:r>
      <w:r>
        <w:t>The</w:t>
      </w:r>
      <w:r w:rsidR="002C48B9">
        <w:t xml:space="preserve"> loading process produce</w:t>
      </w:r>
      <w:r>
        <w:t>d</w:t>
      </w:r>
      <w:r w:rsidR="002C48B9">
        <w:t xml:space="preserve"> a series of tables</w:t>
      </w:r>
      <w:r>
        <w:t xml:space="preserve"> with the base name “KOMBUCHA”</w:t>
      </w:r>
      <w:r w:rsidR="00F11189">
        <w:t xml:space="preserve"> (see </w:t>
      </w:r>
      <w:r w:rsidR="00F11189">
        <w:fldChar w:fldCharType="begin"/>
      </w:r>
      <w:r w:rsidR="00F11189">
        <w:instrText xml:space="preserve"> REF _Ref464304023 \h </w:instrText>
      </w:r>
      <w:r w:rsidR="00F11189">
        <w:fldChar w:fldCharType="separate"/>
      </w:r>
      <w:r w:rsidR="00F11189">
        <w:t xml:space="preserve">Table </w:t>
      </w:r>
      <w:r w:rsidR="00F11189">
        <w:rPr>
          <w:noProof/>
        </w:rPr>
        <w:t>1</w:t>
      </w:r>
      <w:r w:rsidR="00F11189">
        <w:fldChar w:fldCharType="end"/>
      </w:r>
      <w:r w:rsidR="00F11189">
        <w:t>)</w:t>
      </w:r>
      <w:r>
        <w:t>.</w:t>
      </w:r>
      <w:r w:rsidR="002C48B9">
        <w:t xml:space="preserve"> </w:t>
      </w:r>
    </w:p>
    <w:p w14:paraId="772791F2" w14:textId="7E4FAA6A" w:rsidR="00500128" w:rsidRDefault="00500128" w:rsidP="00500128">
      <w:pPr>
        <w:pStyle w:val="Caption"/>
        <w:keepNext/>
      </w:pPr>
      <w:bookmarkStart w:id="0" w:name="_Ref464304023"/>
      <w:r>
        <w:lastRenderedPageBreak/>
        <w:t xml:space="preserve">Table </w:t>
      </w:r>
      <w:fldSimple w:instr=" SEQ Table \* ARABIC ">
        <w:r>
          <w:rPr>
            <w:noProof/>
          </w:rPr>
          <w:t>1</w:t>
        </w:r>
      </w:fldSimple>
      <w:bookmarkEnd w:id="0"/>
      <w:r>
        <w:t>. Insights for Twitter tables</w:t>
      </w:r>
    </w:p>
    <w:tbl>
      <w:tblPr>
        <w:tblW w:w="9010" w:type="dxa"/>
        <w:tblLook w:val="04A0" w:firstRow="1" w:lastRow="0" w:firstColumn="1" w:lastColumn="0" w:noHBand="0" w:noVBand="1"/>
      </w:tblPr>
      <w:tblGrid>
        <w:gridCol w:w="2790"/>
        <w:gridCol w:w="6220"/>
      </w:tblGrid>
      <w:tr w:rsidR="00500128" w:rsidRPr="00500128" w14:paraId="4D975DB4" w14:textId="77777777" w:rsidTr="00500128">
        <w:trPr>
          <w:trHeight w:val="32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5010" w14:textId="77777777" w:rsidR="00500128" w:rsidRPr="00500128" w:rsidRDefault="00500128" w:rsidP="00500128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500128">
              <w:rPr>
                <w:rFonts w:ascii="Calibri" w:hAnsi="Calibri"/>
                <w:b/>
                <w:bCs/>
                <w:color w:val="000000"/>
              </w:rPr>
              <w:t>Table Name</w:t>
            </w:r>
          </w:p>
        </w:tc>
        <w:tc>
          <w:tcPr>
            <w:tcW w:w="6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F4502" w14:textId="77777777" w:rsidR="00500128" w:rsidRPr="00500128" w:rsidRDefault="00500128" w:rsidP="00500128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500128"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</w:tr>
      <w:tr w:rsidR="00500128" w:rsidRPr="00500128" w14:paraId="24C910A4" w14:textId="77777777" w:rsidTr="00500128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A585" w14:textId="77777777" w:rsidR="00500128" w:rsidRPr="00500128" w:rsidRDefault="00500128" w:rsidP="0050012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KOMBUCHA_TWEETS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C511" w14:textId="77777777" w:rsidR="00500128" w:rsidRPr="00500128" w:rsidRDefault="00500128" w:rsidP="0050012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 xml:space="preserve">Main table: text, URL, </w:t>
            </w:r>
          </w:p>
        </w:tc>
      </w:tr>
      <w:tr w:rsidR="00500128" w:rsidRPr="00500128" w14:paraId="2D9ABDEB" w14:textId="77777777" w:rsidTr="00500128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39F8" w14:textId="77777777" w:rsidR="00500128" w:rsidRPr="00500128" w:rsidRDefault="00500128" w:rsidP="0050012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KOMBUCHA_HASHTAGS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C97E" w14:textId="1E93BE8A" w:rsidR="00500128" w:rsidRPr="00500128" w:rsidRDefault="00500128" w:rsidP="0050012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hashtags found in the messages, one row per hashtag.</w:t>
            </w:r>
          </w:p>
        </w:tc>
      </w:tr>
      <w:tr w:rsidR="00500128" w:rsidRPr="00500128" w14:paraId="47595F5E" w14:textId="77777777" w:rsidTr="00500128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9D5D" w14:textId="77777777" w:rsidR="00500128" w:rsidRPr="00500128" w:rsidRDefault="00500128" w:rsidP="0050012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KOMBUCHA_LINKS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CD15" w14:textId="17781955" w:rsidR="00500128" w:rsidRPr="00500128" w:rsidRDefault="00500128" w:rsidP="0050012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Expansion of tinyURL links in messages to the full URL.</w:t>
            </w:r>
          </w:p>
        </w:tc>
      </w:tr>
      <w:tr w:rsidR="00500128" w:rsidRPr="00500128" w14:paraId="3B156205" w14:textId="77777777" w:rsidTr="00500128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C7097" w14:textId="77777777" w:rsidR="00500128" w:rsidRPr="00500128" w:rsidRDefault="00500128" w:rsidP="0050012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KOMBUCHA_LOCATIONS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29B8" w14:textId="59BA6291" w:rsidR="00500128" w:rsidRPr="00500128" w:rsidRDefault="004433B5" w:rsidP="004433B5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Lat/Lon</w:t>
            </w:r>
            <w:r w:rsidR="00045C99">
              <w:rPr>
                <w:rFonts w:ascii="Calibri" w:hAnsi="Calibri"/>
                <w:color w:val="000000"/>
              </w:rPr>
              <w:t xml:space="preserve"> location </w:t>
            </w:r>
            <w:r>
              <w:rPr>
                <w:rFonts w:ascii="Calibri" w:hAnsi="Calibri"/>
                <w:color w:val="000000"/>
              </w:rPr>
              <w:t>– user profile, message transmission</w:t>
            </w:r>
            <w:r w:rsidR="00045C99">
              <w:rPr>
                <w:rFonts w:ascii="Calibri" w:hAnsi="Calibri"/>
                <w:color w:val="000000"/>
              </w:rPr>
              <w:t>.</w:t>
            </w:r>
          </w:p>
        </w:tc>
      </w:tr>
      <w:tr w:rsidR="00500128" w:rsidRPr="00500128" w14:paraId="7BA1D838" w14:textId="77777777" w:rsidTr="00500128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1C0E" w14:textId="77777777" w:rsidR="00500128" w:rsidRPr="00500128" w:rsidRDefault="00500128" w:rsidP="0050012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KOMBUCHA_MEDIA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0E71" w14:textId="4C466531" w:rsidR="00500128" w:rsidRPr="00500128" w:rsidRDefault="009F3065" w:rsidP="0050012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Expanded URLs media locations</w:t>
            </w:r>
          </w:p>
        </w:tc>
      </w:tr>
      <w:tr w:rsidR="00500128" w:rsidRPr="00500128" w14:paraId="76DFB3E0" w14:textId="77777777" w:rsidTr="00500128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0CE03" w14:textId="77777777" w:rsidR="00500128" w:rsidRPr="00500128" w:rsidRDefault="00500128" w:rsidP="0050012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KOMBUCHA_SENTIMENTS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C11B2" w14:textId="297E0D0C" w:rsidR="00500128" w:rsidRPr="00500128" w:rsidRDefault="009F3065" w:rsidP="0050012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Polarity and text that indicate sentiment</w:t>
            </w:r>
            <w:r w:rsidR="00500128" w:rsidRPr="00500128">
              <w:rPr>
                <w:rFonts w:ascii="Calibri" w:hAnsi="Calibri"/>
                <w:color w:val="000000"/>
              </w:rPr>
              <w:t> </w:t>
            </w:r>
          </w:p>
        </w:tc>
      </w:tr>
      <w:tr w:rsidR="00500128" w:rsidRPr="00500128" w14:paraId="7C9BF613" w14:textId="77777777" w:rsidTr="00500128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8CE3" w14:textId="77777777" w:rsidR="00500128" w:rsidRPr="00500128" w:rsidRDefault="00500128" w:rsidP="0050012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KOMBUCHA_USERS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CBAF" w14:textId="569F21A0" w:rsidR="00500128" w:rsidRPr="00500128" w:rsidRDefault="00F11189" w:rsidP="0050012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Id, name and screen name</w:t>
            </w:r>
          </w:p>
        </w:tc>
      </w:tr>
    </w:tbl>
    <w:p w14:paraId="1F849150" w14:textId="22E8D587" w:rsidR="00866EE0" w:rsidRDefault="008317DF" w:rsidP="002C0398">
      <w:r>
        <w:t>All of the tables have the key MESSAGE_ID (e.g., “</w:t>
      </w:r>
      <w:r w:rsidRPr="004609F7">
        <w:t>tag:search.twitter.com,</w:t>
      </w:r>
      <w:r>
        <w:t xml:space="preserve"> </w:t>
      </w:r>
      <w:r w:rsidRPr="004609F7">
        <w:t>2005:</w:t>
      </w:r>
      <w:r>
        <w:t xml:space="preserve"> </w:t>
      </w:r>
      <w:r w:rsidRPr="004609F7">
        <w:t>600637624315813888</w:t>
      </w:r>
      <w:r>
        <w:t>”), so that the data from different tables can be joined together as needed.</w:t>
      </w:r>
    </w:p>
    <w:p w14:paraId="69DD4A5A" w14:textId="529C54DD" w:rsidR="003D64FD" w:rsidRDefault="00050850" w:rsidP="002C0398">
      <w:r>
        <w:t>After loading, dashDB presents some basic stat</w:t>
      </w:r>
      <w:r w:rsidR="009E6CBA">
        <w:t xml:space="preserve">istics about the tweet set.  From </w:t>
      </w:r>
      <w:r w:rsidR="009E6CBA">
        <w:fldChar w:fldCharType="begin"/>
      </w:r>
      <w:r w:rsidR="009E6CBA">
        <w:instrText xml:space="preserve"> REF _Ref464305243 \h </w:instrText>
      </w:r>
      <w:r w:rsidR="009E6CBA">
        <w:fldChar w:fldCharType="separate"/>
      </w:r>
      <w:r w:rsidR="009E6CBA">
        <w:t xml:space="preserve">Figure </w:t>
      </w:r>
      <w:r w:rsidR="009E6CBA">
        <w:rPr>
          <w:noProof/>
        </w:rPr>
        <w:t>1</w:t>
      </w:r>
      <w:r w:rsidR="009E6CBA">
        <w:fldChar w:fldCharType="end"/>
      </w:r>
      <w:r>
        <w:t xml:space="preserve">, </w:t>
      </w:r>
      <w:r w:rsidR="00572840">
        <w:t xml:space="preserve">it is seen that there has been a steady stream of tweets with #kombucha </w:t>
      </w:r>
      <w:r w:rsidR="009E6CBA">
        <w:t xml:space="preserve">over the past two years – the monthly tally </w:t>
      </w:r>
      <w:r w:rsidR="00572840">
        <w:t xml:space="preserve">has not fallen below 500 starting </w:t>
      </w:r>
      <w:r w:rsidR="009E6CBA">
        <w:t>the end of 2014</w:t>
      </w:r>
      <w:r w:rsidR="00572840">
        <w:t>.</w:t>
      </w:r>
      <w:r w:rsidR="009E6CBA">
        <w:t xml:space="preserve">  From </w:t>
      </w:r>
      <w:r w:rsidR="009E6CBA">
        <w:fldChar w:fldCharType="begin"/>
      </w:r>
      <w:r w:rsidR="009E6CBA">
        <w:instrText xml:space="preserve"> REF _Ref464305506 \h </w:instrText>
      </w:r>
      <w:r w:rsidR="009E6CBA">
        <w:fldChar w:fldCharType="separate"/>
      </w:r>
      <w:r w:rsidR="009E6CBA">
        <w:t xml:space="preserve">Figure </w:t>
      </w:r>
      <w:r w:rsidR="009E6CBA">
        <w:rPr>
          <w:noProof/>
        </w:rPr>
        <w:t>2</w:t>
      </w:r>
      <w:r w:rsidR="009E6CBA">
        <w:fldChar w:fldCharType="end"/>
      </w:r>
      <w:r w:rsidR="009E6CBA">
        <w:t xml:space="preserve">, many tweets did not indicate the user’s country. For those that did, the majority were from the USA, followed by Canada.  The </w:t>
      </w:r>
      <w:r w:rsidR="00D03D42">
        <w:t xml:space="preserve">hashtag information from </w:t>
      </w:r>
      <w:r w:rsidR="00160018">
        <w:fldChar w:fldCharType="begin"/>
      </w:r>
      <w:r w:rsidR="00160018">
        <w:instrText xml:space="preserve"> REF _Ref464306792 \h </w:instrText>
      </w:r>
      <w:r w:rsidR="00160018">
        <w:fldChar w:fldCharType="separate"/>
      </w:r>
      <w:r w:rsidR="00160018">
        <w:t xml:space="preserve">Figure </w:t>
      </w:r>
      <w:r w:rsidR="00160018">
        <w:rPr>
          <w:noProof/>
        </w:rPr>
        <w:t>3</w:t>
      </w:r>
      <w:r w:rsidR="00160018">
        <w:fldChar w:fldCharType="end"/>
      </w:r>
      <w:r w:rsidR="00160018">
        <w:t xml:space="preserve"> </w:t>
      </w:r>
      <w:r w:rsidR="00D03D42">
        <w:t>reflect the relationship between kombucha and some other trends.  For example, kombucha is part of a family of products that have probiotics (healthy bacteria).  Also, some subset of kombucha tweets are also related to</w:t>
      </w:r>
      <w:r w:rsidR="00160018">
        <w:t xml:space="preserve"> words like</w:t>
      </w:r>
      <w:r w:rsidR="00D03D42">
        <w:t xml:space="preserve"> </w:t>
      </w:r>
      <w:r w:rsidR="00160018">
        <w:t>“</w:t>
      </w:r>
      <w:r w:rsidR="00D03D42">
        <w:t>vegan</w:t>
      </w:r>
      <w:r w:rsidR="00160018">
        <w:t>”</w:t>
      </w:r>
      <w:r w:rsidR="00D03D42">
        <w:t xml:space="preserve">, </w:t>
      </w:r>
      <w:r w:rsidR="00160018">
        <w:t>“</w:t>
      </w:r>
      <w:r w:rsidR="00D03D42">
        <w:t>organic</w:t>
      </w:r>
      <w:r w:rsidR="00160018">
        <w:t>”</w:t>
      </w:r>
      <w:r w:rsidR="00D03D42">
        <w:t xml:space="preserve">, </w:t>
      </w:r>
      <w:r w:rsidR="00160018">
        <w:t>“</w:t>
      </w:r>
      <w:r w:rsidR="00D03D42">
        <w:t>raw</w:t>
      </w:r>
      <w:r w:rsidR="00160018">
        <w:t>”</w:t>
      </w:r>
      <w:r w:rsidR="00D03D42">
        <w:t xml:space="preserve">, and </w:t>
      </w:r>
      <w:r w:rsidR="00160018">
        <w:t>“</w:t>
      </w:r>
      <w:r w:rsidR="00D03D42">
        <w:t>healthy</w:t>
      </w:r>
      <w:r w:rsidR="00160018">
        <w:t>”</w:t>
      </w:r>
      <w:r w:rsidR="00D03D42">
        <w:t>.</w:t>
      </w:r>
      <w:r w:rsidR="00160018">
        <w:t xml:space="preserve">  Finally, </w:t>
      </w:r>
      <w:r w:rsidR="00160018">
        <w:fldChar w:fldCharType="begin"/>
      </w:r>
      <w:r w:rsidR="00160018">
        <w:instrText xml:space="preserve"> REF _Ref464306813 \h </w:instrText>
      </w:r>
      <w:r w:rsidR="00160018">
        <w:fldChar w:fldCharType="separate"/>
      </w:r>
      <w:r w:rsidR="00160018">
        <w:t xml:space="preserve">Figure </w:t>
      </w:r>
      <w:r w:rsidR="00160018">
        <w:rPr>
          <w:noProof/>
        </w:rPr>
        <w:t>4</w:t>
      </w:r>
      <w:r w:rsidR="00160018">
        <w:fldChar w:fldCharType="end"/>
      </w:r>
      <w:r w:rsidR="00160018">
        <w:t xml:space="preserve"> shows that no sentiment was determined for over half the tweets. For those that had a sentiment polarity value, positive sentiments outweighed negative ones 7-to-1.</w:t>
      </w:r>
    </w:p>
    <w:p w14:paraId="52708903" w14:textId="77777777" w:rsidR="00160018" w:rsidRDefault="00160018" w:rsidP="002C0398">
      <w:bookmarkStart w:id="1" w:name="_GoBack"/>
      <w:bookmarkEnd w:id="1"/>
    </w:p>
    <w:p w14:paraId="022465AF" w14:textId="77777777" w:rsidR="00050850" w:rsidRDefault="008317DF" w:rsidP="00050850">
      <w:pPr>
        <w:keepNext/>
      </w:pPr>
      <w:r>
        <w:rPr>
          <w:noProof/>
        </w:rPr>
        <w:lastRenderedPageBreak/>
        <w:drawing>
          <wp:inline distT="0" distB="0" distL="0" distR="0" wp14:anchorId="27CF9FA5" wp14:editId="6C8DCA4B">
            <wp:extent cx="5059807" cy="2580643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MBUCHA_stats_monthl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935" cy="259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CEEF" w14:textId="4B013760" w:rsidR="008317DF" w:rsidRDefault="00050850" w:rsidP="00050850">
      <w:pPr>
        <w:pStyle w:val="Caption"/>
      </w:pPr>
      <w:bookmarkStart w:id="2" w:name="_Ref464305243"/>
      <w:r>
        <w:t xml:space="preserve">Figure </w:t>
      </w:r>
      <w:fldSimple w:instr=" SEQ Figure \* ARABIC ">
        <w:r w:rsidR="009E6CBA">
          <w:rPr>
            <w:noProof/>
          </w:rPr>
          <w:t>1</w:t>
        </w:r>
      </w:fldSimple>
      <w:bookmarkEnd w:id="2"/>
      <w:r>
        <w:t>. Kombucha tweets per month in Insights repository.</w:t>
      </w:r>
    </w:p>
    <w:p w14:paraId="49A38E2D" w14:textId="77777777" w:rsidR="009E6CBA" w:rsidRDefault="008317DF" w:rsidP="009E6CBA">
      <w:pPr>
        <w:keepNext/>
      </w:pPr>
      <w:r>
        <w:rPr>
          <w:noProof/>
        </w:rPr>
        <w:drawing>
          <wp:inline distT="0" distB="0" distL="0" distR="0" wp14:anchorId="5C826F74" wp14:editId="2F64A4BF">
            <wp:extent cx="4535366" cy="2358644"/>
            <wp:effectExtent l="0" t="0" r="1143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OMBUCHA_stats_lo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451" cy="23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4242" w14:textId="2E2F8E06" w:rsidR="008317DF" w:rsidRDefault="009E6CBA" w:rsidP="009E6CBA">
      <w:pPr>
        <w:pStyle w:val="Caption"/>
      </w:pPr>
      <w:bookmarkStart w:id="3" w:name="_Ref464305506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3"/>
      <w:r>
        <w:t>. Locations for senders of kombucha tweets.</w:t>
      </w:r>
    </w:p>
    <w:p w14:paraId="052AD671" w14:textId="77777777" w:rsidR="009E6CBA" w:rsidRDefault="008317DF" w:rsidP="009E6CBA">
      <w:pPr>
        <w:keepNext/>
      </w:pPr>
      <w:r>
        <w:rPr>
          <w:noProof/>
        </w:rPr>
        <w:lastRenderedPageBreak/>
        <w:drawing>
          <wp:inline distT="0" distB="0" distL="0" distR="0" wp14:anchorId="79869E1B" wp14:editId="3C8D0329">
            <wp:extent cx="5963532" cy="2706624"/>
            <wp:effectExtent l="0" t="0" r="571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MBUCHA_stats_hashtag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5" b="527"/>
                    <a:stretch/>
                  </pic:blipFill>
                  <pic:spPr bwMode="auto">
                    <a:xfrm>
                      <a:off x="0" y="0"/>
                      <a:ext cx="6021905" cy="2733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FA6E4" w14:textId="7501C612" w:rsidR="008317DF" w:rsidRDefault="009E6CBA" w:rsidP="009E6CBA">
      <w:pPr>
        <w:pStyle w:val="Caption"/>
      </w:pPr>
      <w:bookmarkStart w:id="4" w:name="_Ref464306792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4"/>
      <w:r>
        <w:t>. Hashtags in kombucha tweets</w:t>
      </w:r>
    </w:p>
    <w:p w14:paraId="0EFD1441" w14:textId="77777777" w:rsidR="009E6CBA" w:rsidRDefault="00D25CFE" w:rsidP="009E6CBA">
      <w:pPr>
        <w:keepNext/>
      </w:pPr>
      <w:r>
        <w:rPr>
          <w:noProof/>
        </w:rPr>
        <w:drawing>
          <wp:inline distT="0" distB="0" distL="0" distR="0" wp14:anchorId="57306B32" wp14:editId="504D270B">
            <wp:extent cx="6332220" cy="1101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MBUCHA_stats_senti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6495" w14:textId="67E887D2" w:rsidR="00FA167D" w:rsidRDefault="009E6CBA" w:rsidP="009E6CBA">
      <w:pPr>
        <w:pStyle w:val="Caption"/>
      </w:pPr>
      <w:bookmarkStart w:id="5" w:name="_Ref464306813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5"/>
      <w:r>
        <w:t>. Sentiments in kombucha tweets.</w:t>
      </w:r>
    </w:p>
    <w:p w14:paraId="77B54BC8" w14:textId="2F567590" w:rsidR="00702EED" w:rsidRDefault="00702EED" w:rsidP="002C0398"/>
    <w:p w14:paraId="2B76DC3B" w14:textId="385642D9" w:rsidR="00555D52" w:rsidRDefault="00555D52" w:rsidP="00555D52">
      <w:pPr>
        <w:pStyle w:val="Caption"/>
        <w:keepNext/>
      </w:pPr>
      <w:bookmarkStart w:id="6" w:name="_Ref464301680"/>
      <w:r>
        <w:t xml:space="preserve">Table </w:t>
      </w:r>
      <w:fldSimple w:instr=" SEQ Table \* ARABIC ">
        <w:r w:rsidR="00500128">
          <w:rPr>
            <w:noProof/>
          </w:rPr>
          <w:t>2</w:t>
        </w:r>
      </w:fldSimple>
      <w:bookmarkEnd w:id="6"/>
      <w:r>
        <w:t>. Example rows of user information</w:t>
      </w:r>
    </w:p>
    <w:tbl>
      <w:tblPr>
        <w:tblW w:w="9962" w:type="dxa"/>
        <w:tblLayout w:type="fixed"/>
        <w:tblLook w:val="04A0" w:firstRow="1" w:lastRow="0" w:firstColumn="1" w:lastColumn="0" w:noHBand="0" w:noVBand="1"/>
      </w:tblPr>
      <w:tblGrid>
        <w:gridCol w:w="1166"/>
        <w:gridCol w:w="1444"/>
        <w:gridCol w:w="5846"/>
        <w:gridCol w:w="1506"/>
      </w:tblGrid>
      <w:tr w:rsidR="00555D52" w:rsidRPr="00143F69" w14:paraId="2237C63B" w14:textId="77777777" w:rsidTr="00555D52">
        <w:trPr>
          <w:trHeight w:val="96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D0854" w14:textId="604F46D6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43F69">
              <w:rPr>
                <w:rFonts w:ascii="Calibri" w:hAnsi="Calibri"/>
                <w:b/>
                <w:bCs/>
                <w:color w:val="000000"/>
              </w:rPr>
              <w:t>USER_</w:t>
            </w:r>
            <w:r w:rsidR="00555D52">
              <w:rPr>
                <w:rFonts w:ascii="Calibri" w:hAnsi="Calibri"/>
                <w:b/>
                <w:bCs/>
                <w:color w:val="000000"/>
              </w:rPr>
              <w:t xml:space="preserve"> </w:t>
            </w:r>
            <w:r w:rsidRPr="00143F69">
              <w:rPr>
                <w:rFonts w:ascii="Calibri" w:hAnsi="Calibri"/>
                <w:b/>
                <w:bCs/>
                <w:color w:val="000000"/>
              </w:rPr>
              <w:t>GENDER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56D56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43F69">
              <w:rPr>
                <w:rFonts w:ascii="Calibri" w:hAnsi="Calibri"/>
                <w:b/>
                <w:bCs/>
                <w:color w:val="000000"/>
              </w:rPr>
              <w:t>USER_SCREEN_NAME</w:t>
            </w:r>
          </w:p>
        </w:tc>
        <w:tc>
          <w:tcPr>
            <w:tcW w:w="5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04884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43F69">
              <w:rPr>
                <w:rFonts w:ascii="Calibri" w:hAnsi="Calibri"/>
                <w:b/>
                <w:bCs/>
                <w:color w:val="000000"/>
              </w:rPr>
              <w:t>USER_SUMMARY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AECB6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43F69">
              <w:rPr>
                <w:rFonts w:ascii="Calibri" w:hAnsi="Calibri"/>
                <w:b/>
                <w:bCs/>
                <w:color w:val="000000"/>
              </w:rPr>
              <w:t>USER_LOCATION_DISPLAY_NAME</w:t>
            </w:r>
          </w:p>
        </w:tc>
      </w:tr>
      <w:tr w:rsidR="00555D52" w:rsidRPr="00143F69" w14:paraId="4248B7F4" w14:textId="77777777" w:rsidTr="00555D52">
        <w:trPr>
          <w:trHeight w:val="32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7D2E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lastRenderedPageBreak/>
              <w:t>female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2CF1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adams_madeline</w:t>
            </w:r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81496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An artist in Alabama.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7BB5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 </w:t>
            </w:r>
          </w:p>
        </w:tc>
      </w:tr>
      <w:tr w:rsidR="00555D52" w:rsidRPr="00143F69" w14:paraId="1C301154" w14:textId="77777777" w:rsidTr="00555D52">
        <w:trPr>
          <w:trHeight w:val="32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E660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unknown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EFCE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AileenMcGraw</w:t>
            </w:r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3804A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A little heart and a whole lotta floral.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512D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Evanston, IL / Elsewhere</w:t>
            </w:r>
          </w:p>
        </w:tc>
      </w:tr>
      <w:tr w:rsidR="00555D52" w:rsidRPr="00143F69" w14:paraId="2F3CDA2C" w14:textId="77777777" w:rsidTr="00555D52">
        <w:trPr>
          <w:trHeight w:val="63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7F28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unknown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11DA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amphore_oz</w:t>
            </w:r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59677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Producer of Sydney's finest Ginger Brew Kombucha &amp; the super-probiotic, dairy-free, sugar-free Coco-Kefir.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0489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Sydney, Australia</w:t>
            </w:r>
          </w:p>
        </w:tc>
      </w:tr>
      <w:tr w:rsidR="00555D52" w:rsidRPr="00143F69" w14:paraId="066BFE8B" w14:textId="77777777" w:rsidTr="00555D52">
        <w:trPr>
          <w:trHeight w:val="63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8F71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female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CA7F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annedooner</w:t>
            </w:r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E7247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minneapolis. athleta. W hotel. travel. fitness. fashion. food. Instagram: lizannedooner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0FA6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Edina, MN</w:t>
            </w:r>
          </w:p>
        </w:tc>
      </w:tr>
      <w:tr w:rsidR="00555D52" w:rsidRPr="00143F69" w14:paraId="5A9EC657" w14:textId="77777777" w:rsidTr="00555D52">
        <w:trPr>
          <w:trHeight w:val="32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C68D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unknown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07EF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AquaPamela</w:t>
            </w:r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32746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Tillbaka till grundlÃ¤ggande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A542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estocolmo</w:t>
            </w:r>
          </w:p>
        </w:tc>
      </w:tr>
      <w:tr w:rsidR="00555D52" w:rsidRPr="00143F69" w14:paraId="01C230A3" w14:textId="77777777" w:rsidTr="00555D52">
        <w:trPr>
          <w:trHeight w:val="935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F111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female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DD82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bAdLadyVet</w:t>
            </w:r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DB73D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#Veteran #Student #Millennial #MotivatingTeenSpirit #Volunteer #Advocate #Feminist does NOT = man haterâœŒï¸ #Videographer #SocialEntrepreneur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9864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California, USA</w:t>
            </w:r>
          </w:p>
        </w:tc>
      </w:tr>
    </w:tbl>
    <w:p w14:paraId="3BAD72D0" w14:textId="6CC78866" w:rsidR="00B21F37" w:rsidRPr="00FA167D" w:rsidRDefault="00FA167D" w:rsidP="002C0398">
      <w:r>
        <w:t>Some examples of sentiment words that Insights for Twitter detected are shown i</w:t>
      </w:r>
      <w:r w:rsidR="00500128">
        <w:t xml:space="preserve">n </w:t>
      </w:r>
      <w:r w:rsidR="00500128">
        <w:fldChar w:fldCharType="begin"/>
      </w:r>
      <w:r w:rsidR="00500128">
        <w:instrText xml:space="preserve"> REF _Ref464301721 \h </w:instrText>
      </w:r>
      <w:r w:rsidR="00500128">
        <w:fldChar w:fldCharType="separate"/>
      </w:r>
      <w:r w:rsidR="00500128">
        <w:t xml:space="preserve">Table </w:t>
      </w:r>
      <w:r w:rsidR="00500128">
        <w:rPr>
          <w:noProof/>
        </w:rPr>
        <w:t>2</w:t>
      </w:r>
      <w:r w:rsidR="00500128">
        <w:fldChar w:fldCharType="end"/>
      </w:r>
      <w:r w:rsidR="00500128">
        <w:t>.</w:t>
      </w:r>
    </w:p>
    <w:p w14:paraId="6EFA9258" w14:textId="45D614C2" w:rsidR="00FA167D" w:rsidRDefault="00FA167D" w:rsidP="00FA167D">
      <w:pPr>
        <w:pStyle w:val="Caption"/>
        <w:keepNext/>
      </w:pPr>
      <w:bookmarkStart w:id="7" w:name="_Ref464301721"/>
      <w:r>
        <w:t xml:space="preserve">Table </w:t>
      </w:r>
      <w:fldSimple w:instr=" SEQ Table \* ARABIC ">
        <w:r w:rsidR="00500128">
          <w:rPr>
            <w:noProof/>
          </w:rPr>
          <w:t>3</w:t>
        </w:r>
      </w:fldSimple>
      <w:bookmarkEnd w:id="7"/>
      <w:r>
        <w:t>. Kombucha sentiment information</w:t>
      </w:r>
    </w:p>
    <w:tbl>
      <w:tblPr>
        <w:tblW w:w="4583" w:type="dxa"/>
        <w:tblLook w:val="04A0" w:firstRow="1" w:lastRow="0" w:firstColumn="1" w:lastColumn="0" w:noHBand="0" w:noVBand="1"/>
      </w:tblPr>
      <w:tblGrid>
        <w:gridCol w:w="2491"/>
        <w:gridCol w:w="2092"/>
      </w:tblGrid>
      <w:tr w:rsidR="00FA167D" w:rsidRPr="00FA167D" w14:paraId="054D256C" w14:textId="77777777" w:rsidTr="00FA167D">
        <w:trPr>
          <w:trHeight w:val="320"/>
        </w:trPr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64F5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A167D">
              <w:rPr>
                <w:rFonts w:ascii="Calibri" w:hAnsi="Calibri"/>
                <w:b/>
                <w:bCs/>
                <w:color w:val="000000"/>
              </w:rPr>
              <w:t>SENTIMENT_POLARITY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092F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A167D">
              <w:rPr>
                <w:rFonts w:ascii="Calibri" w:hAnsi="Calibri"/>
                <w:b/>
                <w:bCs/>
                <w:color w:val="000000"/>
              </w:rPr>
              <w:t>SENTIMENT_TERM</w:t>
            </w:r>
          </w:p>
        </w:tc>
      </w:tr>
      <w:tr w:rsidR="00FA167D" w:rsidRPr="00FA167D" w14:paraId="77691114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4F70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NEGATIVE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6628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nightmares</w:t>
            </w:r>
          </w:p>
        </w:tc>
      </w:tr>
      <w:tr w:rsidR="00FA167D" w:rsidRPr="00FA167D" w14:paraId="39B4D0CB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128C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NEGATIVE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3616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problem</w:t>
            </w:r>
          </w:p>
        </w:tc>
      </w:tr>
      <w:tr w:rsidR="00FA167D" w:rsidRPr="00FA167D" w14:paraId="4ED4A9D7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DDAD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NEGATIVE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1F32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ran out of</w:t>
            </w:r>
          </w:p>
        </w:tc>
      </w:tr>
      <w:tr w:rsidR="00FA167D" w:rsidRPr="00FA167D" w14:paraId="544612C4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6D6E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NEGATIVE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E403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miserable</w:t>
            </w:r>
          </w:p>
        </w:tc>
      </w:tr>
      <w:tr w:rsidR="00FA167D" w:rsidRPr="00FA167D" w14:paraId="221899EE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D494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POSITIVE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F069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best</w:t>
            </w:r>
          </w:p>
        </w:tc>
      </w:tr>
      <w:tr w:rsidR="00FA167D" w:rsidRPr="00FA167D" w14:paraId="46C1C24C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F244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POSITIVE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D406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Love</w:t>
            </w:r>
          </w:p>
        </w:tc>
      </w:tr>
      <w:tr w:rsidR="00FA167D" w:rsidRPr="00FA167D" w14:paraId="195DC309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A877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POSITIVE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A250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tasty</w:t>
            </w:r>
          </w:p>
        </w:tc>
      </w:tr>
      <w:tr w:rsidR="00FA167D" w:rsidRPr="00FA167D" w14:paraId="47BEF92E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004B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POSITIVE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16C9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beneficial</w:t>
            </w:r>
          </w:p>
        </w:tc>
      </w:tr>
    </w:tbl>
    <w:p w14:paraId="081A6D02" w14:textId="77777777" w:rsidR="00B21F37" w:rsidRDefault="00B21F37" w:rsidP="002C0398"/>
    <w:p w14:paraId="5631B45A" w14:textId="29314DDB" w:rsidR="0086759C" w:rsidRDefault="0086759C" w:rsidP="000F0F54">
      <w:pPr>
        <w:pStyle w:val="Heading2"/>
      </w:pPr>
      <w:r>
        <w:t>Results</w:t>
      </w:r>
    </w:p>
    <w:p w14:paraId="101EDF8C" w14:textId="02CCF853" w:rsidR="003F0AA2" w:rsidRDefault="00687E76" w:rsidP="004541E1">
      <w:r>
        <w:t xml:space="preserve">appendix has a listing of words that correlate with </w:t>
      </w:r>
      <w:r w:rsidR="00A24B9C">
        <w:t>“trailwood” and “birch”, two of the</w:t>
      </w:r>
      <w:r>
        <w:t xml:space="preserve"> top agenda item words.</w:t>
      </w:r>
      <w:r w:rsidR="00C71DA5">
        <w:t xml:space="preserve">  </w:t>
      </w:r>
    </w:p>
    <w:p w14:paraId="58A7007A" w14:textId="77777777" w:rsidR="008145FF" w:rsidRDefault="00AA31C9" w:rsidP="008145FF">
      <w:pPr>
        <w:keepNext/>
      </w:pPr>
      <w:r>
        <w:rPr>
          <w:noProof/>
        </w:rPr>
        <w:lastRenderedPageBreak/>
        <w:drawing>
          <wp:inline distT="0" distB="0" distL="0" distR="0" wp14:anchorId="69CA17A9" wp14:editId="1590B95A">
            <wp:extent cx="2104311" cy="3413252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650A1-freq-bar-ori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936" cy="346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8FBB3" wp14:editId="62E6E943">
            <wp:extent cx="2061591" cy="332143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650A1-freq-bar-dtm9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783" cy="341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F279" w14:textId="021955C6" w:rsidR="003F0AA2" w:rsidRDefault="008145FF" w:rsidP="008145FF">
      <w:pPr>
        <w:pStyle w:val="Caption"/>
      </w:pPr>
      <w:bookmarkStart w:id="8" w:name="_Ref463209260"/>
      <w:r>
        <w:t xml:space="preserve">Figure </w:t>
      </w:r>
      <w:fldSimple w:instr=" SEQ Figure \* ARABIC ">
        <w:r w:rsidR="009E6CBA">
          <w:rPr>
            <w:noProof/>
          </w:rPr>
          <w:t>5</w:t>
        </w:r>
      </w:fldSimple>
      <w:bookmarkEnd w:id="8"/>
      <w:r>
        <w:t xml:space="preserve">. </w:t>
      </w:r>
      <w:r w:rsidRPr="0023010E">
        <w:t xml:space="preserve">Term frequency plots: a) all terms b) </w:t>
      </w:r>
      <w:r>
        <w:t xml:space="preserve">after </w:t>
      </w:r>
      <w:r w:rsidRPr="0023010E">
        <w:t>removing terms used in every document</w:t>
      </w:r>
    </w:p>
    <w:p w14:paraId="15435DDD" w14:textId="77777777" w:rsidR="00DA4566" w:rsidRPr="00F53B2F" w:rsidRDefault="00DA4566" w:rsidP="004541E1"/>
    <w:p w14:paraId="5D9D31F7" w14:textId="28EEA095" w:rsidR="0086759C" w:rsidRDefault="0086759C" w:rsidP="000F0F54">
      <w:pPr>
        <w:pStyle w:val="Heading2"/>
      </w:pPr>
      <w:r>
        <w:t>Limitations and Future Research</w:t>
      </w:r>
    </w:p>
    <w:p w14:paraId="45A67CF7" w14:textId="0C5F3B8E" w:rsidR="00BD3C28" w:rsidRDefault="002A53FE" w:rsidP="000F0F54">
      <w:r>
        <w:t>much easier to understand</w:t>
      </w:r>
      <w:r w:rsidR="00AD081C">
        <w:t xml:space="preserve">. E.g., “properti” is restored back to “properties”.  However, </w:t>
      </w:r>
      <w:r w:rsidR="00D26492">
        <w:t>changes related to version 3.3.1 of R</w:t>
      </w:r>
      <w:r>
        <w:t xml:space="preserve"> </w:t>
      </w:r>
      <w:r w:rsidR="00AD081C">
        <w:t>made stem completion</w:t>
      </w:r>
      <w:r w:rsidR="00D26492">
        <w:t xml:space="preserve"> difficult to use</w:t>
      </w:r>
      <w:r w:rsidR="00167D46">
        <w:t>.</w:t>
      </w:r>
      <w:r w:rsidR="00D26492">
        <w:t xml:space="preserve">  </w:t>
      </w:r>
    </w:p>
    <w:p w14:paraId="7F27FA66" w14:textId="77777777" w:rsidR="0086759C" w:rsidRDefault="0086759C" w:rsidP="000F0F54">
      <w:pPr>
        <w:pStyle w:val="Heading2"/>
        <w:rPr>
          <w:i/>
        </w:rPr>
      </w:pPr>
      <w:r>
        <w:t>Conclusions</w:t>
      </w:r>
    </w:p>
    <w:p w14:paraId="3BBE1078" w14:textId="3C7C814B" w:rsidR="0086759C" w:rsidRPr="00F53B2F" w:rsidRDefault="0006754E" w:rsidP="00C60AC6">
      <w:pPr>
        <w:tabs>
          <w:tab w:val="left" w:pos="1517"/>
        </w:tabs>
      </w:pPr>
      <w:r>
        <w:t>come up with topics even more targeted to mid-town communities of most interest to the readers.</w:t>
      </w:r>
    </w:p>
    <w:p w14:paraId="4D0CEEA4" w14:textId="3ECB8771" w:rsidR="003C56C0" w:rsidRPr="00941A56" w:rsidRDefault="003C56C0" w:rsidP="000F0F54">
      <w:pPr>
        <w:pStyle w:val="Heading2"/>
      </w:pPr>
      <w:r w:rsidRPr="00941A56">
        <w:lastRenderedPageBreak/>
        <w:t>References</w:t>
      </w:r>
    </w:p>
    <w:p w14:paraId="2BF2AE1D" w14:textId="77777777" w:rsidR="00B430E4" w:rsidRDefault="00B430E4" w:rsidP="00AC7A9A"/>
    <w:p w14:paraId="4603ED64" w14:textId="171229C0" w:rsidR="00FA167D" w:rsidRDefault="00B430E4" w:rsidP="00AC7A9A">
      <w:r>
        <w:t xml:space="preserve">IBM, </w:t>
      </w:r>
      <w:r w:rsidR="00FE2B09">
        <w:t xml:space="preserve">2016, </w:t>
      </w:r>
      <w:r>
        <w:t>“</w:t>
      </w:r>
      <w:r w:rsidR="00480406" w:rsidRPr="00480406">
        <w:t>About Insights for Twitter</w:t>
      </w:r>
      <w:r>
        <w:t xml:space="preserve">”.  Retrieved </w:t>
      </w:r>
      <w:r w:rsidR="00480406">
        <w:t xml:space="preserve">from </w:t>
      </w:r>
      <w:r w:rsidR="00FA167D" w:rsidRPr="00FA167D">
        <w:t>https://console.ng.bluemix.net/docs/services/Twitter/twitter_overview.html#about_twitter</w:t>
      </w:r>
    </w:p>
    <w:p w14:paraId="0F82C312" w14:textId="77777777" w:rsidR="00C145D5" w:rsidRDefault="00C145D5" w:rsidP="00C145D5">
      <w:pPr>
        <w:pStyle w:val="Heading2"/>
        <w:rPr>
          <w:iCs w:val="0"/>
          <w:szCs w:val="24"/>
        </w:rPr>
      </w:pPr>
      <w:r>
        <w:br w:type="page"/>
      </w:r>
      <w:r>
        <w:rPr>
          <w:iCs w:val="0"/>
          <w:szCs w:val="24"/>
        </w:rPr>
        <w:lastRenderedPageBreak/>
        <w:t>Appendix: Supporting Information</w:t>
      </w:r>
    </w:p>
    <w:p w14:paraId="6E03F241" w14:textId="29E11E74" w:rsidR="00687E76" w:rsidRDefault="00687E76" w:rsidP="00687E76">
      <w:pPr>
        <w:rPr>
          <w:b/>
        </w:rPr>
      </w:pPr>
      <w:r>
        <w:rPr>
          <w:b/>
        </w:rPr>
        <w:t>Selected logs from R code:</w:t>
      </w:r>
    </w:p>
    <w:p w14:paraId="6EB727EF" w14:textId="77777777" w:rsidR="00C017E6" w:rsidRDefault="00C017E6">
      <w:pPr>
        <w:spacing w:before="0" w:after="0" w:line="240" w:lineRule="auto"/>
        <w:rPr>
          <w:b/>
        </w:rPr>
      </w:pPr>
      <w:r>
        <w:rPr>
          <w:b/>
        </w:rPr>
        <w:br w:type="page"/>
      </w:r>
    </w:p>
    <w:p w14:paraId="43BC8444" w14:textId="7F0E9D58" w:rsidR="00687E76" w:rsidRPr="00687E76" w:rsidRDefault="00687E76" w:rsidP="00687E76">
      <w:pPr>
        <w:rPr>
          <w:b/>
        </w:rPr>
      </w:pPr>
      <w:r w:rsidRPr="00687E76">
        <w:rPr>
          <w:b/>
        </w:rPr>
        <w:lastRenderedPageBreak/>
        <w:t>R source code:</w:t>
      </w:r>
    </w:p>
    <w:p w14:paraId="55CC57C6" w14:textId="48150150" w:rsidR="00C017E6" w:rsidRPr="00C017E6" w:rsidRDefault="00C017E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  <w:r w:rsidRPr="00C017E6">
        <w:rPr>
          <w:rFonts w:ascii="Courier" w:hAnsi="Courier"/>
          <w:sz w:val="20"/>
          <w:szCs w:val="20"/>
        </w:rPr>
        <w:t>Now try with tf-idf</w:t>
      </w:r>
    </w:p>
    <w:p w14:paraId="1B5028DD" w14:textId="77777777" w:rsidR="00C017E6" w:rsidRPr="00C017E6" w:rsidRDefault="00C017E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  <w:r w:rsidRPr="00C017E6">
        <w:rPr>
          <w:rFonts w:ascii="Courier" w:hAnsi="Courier"/>
          <w:sz w:val="20"/>
          <w:szCs w:val="20"/>
        </w:rPr>
        <w:t>kfit &lt;- DoKMeans(m.tf.idf.transpose2,8)</w:t>
      </w:r>
    </w:p>
    <w:p w14:paraId="6D3C6945" w14:textId="77777777" w:rsidR="00C017E6" w:rsidRPr="00C017E6" w:rsidRDefault="00C017E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</w:p>
    <w:p w14:paraId="34E73E04" w14:textId="77777777" w:rsidR="00687E76" w:rsidRPr="00C017E6" w:rsidRDefault="00687E7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</w:p>
    <w:p w14:paraId="714E9055" w14:textId="77777777" w:rsidR="00687E76" w:rsidRPr="00C017E6" w:rsidRDefault="00687E76" w:rsidP="00C017E6">
      <w:pPr>
        <w:spacing w:before="100" w:beforeAutospacing="1" w:after="0" w:line="240" w:lineRule="auto"/>
        <w:rPr>
          <w:rFonts w:ascii="Courier" w:hAnsi="Courier"/>
          <w:b/>
          <w:sz w:val="20"/>
          <w:szCs w:val="20"/>
        </w:rPr>
      </w:pPr>
    </w:p>
    <w:p w14:paraId="2642F21A" w14:textId="77777777" w:rsidR="00687E76" w:rsidRPr="00C017E6" w:rsidRDefault="00687E7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</w:p>
    <w:sectPr w:rsidR="00687E76" w:rsidRPr="00C017E6" w:rsidSect="004C7241">
      <w:headerReference w:type="default" r:id="rId14"/>
      <w:footerReference w:type="even" r:id="rId15"/>
      <w:footerReference w:type="default" r:id="rId16"/>
      <w:headerReference w:type="first" r:id="rId17"/>
      <w:pgSz w:w="12240" w:h="15840"/>
      <w:pgMar w:top="1710" w:right="1134" w:bottom="1710" w:left="1134" w:header="1134" w:footer="1134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F9DEA" w14:textId="77777777" w:rsidR="001A4C39" w:rsidRDefault="001A4C39">
      <w:r>
        <w:separator/>
      </w:r>
    </w:p>
  </w:endnote>
  <w:endnote w:type="continuationSeparator" w:id="0">
    <w:p w14:paraId="337EF071" w14:textId="77777777" w:rsidR="001A4C39" w:rsidRDefault="001A4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A19A9" w14:textId="77777777" w:rsidR="00A24B9C" w:rsidRDefault="00A24B9C" w:rsidP="00791B8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6F540B" w14:textId="77777777" w:rsidR="00A24B9C" w:rsidRDefault="00A24B9C" w:rsidP="004C724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75EA2" w14:textId="77777777" w:rsidR="00A24B9C" w:rsidRDefault="00A24B9C" w:rsidP="00791B8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0018">
      <w:rPr>
        <w:rStyle w:val="PageNumber"/>
        <w:noProof/>
      </w:rPr>
      <w:t>10</w:t>
    </w:r>
    <w:r>
      <w:rPr>
        <w:rStyle w:val="PageNumber"/>
      </w:rPr>
      <w:fldChar w:fldCharType="end"/>
    </w:r>
  </w:p>
  <w:p w14:paraId="4102B70D" w14:textId="77777777" w:rsidR="00A24B9C" w:rsidRDefault="00A24B9C" w:rsidP="004C72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06AE0" w14:textId="77777777" w:rsidR="001A4C39" w:rsidRDefault="001A4C39">
      <w:r>
        <w:separator/>
      </w:r>
    </w:p>
  </w:footnote>
  <w:footnote w:type="continuationSeparator" w:id="0">
    <w:p w14:paraId="4C11BBF6" w14:textId="77777777" w:rsidR="001A4C39" w:rsidRDefault="001A4C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A5136" w14:textId="5E210782" w:rsidR="00A6621D" w:rsidRDefault="00A6621D">
    <w:pPr>
      <w:pStyle w:val="Header"/>
    </w:pPr>
    <w:r>
      <w:t xml:space="preserve">ANALYSIS OF KOMBUCHA </w:t>
    </w:r>
    <w:r w:rsidR="006A69A9">
      <w:t>TWEETS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66386" w14:textId="77777777" w:rsidR="00A24B9C" w:rsidRDefault="00A24B9C">
    <w:pPr>
      <w:pStyle w:val="Header"/>
    </w:pPr>
    <w:r>
      <w:rPr>
        <w:caps/>
        <w:kern w:val="24"/>
      </w:rPr>
      <w:t>An Initiative to Reduce Home Burglaries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3544EB6"/>
    <w:multiLevelType w:val="multilevel"/>
    <w:tmpl w:val="8C42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9913DF1"/>
    <w:multiLevelType w:val="hybridMultilevel"/>
    <w:tmpl w:val="EA989030"/>
    <w:lvl w:ilvl="0" w:tplc="3F3C396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0B0E3E7D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D6500DA"/>
    <w:multiLevelType w:val="hybridMultilevel"/>
    <w:tmpl w:val="9CEC8B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F44B46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1BAA7D3D"/>
    <w:multiLevelType w:val="hybridMultilevel"/>
    <w:tmpl w:val="BF2ED5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1F1346C6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2D706F47"/>
    <w:multiLevelType w:val="hybridMultilevel"/>
    <w:tmpl w:val="AE8CC7D4"/>
    <w:lvl w:ilvl="0" w:tplc="2DB28DCE">
      <w:start w:val="15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BC4518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37E91AB0"/>
    <w:multiLevelType w:val="hybridMultilevel"/>
    <w:tmpl w:val="230C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47907"/>
    <w:multiLevelType w:val="hybridMultilevel"/>
    <w:tmpl w:val="7A16193A"/>
    <w:lvl w:ilvl="0" w:tplc="A6B4C9E2">
      <w:start w:val="15"/>
      <w:numFmt w:val="bullet"/>
      <w:lvlText w:val="-"/>
      <w:lvlJc w:val="left"/>
      <w:pPr>
        <w:ind w:left="66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0">
    <w:nsid w:val="4DA62A8E"/>
    <w:multiLevelType w:val="hybridMultilevel"/>
    <w:tmpl w:val="60FABEAC"/>
    <w:lvl w:ilvl="0" w:tplc="14AEB0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EB56A3"/>
    <w:multiLevelType w:val="hybridMultilevel"/>
    <w:tmpl w:val="1DB2AACC"/>
    <w:lvl w:ilvl="0" w:tplc="A6E8A804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A55CB1"/>
    <w:multiLevelType w:val="hybridMultilevel"/>
    <w:tmpl w:val="58808F64"/>
    <w:lvl w:ilvl="0" w:tplc="A6E8A804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B112DE"/>
    <w:multiLevelType w:val="hybridMultilevel"/>
    <w:tmpl w:val="5ADC1B6A"/>
    <w:lvl w:ilvl="0" w:tplc="5F9C4E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1E26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FB620EA"/>
    <w:multiLevelType w:val="multilevel"/>
    <w:tmpl w:val="E13E9EA4"/>
    <w:lvl w:ilvl="0">
      <w:numFmt w:val="bullet"/>
      <w:lvlText w:val="-"/>
      <w:lvlJc w:val="left"/>
      <w:pPr>
        <w:ind w:left="360" w:hanging="360"/>
      </w:pPr>
      <w:rPr>
        <w:rFonts w:ascii="Times New Roman" w:eastAsia="Arial Unicode MS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5553D09"/>
    <w:multiLevelType w:val="hybridMultilevel"/>
    <w:tmpl w:val="AF0C0CDC"/>
    <w:lvl w:ilvl="0" w:tplc="8456368A">
      <w:numFmt w:val="bullet"/>
      <w:lvlText w:val="-"/>
      <w:lvlJc w:val="left"/>
      <w:pPr>
        <w:ind w:left="720" w:hanging="360"/>
      </w:pPr>
      <w:rPr>
        <w:rFonts w:ascii="Calibri" w:eastAsia="Arial Unicode MS" w:hAnsi="Calibri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D87294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7D796ECC"/>
    <w:multiLevelType w:val="hybridMultilevel"/>
    <w:tmpl w:val="B330D6A6"/>
    <w:lvl w:ilvl="0" w:tplc="0C0A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3"/>
  </w:num>
  <w:num w:numId="11">
    <w:abstractNumId w:val="15"/>
  </w:num>
  <w:num w:numId="12">
    <w:abstractNumId w:val="10"/>
  </w:num>
  <w:num w:numId="13">
    <w:abstractNumId w:val="11"/>
  </w:num>
  <w:num w:numId="14">
    <w:abstractNumId w:val="27"/>
  </w:num>
  <w:num w:numId="15">
    <w:abstractNumId w:val="17"/>
  </w:num>
  <w:num w:numId="16">
    <w:abstractNumId w:val="24"/>
  </w:num>
  <w:num w:numId="17">
    <w:abstractNumId w:val="28"/>
  </w:num>
  <w:num w:numId="18">
    <w:abstractNumId w:val="21"/>
  </w:num>
  <w:num w:numId="19">
    <w:abstractNumId w:val="26"/>
  </w:num>
  <w:num w:numId="20">
    <w:abstractNumId w:val="8"/>
  </w:num>
  <w:num w:numId="21">
    <w:abstractNumId w:val="25"/>
  </w:num>
  <w:num w:numId="22">
    <w:abstractNumId w:val="22"/>
  </w:num>
  <w:num w:numId="23">
    <w:abstractNumId w:val="12"/>
  </w:num>
  <w:num w:numId="24">
    <w:abstractNumId w:val="14"/>
  </w:num>
  <w:num w:numId="25">
    <w:abstractNumId w:val="18"/>
  </w:num>
  <w:num w:numId="26">
    <w:abstractNumId w:val="19"/>
  </w:num>
  <w:num w:numId="27">
    <w:abstractNumId w:val="16"/>
  </w:num>
  <w:num w:numId="28">
    <w:abstractNumId w:val="0"/>
  </w:num>
  <w:num w:numId="29">
    <w:abstractNumId w:val="2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200"/>
  <w:drawingGridVerticalSpacing w:val="30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45E"/>
    <w:rsid w:val="00000F20"/>
    <w:rsid w:val="00004336"/>
    <w:rsid w:val="00005601"/>
    <w:rsid w:val="00017F00"/>
    <w:rsid w:val="00023FD6"/>
    <w:rsid w:val="00045C99"/>
    <w:rsid w:val="00050850"/>
    <w:rsid w:val="0005153A"/>
    <w:rsid w:val="00053594"/>
    <w:rsid w:val="0006754E"/>
    <w:rsid w:val="0007066F"/>
    <w:rsid w:val="0007157C"/>
    <w:rsid w:val="00071F0B"/>
    <w:rsid w:val="000743BC"/>
    <w:rsid w:val="0007605B"/>
    <w:rsid w:val="00080409"/>
    <w:rsid w:val="0008041A"/>
    <w:rsid w:val="00091562"/>
    <w:rsid w:val="00096267"/>
    <w:rsid w:val="000B3739"/>
    <w:rsid w:val="000D453F"/>
    <w:rsid w:val="000E7201"/>
    <w:rsid w:val="000F0F54"/>
    <w:rsid w:val="0010506C"/>
    <w:rsid w:val="00110450"/>
    <w:rsid w:val="00113147"/>
    <w:rsid w:val="00117828"/>
    <w:rsid w:val="00120030"/>
    <w:rsid w:val="00132671"/>
    <w:rsid w:val="00134D44"/>
    <w:rsid w:val="0014008B"/>
    <w:rsid w:val="00140BA0"/>
    <w:rsid w:val="00143F69"/>
    <w:rsid w:val="00160018"/>
    <w:rsid w:val="00165010"/>
    <w:rsid w:val="001666B1"/>
    <w:rsid w:val="00167D46"/>
    <w:rsid w:val="00176657"/>
    <w:rsid w:val="00182B4D"/>
    <w:rsid w:val="001836D3"/>
    <w:rsid w:val="001845E2"/>
    <w:rsid w:val="0019775D"/>
    <w:rsid w:val="001A4C39"/>
    <w:rsid w:val="001A500E"/>
    <w:rsid w:val="001B2316"/>
    <w:rsid w:val="001B6DAC"/>
    <w:rsid w:val="001C1785"/>
    <w:rsid w:val="001C6988"/>
    <w:rsid w:val="001C72C4"/>
    <w:rsid w:val="001D4499"/>
    <w:rsid w:val="001D71E5"/>
    <w:rsid w:val="001E22D4"/>
    <w:rsid w:val="001E4120"/>
    <w:rsid w:val="001E59D3"/>
    <w:rsid w:val="001F46E2"/>
    <w:rsid w:val="001F53D9"/>
    <w:rsid w:val="00201F56"/>
    <w:rsid w:val="00207B00"/>
    <w:rsid w:val="002215B1"/>
    <w:rsid w:val="00237232"/>
    <w:rsid w:val="00256755"/>
    <w:rsid w:val="00272B2A"/>
    <w:rsid w:val="00275D06"/>
    <w:rsid w:val="00280883"/>
    <w:rsid w:val="00285523"/>
    <w:rsid w:val="0029160B"/>
    <w:rsid w:val="002A53FE"/>
    <w:rsid w:val="002B42B8"/>
    <w:rsid w:val="002C0398"/>
    <w:rsid w:val="002C48B9"/>
    <w:rsid w:val="002C7155"/>
    <w:rsid w:val="002D158F"/>
    <w:rsid w:val="002D1D9F"/>
    <w:rsid w:val="002E4AAF"/>
    <w:rsid w:val="002E5658"/>
    <w:rsid w:val="002F609B"/>
    <w:rsid w:val="003008AD"/>
    <w:rsid w:val="00312238"/>
    <w:rsid w:val="003144FD"/>
    <w:rsid w:val="003258AC"/>
    <w:rsid w:val="003325AD"/>
    <w:rsid w:val="00332F28"/>
    <w:rsid w:val="0034250F"/>
    <w:rsid w:val="00375A5C"/>
    <w:rsid w:val="003779E9"/>
    <w:rsid w:val="003A3B94"/>
    <w:rsid w:val="003B28F8"/>
    <w:rsid w:val="003C10F3"/>
    <w:rsid w:val="003C56C0"/>
    <w:rsid w:val="003C7D72"/>
    <w:rsid w:val="003D1C76"/>
    <w:rsid w:val="003D64FD"/>
    <w:rsid w:val="003E7A5E"/>
    <w:rsid w:val="003F0AA2"/>
    <w:rsid w:val="00406BCB"/>
    <w:rsid w:val="00407E7E"/>
    <w:rsid w:val="00407F71"/>
    <w:rsid w:val="00425871"/>
    <w:rsid w:val="00426147"/>
    <w:rsid w:val="0043440B"/>
    <w:rsid w:val="004433B5"/>
    <w:rsid w:val="0044657F"/>
    <w:rsid w:val="004470CD"/>
    <w:rsid w:val="004541E1"/>
    <w:rsid w:val="004609F7"/>
    <w:rsid w:val="00461D9E"/>
    <w:rsid w:val="00462A6B"/>
    <w:rsid w:val="00463F14"/>
    <w:rsid w:val="00466F46"/>
    <w:rsid w:val="00480406"/>
    <w:rsid w:val="00480662"/>
    <w:rsid w:val="00483EEF"/>
    <w:rsid w:val="004A1D72"/>
    <w:rsid w:val="004B45A4"/>
    <w:rsid w:val="004C3917"/>
    <w:rsid w:val="004C6C57"/>
    <w:rsid w:val="004C6DD3"/>
    <w:rsid w:val="004C7241"/>
    <w:rsid w:val="004D1754"/>
    <w:rsid w:val="004E61F9"/>
    <w:rsid w:val="00500128"/>
    <w:rsid w:val="0050716B"/>
    <w:rsid w:val="005116DC"/>
    <w:rsid w:val="005140E1"/>
    <w:rsid w:val="00525314"/>
    <w:rsid w:val="00525ABD"/>
    <w:rsid w:val="00537822"/>
    <w:rsid w:val="005475E5"/>
    <w:rsid w:val="00555D52"/>
    <w:rsid w:val="005664B0"/>
    <w:rsid w:val="00572840"/>
    <w:rsid w:val="00575E3B"/>
    <w:rsid w:val="0058716A"/>
    <w:rsid w:val="005A5C90"/>
    <w:rsid w:val="005A6BB6"/>
    <w:rsid w:val="005A75D9"/>
    <w:rsid w:val="005B0817"/>
    <w:rsid w:val="005C3569"/>
    <w:rsid w:val="005C501A"/>
    <w:rsid w:val="006036C0"/>
    <w:rsid w:val="00604605"/>
    <w:rsid w:val="0060660A"/>
    <w:rsid w:val="00626E63"/>
    <w:rsid w:val="00627167"/>
    <w:rsid w:val="00630798"/>
    <w:rsid w:val="006311B8"/>
    <w:rsid w:val="00632A80"/>
    <w:rsid w:val="00634053"/>
    <w:rsid w:val="006352AF"/>
    <w:rsid w:val="00643606"/>
    <w:rsid w:val="00646FE4"/>
    <w:rsid w:val="00653921"/>
    <w:rsid w:val="00660115"/>
    <w:rsid w:val="0067130E"/>
    <w:rsid w:val="00683A11"/>
    <w:rsid w:val="00687E76"/>
    <w:rsid w:val="006930CC"/>
    <w:rsid w:val="006A379C"/>
    <w:rsid w:val="006A69A9"/>
    <w:rsid w:val="006B0C4C"/>
    <w:rsid w:val="006B100B"/>
    <w:rsid w:val="006C41E2"/>
    <w:rsid w:val="006C5DBE"/>
    <w:rsid w:val="006D63FF"/>
    <w:rsid w:val="006D79A9"/>
    <w:rsid w:val="00702EED"/>
    <w:rsid w:val="00707632"/>
    <w:rsid w:val="00721BFB"/>
    <w:rsid w:val="00726CA2"/>
    <w:rsid w:val="00730F39"/>
    <w:rsid w:val="007373FA"/>
    <w:rsid w:val="007445D6"/>
    <w:rsid w:val="00745150"/>
    <w:rsid w:val="007503F9"/>
    <w:rsid w:val="00761820"/>
    <w:rsid w:val="0077045D"/>
    <w:rsid w:val="00772E50"/>
    <w:rsid w:val="00781622"/>
    <w:rsid w:val="00782F40"/>
    <w:rsid w:val="00785F29"/>
    <w:rsid w:val="00790451"/>
    <w:rsid w:val="00790776"/>
    <w:rsid w:val="00791B88"/>
    <w:rsid w:val="007B7FC9"/>
    <w:rsid w:val="007C1940"/>
    <w:rsid w:val="007D26E5"/>
    <w:rsid w:val="0080564C"/>
    <w:rsid w:val="00806353"/>
    <w:rsid w:val="008145FF"/>
    <w:rsid w:val="00816A5F"/>
    <w:rsid w:val="008233A7"/>
    <w:rsid w:val="00823592"/>
    <w:rsid w:val="00827BC0"/>
    <w:rsid w:val="008317DF"/>
    <w:rsid w:val="00834E1A"/>
    <w:rsid w:val="00835158"/>
    <w:rsid w:val="0083686A"/>
    <w:rsid w:val="00845121"/>
    <w:rsid w:val="00866EE0"/>
    <w:rsid w:val="0086759C"/>
    <w:rsid w:val="00871959"/>
    <w:rsid w:val="0088005D"/>
    <w:rsid w:val="00895ADD"/>
    <w:rsid w:val="00895DF6"/>
    <w:rsid w:val="008A2EEF"/>
    <w:rsid w:val="008B50E5"/>
    <w:rsid w:val="008B5109"/>
    <w:rsid w:val="008C2C3A"/>
    <w:rsid w:val="008D74B1"/>
    <w:rsid w:val="008E4A25"/>
    <w:rsid w:val="008E7F5B"/>
    <w:rsid w:val="008F0CB9"/>
    <w:rsid w:val="008F16E7"/>
    <w:rsid w:val="008F7953"/>
    <w:rsid w:val="008F7B63"/>
    <w:rsid w:val="00920C63"/>
    <w:rsid w:val="0092107F"/>
    <w:rsid w:val="009211B1"/>
    <w:rsid w:val="0092257F"/>
    <w:rsid w:val="00930693"/>
    <w:rsid w:val="00930C2D"/>
    <w:rsid w:val="00935A48"/>
    <w:rsid w:val="00941A56"/>
    <w:rsid w:val="00944C64"/>
    <w:rsid w:val="00951580"/>
    <w:rsid w:val="00962802"/>
    <w:rsid w:val="009904FD"/>
    <w:rsid w:val="00994C79"/>
    <w:rsid w:val="009A3971"/>
    <w:rsid w:val="009A48AB"/>
    <w:rsid w:val="009B35A3"/>
    <w:rsid w:val="009C1F13"/>
    <w:rsid w:val="009C2AE2"/>
    <w:rsid w:val="009C35BF"/>
    <w:rsid w:val="009C48E3"/>
    <w:rsid w:val="009E1949"/>
    <w:rsid w:val="009E4AD2"/>
    <w:rsid w:val="009E4B06"/>
    <w:rsid w:val="009E50D8"/>
    <w:rsid w:val="009E51D0"/>
    <w:rsid w:val="009E6CBA"/>
    <w:rsid w:val="009F3065"/>
    <w:rsid w:val="00A01272"/>
    <w:rsid w:val="00A02E8C"/>
    <w:rsid w:val="00A039BD"/>
    <w:rsid w:val="00A10DB4"/>
    <w:rsid w:val="00A24B9C"/>
    <w:rsid w:val="00A30F56"/>
    <w:rsid w:val="00A4024B"/>
    <w:rsid w:val="00A44335"/>
    <w:rsid w:val="00A45C5D"/>
    <w:rsid w:val="00A45DF7"/>
    <w:rsid w:val="00A53603"/>
    <w:rsid w:val="00A5598D"/>
    <w:rsid w:val="00A63734"/>
    <w:rsid w:val="00A6621D"/>
    <w:rsid w:val="00A73FEE"/>
    <w:rsid w:val="00AA14CA"/>
    <w:rsid w:val="00AA31C9"/>
    <w:rsid w:val="00AA47AC"/>
    <w:rsid w:val="00AC208F"/>
    <w:rsid w:val="00AC745E"/>
    <w:rsid w:val="00AC7A9A"/>
    <w:rsid w:val="00AD081C"/>
    <w:rsid w:val="00AD203E"/>
    <w:rsid w:val="00AD31E3"/>
    <w:rsid w:val="00AD7B41"/>
    <w:rsid w:val="00AD7D1B"/>
    <w:rsid w:val="00AD7ED8"/>
    <w:rsid w:val="00AD7FF7"/>
    <w:rsid w:val="00AE4DD3"/>
    <w:rsid w:val="00B060AB"/>
    <w:rsid w:val="00B174B9"/>
    <w:rsid w:val="00B21F37"/>
    <w:rsid w:val="00B24D23"/>
    <w:rsid w:val="00B262D5"/>
    <w:rsid w:val="00B430E4"/>
    <w:rsid w:val="00B45D3D"/>
    <w:rsid w:val="00B469D0"/>
    <w:rsid w:val="00B6281F"/>
    <w:rsid w:val="00B67856"/>
    <w:rsid w:val="00B721F5"/>
    <w:rsid w:val="00B921F4"/>
    <w:rsid w:val="00B97851"/>
    <w:rsid w:val="00BA41D0"/>
    <w:rsid w:val="00BA4594"/>
    <w:rsid w:val="00BB0116"/>
    <w:rsid w:val="00BB1E1C"/>
    <w:rsid w:val="00BB2408"/>
    <w:rsid w:val="00BC537E"/>
    <w:rsid w:val="00BC7C3C"/>
    <w:rsid w:val="00BD2103"/>
    <w:rsid w:val="00BD2FE4"/>
    <w:rsid w:val="00BD3C28"/>
    <w:rsid w:val="00BD4F09"/>
    <w:rsid w:val="00BD6705"/>
    <w:rsid w:val="00BD7C6C"/>
    <w:rsid w:val="00BF0CAF"/>
    <w:rsid w:val="00BF1870"/>
    <w:rsid w:val="00BF40EF"/>
    <w:rsid w:val="00BF42C8"/>
    <w:rsid w:val="00C00A92"/>
    <w:rsid w:val="00C017E6"/>
    <w:rsid w:val="00C05CDF"/>
    <w:rsid w:val="00C145D5"/>
    <w:rsid w:val="00C20225"/>
    <w:rsid w:val="00C40DFA"/>
    <w:rsid w:val="00C504EE"/>
    <w:rsid w:val="00C52B77"/>
    <w:rsid w:val="00C531D1"/>
    <w:rsid w:val="00C60AC6"/>
    <w:rsid w:val="00C71DA5"/>
    <w:rsid w:val="00C741E0"/>
    <w:rsid w:val="00C75BD5"/>
    <w:rsid w:val="00C84BE5"/>
    <w:rsid w:val="00C9099A"/>
    <w:rsid w:val="00CA0945"/>
    <w:rsid w:val="00CA5C25"/>
    <w:rsid w:val="00CA733C"/>
    <w:rsid w:val="00CB086F"/>
    <w:rsid w:val="00CB14AB"/>
    <w:rsid w:val="00CB69F5"/>
    <w:rsid w:val="00CC02B2"/>
    <w:rsid w:val="00CC18CB"/>
    <w:rsid w:val="00CD3046"/>
    <w:rsid w:val="00CF345D"/>
    <w:rsid w:val="00D01B0A"/>
    <w:rsid w:val="00D03D42"/>
    <w:rsid w:val="00D12D56"/>
    <w:rsid w:val="00D237F6"/>
    <w:rsid w:val="00D25CFE"/>
    <w:rsid w:val="00D26492"/>
    <w:rsid w:val="00D308DF"/>
    <w:rsid w:val="00D321F3"/>
    <w:rsid w:val="00D364FB"/>
    <w:rsid w:val="00D4346A"/>
    <w:rsid w:val="00D44F3E"/>
    <w:rsid w:val="00D508CB"/>
    <w:rsid w:val="00D6461D"/>
    <w:rsid w:val="00D67508"/>
    <w:rsid w:val="00D81E11"/>
    <w:rsid w:val="00D83079"/>
    <w:rsid w:val="00D93E1D"/>
    <w:rsid w:val="00D95404"/>
    <w:rsid w:val="00DA2BD1"/>
    <w:rsid w:val="00DA4566"/>
    <w:rsid w:val="00DD006F"/>
    <w:rsid w:val="00DD026B"/>
    <w:rsid w:val="00DD1206"/>
    <w:rsid w:val="00DD2F31"/>
    <w:rsid w:val="00DE084D"/>
    <w:rsid w:val="00DE36E5"/>
    <w:rsid w:val="00DE6C0E"/>
    <w:rsid w:val="00DF684C"/>
    <w:rsid w:val="00E063D5"/>
    <w:rsid w:val="00E26440"/>
    <w:rsid w:val="00E437AA"/>
    <w:rsid w:val="00E43E98"/>
    <w:rsid w:val="00E45199"/>
    <w:rsid w:val="00E6437F"/>
    <w:rsid w:val="00E655E6"/>
    <w:rsid w:val="00E70038"/>
    <w:rsid w:val="00E81477"/>
    <w:rsid w:val="00E931AD"/>
    <w:rsid w:val="00EA7460"/>
    <w:rsid w:val="00EB55DD"/>
    <w:rsid w:val="00EC44D2"/>
    <w:rsid w:val="00EC707C"/>
    <w:rsid w:val="00ED3FCC"/>
    <w:rsid w:val="00EE7A8B"/>
    <w:rsid w:val="00EF1FDA"/>
    <w:rsid w:val="00EF67D9"/>
    <w:rsid w:val="00F001A6"/>
    <w:rsid w:val="00F04FC5"/>
    <w:rsid w:val="00F11189"/>
    <w:rsid w:val="00F53520"/>
    <w:rsid w:val="00F53B2F"/>
    <w:rsid w:val="00F60F4E"/>
    <w:rsid w:val="00F65A81"/>
    <w:rsid w:val="00F84394"/>
    <w:rsid w:val="00F85E26"/>
    <w:rsid w:val="00FA12CA"/>
    <w:rsid w:val="00FA167D"/>
    <w:rsid w:val="00FA2BF4"/>
    <w:rsid w:val="00FA3D55"/>
    <w:rsid w:val="00FB012D"/>
    <w:rsid w:val="00FB3EF5"/>
    <w:rsid w:val="00FB5645"/>
    <w:rsid w:val="00FC07A2"/>
    <w:rsid w:val="00FC2E11"/>
    <w:rsid w:val="00FC3C6F"/>
    <w:rsid w:val="00FC7CBC"/>
    <w:rsid w:val="00FD4F44"/>
    <w:rsid w:val="00FE23BF"/>
    <w:rsid w:val="00FE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304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1DA5"/>
    <w:pPr>
      <w:spacing w:before="240" w:after="240" w:line="480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Normal"/>
    <w:qFormat/>
    <w:rsid w:val="000F0F54"/>
    <w:pPr>
      <w:numPr>
        <w:ilvl w:val="1"/>
        <w:numId w:val="1"/>
      </w:numPr>
      <w:jc w:val="center"/>
      <w:outlineLvl w:val="1"/>
    </w:pPr>
    <w:rPr>
      <w:rFonts w:ascii="Times New Roman" w:hAnsi="Times New Roman"/>
      <w:b/>
      <w:bCs/>
      <w:iCs/>
      <w:sz w:val="24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  <w:semiHidden/>
  </w:style>
  <w:style w:type="paragraph" w:customStyle="1" w:styleId="Heading">
    <w:name w:val="Heading"/>
    <w:basedOn w:val="Normal"/>
    <w:next w:val="BodyText"/>
    <w:pPr>
      <w:keepNext/>
      <w:spacing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next w:val="Normal"/>
    <w:qFormat/>
    <w:rsid w:val="00272B2A"/>
    <w:pPr>
      <w:suppressLineNumbers/>
      <w:spacing w:before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semiHidden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semiHidden/>
    <w:pPr>
      <w:suppressLineNumbers/>
      <w:tabs>
        <w:tab w:val="center" w:pos="4986"/>
        <w:tab w:val="right" w:pos="9972"/>
      </w:tabs>
    </w:pPr>
  </w:style>
  <w:style w:type="character" w:styleId="Hyperlink">
    <w:name w:val="Hyperlink"/>
    <w:unhideWhenUsed/>
    <w:rPr>
      <w:color w:val="0000FF"/>
      <w:u w:val="single"/>
    </w:rPr>
  </w:style>
  <w:style w:type="paragraph" w:styleId="BalloonText">
    <w:name w:val="Balloon Text"/>
    <w:basedOn w:val="Normal"/>
    <w:semiHidden/>
    <w:unhideWhenUsed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semiHidden/>
    <w:rPr>
      <w:rFonts w:ascii="Tahoma" w:eastAsia="Arial Unicode MS" w:hAnsi="Tahoma" w:cs="Mangal"/>
      <w:kern w:val="1"/>
      <w:sz w:val="16"/>
      <w:szCs w:val="14"/>
      <w:lang w:eastAsia="hi-IN" w:bidi="hi-IN"/>
    </w:rPr>
  </w:style>
  <w:style w:type="character" w:customStyle="1" w:styleId="HeaderChar">
    <w:name w:val="Header Char"/>
    <w:rPr>
      <w:rFonts w:eastAsia="Arial Unicode MS" w:cs="Arial Unicode MS"/>
      <w:kern w:val="1"/>
      <w:sz w:val="24"/>
      <w:szCs w:val="24"/>
      <w:lang w:eastAsia="hi-IN" w:bidi="hi-IN"/>
    </w:rPr>
  </w:style>
  <w:style w:type="table" w:styleId="TableGrid">
    <w:name w:val="Table Grid"/>
    <w:basedOn w:val="TableNormal"/>
    <w:uiPriority w:val="39"/>
    <w:rsid w:val="00FC7C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116"/>
    <w:pPr>
      <w:ind w:left="720"/>
      <w:contextualSpacing/>
    </w:pPr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4C7241"/>
  </w:style>
  <w:style w:type="character" w:styleId="FollowedHyperlink">
    <w:name w:val="FollowedHyperlink"/>
    <w:basedOn w:val="DefaultParagraphFont"/>
    <w:uiPriority w:val="99"/>
    <w:semiHidden/>
    <w:unhideWhenUsed/>
    <w:rsid w:val="00761820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79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58F21B-5663-B94A-BADE-E28BFFAA2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850</Words>
  <Characters>4845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Initiative To Reduce Home Burglaries</vt:lpstr>
    </vt:vector>
  </TitlesOfParts>
  <Company>Microsoft</Company>
  <LinksUpToDate>false</LinksUpToDate>
  <CharactersWithSpaces>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Initiative To Reduce Home Burglaries</dc:title>
  <dc:subject/>
  <dc:creator>David Stonehouse</dc:creator>
  <cp:keywords/>
  <dc:description/>
  <cp:lastModifiedBy>David Stonehouse</cp:lastModifiedBy>
  <cp:revision>5</cp:revision>
  <cp:lastPrinted>2016-10-03T03:17:00Z</cp:lastPrinted>
  <dcterms:created xsi:type="dcterms:W3CDTF">2016-10-10T21:35:00Z</dcterms:created>
  <dcterms:modified xsi:type="dcterms:W3CDTF">2016-10-15T19:00:00Z</dcterms:modified>
</cp:coreProperties>
</file>