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pPr>
      <w:r w:rsidDel="00000000" w:rsidR="00000000" w:rsidRPr="00000000">
        <w:rPr>
          <w:rFonts w:ascii="Times New Roman" w:cs="Times New Roman" w:eastAsia="Times New Roman" w:hAnsi="Times New Roman"/>
          <w:b w:val="1"/>
          <w:bCs w:val="1"/>
          <w:sz w:val="24"/>
          <w:szCs w:val="24"/>
          <w:rtl w:val="0"/>
        </w:rPr>
        <w:t xml:space="preserve">SDC HACKATHON 2026</w:t>
      </w:r>
      <w:r w:rsidDel="00000000" w:rsidR="00000000" w:rsidRPr="00000000">
        <w:rPr>
          <w:rtl w:val="0"/>
        </w:rPr>
      </w:r>
    </w:p>
    <w:p w:rsidR="00000000" w:rsidDel="00000000" w:rsidP="00000000" w:rsidRDefault="00000000" w:rsidRPr="00000000" w14:paraId="00000002">
      <w:pPr>
        <w:spacing w:after="0" w:lineRule="auto"/>
        <w:jc w:val="center"/>
        <w:rPr/>
      </w:pPr>
      <w:r w:rsidDel="00000000" w:rsidR="00000000" w:rsidRPr="00000000">
        <w:rPr>
          <w:rFonts w:ascii="Times New Roman" w:cs="Times New Roman" w:eastAsia="Times New Roman" w:hAnsi="Times New Roman"/>
          <w:b w:val="1"/>
          <w:bCs w:val="1"/>
          <w:sz w:val="40"/>
          <w:szCs w:val="40"/>
          <w:rtl w:val="0"/>
        </w:rPr>
        <w:t xml:space="preserve">Technical &amp; Tools Declaration</w:t>
      </w:r>
      <w:r w:rsidDel="00000000" w:rsidR="00000000" w:rsidRPr="00000000">
        <w:rPr>
          <w:rtl w:val="0"/>
        </w:rPr>
      </w:r>
    </w:p>
    <w:p w:rsidR="00000000" w:rsidDel="00000000" w:rsidP="00000000" w:rsidRDefault="00000000" w:rsidRPr="00000000" w14:paraId="00000003">
      <w:pPr>
        <w:spacing w:after="0" w:lineRule="auto"/>
        <w:jc w:val="center"/>
        <w:rPr/>
      </w:pPr>
      <w:r w:rsidDel="00000000" w:rsidR="00000000" w:rsidRPr="00000000">
        <w:rPr>
          <w:rFonts w:ascii="Times New Roman" w:cs="Times New Roman" w:eastAsia="Times New Roman" w:hAnsi="Times New Roman"/>
          <w:sz w:val="24"/>
          <w:szCs w:val="24"/>
          <w:rtl w:val="0"/>
        </w:rPr>
        <w:t xml:space="preserve">Hosted by Xiamen University Malaysia (XMUM) AI Club</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Times New Roman" w:cs="Times New Roman" w:eastAsia="Times New Roman" w:hAnsi="Times New Roman"/>
          <w:sz w:val="24"/>
          <w:szCs w:val="24"/>
          <w:rtl w:val="0"/>
        </w:rPr>
        <w:t xml:space="preserve">Submission Deadline: 1st November 2026</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Mar>
              <w:top w:w="140.0" w:type="dxa"/>
              <w:left w:w="180.0" w:type="dxa"/>
              <w:bottom w:w="140.0" w:type="dxa"/>
              <w:right w:w="180.0" w:type="dxa"/>
            </w:tcMar>
          </w:tcPr>
          <w:p w:rsidR="00000000" w:rsidDel="00000000" w:rsidP="00000000" w:rsidRDefault="00000000" w:rsidRPr="00000000" w14:paraId="00000005">
            <w:pPr>
              <w:spacing w:after="0" w:lineRule="auto"/>
              <w:jc w:val="both"/>
              <w:rPr/>
            </w:pPr>
            <w:r w:rsidDel="00000000" w:rsidR="00000000" w:rsidRPr="00000000">
              <w:rPr>
                <w:rFonts w:ascii="Times New Roman" w:cs="Times New Roman" w:eastAsia="Times New Roman" w:hAnsi="Times New Roman"/>
                <w:sz w:val="20"/>
                <w:szCs w:val="20"/>
                <w:rtl w:val="0"/>
              </w:rPr>
              <w:t xml:space="preserve">Instructions: Declare every API, cloud service, AI tool, dataset, model, and sponsor resource your team used to build the project. Complete every section; where a category does not apply, tick “No” or write “None” – do not leave it blank. Submit as a single PDF document named “SDC2026_TeamName_TechDeclaration.pdf” together with your project submission. Undeclared third-party resources discovered at judging may affect your score or eligibility.</w:t>
            </w:r>
            <w:r w:rsidDel="00000000" w:rsidR="00000000" w:rsidRPr="00000000">
              <w:rPr>
                <w:rtl w:val="0"/>
              </w:rPr>
            </w:r>
          </w:p>
        </w:tc>
      </w:tr>
    </w:tbl>
    <w:p w:rsidR="00000000" w:rsidDel="00000000" w:rsidP="00000000" w:rsidRDefault="00000000" w:rsidRPr="00000000" w14:paraId="00000006">
      <w:pPr>
        <w:spacing w:after="200" w:lineRule="auto"/>
        <w:jc w:val="both"/>
        <w:rPr/>
      </w:pPr>
      <w:r w:rsidDel="00000000" w:rsidR="00000000" w:rsidRPr="00000000">
        <w:rPr>
          <w:rtl w:val="0"/>
        </w:rPr>
      </w:r>
    </w:p>
    <w:p w:rsidR="00000000" w:rsidDel="00000000" w:rsidP="00000000" w:rsidRDefault="00000000" w:rsidRPr="00000000" w14:paraId="00000007">
      <w:pPr>
        <w:pStyle w:val="Heading1"/>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rtl w:val="0"/>
        </w:rPr>
        <w:t xml:space="preserve">1. Team &amp; Project Overview</w:t>
      </w:r>
      <w:r w:rsidDel="00000000" w:rsidR="00000000" w:rsidRPr="00000000">
        <w:rPr>
          <w:rtl w:val="0"/>
        </w:rPr>
      </w:r>
    </w:p>
    <w:tbl>
      <w:tblPr>
        <w:tblStyle w:val="Table2"/>
        <w:tblW w:w="9360.0" w:type="dxa"/>
        <w:jc w:val="left"/>
        <w:tblLayout w:type="fixed"/>
        <w:tblLook w:val="0400"/>
      </w:tblPr>
      <w:tblGrid>
        <w:gridCol w:w="3200"/>
        <w:gridCol w:w="6160"/>
        <w:tblGridChange w:id="0">
          <w:tblGrid>
            <w:gridCol w:w="3200"/>
            <w:gridCol w:w="6160"/>
          </w:tblGrid>
        </w:tblGridChange>
      </w:tblGrid>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08">
            <w:pPr>
              <w:spacing w:after="0" w:lineRule="auto"/>
              <w:jc w:val="left"/>
              <w:rPr/>
            </w:pPr>
            <w:r w:rsidDel="00000000" w:rsidR="00000000" w:rsidRPr="00000000">
              <w:rPr>
                <w:rFonts w:ascii="Times New Roman" w:cs="Times New Roman" w:eastAsia="Times New Roman" w:hAnsi="Times New Roman"/>
                <w:b w:val="1"/>
                <w:bCs w:val="1"/>
                <w:sz w:val="24"/>
                <w:szCs w:val="24"/>
                <w:rtl w:val="0"/>
              </w:rPr>
              <w:t xml:space="preserve">Team Name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tcPr>
          <w:p w:rsidR="00000000" w:rsidDel="00000000" w:rsidP="00000000" w:rsidRDefault="00000000" w:rsidRPr="00000000" w14:paraId="00000009">
            <w:pPr>
              <w:spacing w:after="0" w:lineRule="auto"/>
              <w:jc w:val="left"/>
              <w:rPr/>
            </w:pPr>
            <w:r w:rsidDel="00000000" w:rsidR="00000000" w:rsidRPr="00000000">
              <w:rPr>
                <w:rtl w:val="0"/>
              </w:rPr>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0A">
            <w:pPr>
              <w:spacing w:after="0" w:lineRule="auto"/>
              <w:jc w:val="left"/>
              <w:rPr/>
            </w:pPr>
            <w:r w:rsidDel="00000000" w:rsidR="00000000" w:rsidRPr="00000000">
              <w:rPr>
                <w:rFonts w:ascii="Times New Roman" w:cs="Times New Roman" w:eastAsia="Times New Roman" w:hAnsi="Times New Roman"/>
                <w:b w:val="1"/>
                <w:bCs w:val="1"/>
                <w:sz w:val="24"/>
                <w:szCs w:val="24"/>
                <w:rtl w:val="0"/>
              </w:rPr>
              <w:t xml:space="preserve">Project / Solution Name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tcPr>
          <w:p w:rsidR="00000000" w:rsidDel="00000000" w:rsidP="00000000" w:rsidRDefault="00000000" w:rsidRPr="00000000" w14:paraId="0000000B">
            <w:pPr>
              <w:spacing w:after="0" w:lineRule="auto"/>
              <w:jc w:val="left"/>
              <w:rPr/>
            </w:pPr>
            <w:r w:rsidDel="00000000" w:rsidR="00000000" w:rsidRPr="00000000">
              <w:rPr>
                <w:rtl w:val="0"/>
              </w:rPr>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0C">
            <w:pPr>
              <w:spacing w:after="0" w:lineRule="auto"/>
              <w:jc w:val="left"/>
              <w:rPr/>
            </w:pPr>
            <w:r w:rsidDel="00000000" w:rsidR="00000000" w:rsidRPr="00000000">
              <w:rPr>
                <w:rFonts w:ascii="Times New Roman" w:cs="Times New Roman" w:eastAsia="Times New Roman" w:hAnsi="Times New Roman"/>
                <w:b w:val="1"/>
                <w:bCs w:val="1"/>
                <w:sz w:val="24"/>
                <w:szCs w:val="24"/>
                <w:rtl w:val="0"/>
              </w:rPr>
              <w:t xml:space="preserve">Name (Leader)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tcPr>
          <w:p w:rsidR="00000000" w:rsidDel="00000000" w:rsidP="00000000" w:rsidRDefault="00000000" w:rsidRPr="00000000" w14:paraId="0000000D">
            <w:pPr>
              <w:spacing w:after="0" w:lineRule="auto"/>
              <w:jc w:val="left"/>
              <w:rPr/>
            </w:pPr>
            <w:r w:rsidDel="00000000" w:rsidR="00000000" w:rsidRPr="00000000">
              <w:rPr>
                <w:rtl w:val="0"/>
              </w:rPr>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0E">
            <w:pPr>
              <w:spacing w:after="0" w:lineRule="auto"/>
              <w:jc w:val="left"/>
              <w:rPr/>
            </w:pPr>
            <w:r w:rsidDel="00000000" w:rsidR="00000000" w:rsidRPr="00000000">
              <w:rPr>
                <w:rFonts w:ascii="Times New Roman" w:cs="Times New Roman" w:eastAsia="Times New Roman" w:hAnsi="Times New Roman"/>
                <w:b w:val="1"/>
                <w:bCs w:val="1"/>
                <w:sz w:val="24"/>
                <w:szCs w:val="24"/>
                <w:rtl w:val="0"/>
              </w:rPr>
              <w:t xml:space="preserve">Email &amp; Phone (Leader)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tcPr>
          <w:p w:rsidR="00000000" w:rsidDel="00000000" w:rsidP="00000000" w:rsidRDefault="00000000" w:rsidRPr="00000000" w14:paraId="0000000F">
            <w:pPr>
              <w:spacing w:after="0" w:lineRule="auto"/>
              <w:jc w:val="left"/>
              <w:rPr/>
            </w:pPr>
            <w:r w:rsidDel="00000000" w:rsidR="00000000" w:rsidRPr="00000000">
              <w:rPr>
                <w:rtl w:val="0"/>
              </w:rPr>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10">
            <w:pPr>
              <w:spacing w:after="0" w:lineRule="auto"/>
              <w:jc w:val="left"/>
              <w:rPr/>
            </w:pPr>
            <w:r w:rsidDel="00000000" w:rsidR="00000000" w:rsidRPr="00000000">
              <w:rPr>
                <w:rFonts w:ascii="Times New Roman" w:cs="Times New Roman" w:eastAsia="Times New Roman" w:hAnsi="Times New Roman"/>
                <w:b w:val="1"/>
                <w:bCs w:val="1"/>
                <w:sz w:val="24"/>
                <w:szCs w:val="24"/>
                <w:rtl w:val="0"/>
              </w:rPr>
              <w:t xml:space="preserve">University Affiliation(s)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tcPr>
          <w:p w:rsidR="00000000" w:rsidDel="00000000" w:rsidP="00000000" w:rsidRDefault="00000000" w:rsidRPr="00000000" w14:paraId="00000011">
            <w:pPr>
              <w:spacing w:after="0" w:lineRule="auto"/>
              <w:jc w:val="left"/>
              <w:rPr/>
            </w:pPr>
            <w:r w:rsidDel="00000000" w:rsidR="00000000" w:rsidRPr="00000000">
              <w:rPr>
                <w:rtl w:val="0"/>
              </w:rPr>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12">
            <w:pPr>
              <w:spacing w:after="0" w:lineRule="auto"/>
              <w:jc w:val="left"/>
              <w:rPr/>
            </w:pPr>
            <w:r w:rsidDel="00000000" w:rsidR="00000000" w:rsidRPr="00000000">
              <w:rPr>
                <w:rFonts w:ascii="Times New Roman" w:cs="Times New Roman" w:eastAsia="Times New Roman" w:hAnsi="Times New Roman"/>
                <w:b w:val="1"/>
                <w:bCs w:val="1"/>
                <w:sz w:val="24"/>
                <w:szCs w:val="24"/>
                <w:rtl w:val="0"/>
              </w:rPr>
              <w:t xml:space="preserve">Live Prototype URL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tcPr>
          <w:p w:rsidR="00000000" w:rsidDel="00000000" w:rsidP="00000000" w:rsidRDefault="00000000" w:rsidRPr="00000000" w14:paraId="00000013">
            <w:pPr>
              <w:spacing w:after="0" w:lineRule="auto"/>
              <w:jc w:val="left"/>
              <w:rPr/>
            </w:pPr>
            <w:r w:rsidDel="00000000" w:rsidR="00000000" w:rsidRPr="00000000">
              <w:rPr>
                <w:rtl w:val="0"/>
              </w:rPr>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14">
            <w:pPr>
              <w:spacing w:after="0" w:lineRule="auto"/>
              <w:jc w:val="left"/>
              <w:rPr/>
            </w:pPr>
            <w:r w:rsidDel="00000000" w:rsidR="00000000" w:rsidRPr="00000000">
              <w:rPr>
                <w:rFonts w:ascii="Times New Roman" w:cs="Times New Roman" w:eastAsia="Times New Roman" w:hAnsi="Times New Roman"/>
                <w:b w:val="1"/>
                <w:bCs w:val="1"/>
                <w:sz w:val="24"/>
                <w:szCs w:val="24"/>
                <w:rtl w:val="0"/>
              </w:rPr>
              <w:t xml:space="preserve">Code Repository URL (public / access granted to judges)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tcPr>
          <w:p w:rsidR="00000000" w:rsidDel="00000000" w:rsidP="00000000" w:rsidRDefault="00000000" w:rsidRPr="00000000" w14:paraId="00000015">
            <w:pPr>
              <w:spacing w:after="0" w:lineRule="auto"/>
              <w:jc w:val="left"/>
              <w:rPr/>
            </w:pPr>
            <w:r w:rsidDel="00000000" w:rsidR="00000000" w:rsidRPr="00000000">
              <w:rPr>
                <w:rtl w:val="0"/>
              </w:rPr>
            </w:r>
          </w:p>
        </w:tc>
      </w:tr>
    </w:tbl>
    <w:p w:rsidR="00000000" w:rsidDel="00000000" w:rsidP="00000000" w:rsidRDefault="00000000" w:rsidRPr="00000000" w14:paraId="00000016">
      <w:pPr>
        <w:pStyle w:val="Heading1"/>
        <w:pageBreakBefore w:val="1"/>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rtl w:val="0"/>
        </w:rPr>
        <w:t xml:space="preserve">2. Architecture &amp; Technology Stack</w:t>
      </w:r>
      <w:r w:rsidDel="00000000" w:rsidR="00000000" w:rsidRPr="00000000">
        <w:rPr>
          <w:rtl w:val="0"/>
        </w:rPr>
      </w:r>
    </w:p>
    <w:p w:rsidR="00000000" w:rsidDel="00000000" w:rsidP="00000000" w:rsidRDefault="00000000" w:rsidRPr="00000000" w14:paraId="00000017">
      <w:pPr>
        <w:pStyle w:val="Heading2"/>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sz w:val="24"/>
          <w:szCs w:val="24"/>
          <w:rtl w:val="0"/>
        </w:rPr>
        <w:t xml:space="preserve">2.1 System Architecture Overview</w:t>
      </w:r>
      <w:r w:rsidDel="00000000" w:rsidR="00000000" w:rsidRPr="00000000">
        <w:rPr>
          <w:rtl w:val="0"/>
        </w:rPr>
      </w:r>
    </w:p>
    <w:p w:rsidR="00000000" w:rsidDel="00000000" w:rsidP="00000000" w:rsidRDefault="00000000" w:rsidRPr="00000000" w14:paraId="00000018">
      <w:pPr>
        <w:keepNext w:val="1"/>
        <w:spacing w:after="120" w:lineRule="auto"/>
        <w:jc w:val="both"/>
        <w:rPr/>
      </w:pPr>
      <w:sdt>
        <w:sdtPr>
          <w:id w:val="1695618170"/>
          <w:tag w:val="goog_rdk_0"/>
        </w:sdtPr>
        <w:sdtContent>
          <w:r w:rsidDel="00000000" w:rsidR="00000000" w:rsidRPr="00000000">
            <w:rPr>
              <w:rFonts w:ascii="Cardo" w:cs="Cardo" w:eastAsia="Cardo" w:hAnsi="Cardo"/>
              <w:i w:val="1"/>
              <w:iCs w:val="1"/>
              <w:sz w:val="24"/>
              <w:szCs w:val="24"/>
              <w:rtl w:val="0"/>
            </w:rPr>
            <w:t xml:space="preserve">Describe how the components declared in this document connect end-to-end (e.g., user interface → backend → AI model/API → database → cloud hosting). Attach a system block diagram as an appendix if available.</w:t>
          </w:r>
        </w:sdtContent>
      </w:sdt>
      <w:r w:rsidDel="00000000" w:rsidR="00000000" w:rsidRPr="00000000">
        <w:rPr>
          <w:rtl w:val="0"/>
        </w:rPr>
      </w:r>
    </w:p>
    <w:p w:rsidR="00000000" w:rsidDel="00000000" w:rsidP="00000000" w:rsidRDefault="00000000" w:rsidRPr="00000000" w14:paraId="00000019">
      <w:pPr>
        <w:spacing w:after="120" w:lineRule="auto"/>
        <w:jc w:val="both"/>
        <w:rPr/>
      </w:pPr>
      <w:r w:rsidDel="00000000" w:rsidR="00000000" w:rsidRPr="00000000">
        <w:rPr>
          <w:rFonts w:ascii="Times New Roman" w:cs="Times New Roman" w:eastAsia="Times New Roman" w:hAnsi="Times New Roman"/>
          <w:b w:val="1"/>
          <w:bCs w:val="1"/>
          <w:i w:val="1"/>
          <w:iCs w:val="1"/>
          <w:sz w:val="24"/>
          <w:szCs w:val="24"/>
          <w:rtl w:val="0"/>
        </w:rPr>
        <w:t xml:space="preserve">[Maximum 200 words]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2600" w:hRule="atLeast"/>
          <w:tblHeader w:val="0"/>
        </w:trPr>
        <w:tc>
          <w:tcPr>
            <w:tcMar>
              <w:top w:w="140.0" w:type="dxa"/>
              <w:left w:w="160.0" w:type="dxa"/>
              <w:bottom w:w="140.0" w:type="dxa"/>
              <w:right w:w="160.0" w:type="dxa"/>
            </w:tcMar>
          </w:tcPr>
          <w:p w:rsidR="00000000" w:rsidDel="00000000" w:rsidP="00000000" w:rsidRDefault="00000000" w:rsidRPr="00000000" w14:paraId="0000001A">
            <w:pPr>
              <w:spacing w:after="0" w:lineRule="auto"/>
              <w:jc w:val="left"/>
              <w:rPr/>
            </w:pPr>
            <w:r w:rsidDel="00000000" w:rsidR="00000000" w:rsidRPr="00000000">
              <w:rPr>
                <w:rtl w:val="0"/>
              </w:rPr>
            </w:r>
          </w:p>
        </w:tc>
      </w:tr>
    </w:tbl>
    <w:p w:rsidR="00000000" w:rsidDel="00000000" w:rsidP="00000000" w:rsidRDefault="00000000" w:rsidRPr="00000000" w14:paraId="0000001B">
      <w:pPr>
        <w:spacing w:after="120" w:lineRule="auto"/>
        <w:jc w:val="both"/>
        <w:rPr/>
      </w:pPr>
      <w:r w:rsidDel="00000000" w:rsidR="00000000" w:rsidRPr="00000000">
        <w:rPr>
          <w:rtl w:val="0"/>
        </w:rPr>
      </w:r>
    </w:p>
    <w:p w:rsidR="00000000" w:rsidDel="00000000" w:rsidP="00000000" w:rsidRDefault="00000000" w:rsidRPr="00000000" w14:paraId="0000001C">
      <w:pPr>
        <w:pStyle w:val="Heading2"/>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sz w:val="24"/>
          <w:szCs w:val="24"/>
          <w:rtl w:val="0"/>
        </w:rPr>
        <w:t xml:space="preserve">2.2 Languages, Frameworks &amp; Libraries</w:t>
      </w:r>
      <w:r w:rsidDel="00000000" w:rsidR="00000000" w:rsidRPr="00000000">
        <w:rPr>
          <w:rtl w:val="0"/>
        </w:rPr>
      </w:r>
    </w:p>
    <w:p w:rsidR="00000000" w:rsidDel="00000000" w:rsidP="00000000" w:rsidRDefault="00000000" w:rsidRPr="00000000" w14:paraId="0000001D">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List the main programming languages, frameworks, and third-party libraries that your team did not create. Open-source use is permitted provided it is declared and properly licensed/attributed.</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0"/>
        <w:gridCol w:w="3960"/>
        <w:gridCol w:w="2100"/>
        <w:tblGridChange w:id="0">
          <w:tblGrid>
            <w:gridCol w:w="3300"/>
            <w:gridCol w:w="3960"/>
            <w:gridCol w:w="210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01E">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Name &amp; Version</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1F">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Purpose in Project</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20">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License</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21">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22">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23">
            <w:pPr>
              <w:spacing w:after="0" w:lineRule="auto"/>
              <w:jc w:val="left"/>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24">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25">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26">
            <w:pPr>
              <w:spacing w:after="0" w:lineRule="auto"/>
              <w:jc w:val="left"/>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27">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28">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29">
            <w:pPr>
              <w:spacing w:after="0" w:lineRule="auto"/>
              <w:jc w:val="left"/>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2A">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2B">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2C">
            <w:pPr>
              <w:spacing w:after="0" w:lineRule="auto"/>
              <w:jc w:val="left"/>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2D">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2E">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2F">
            <w:pPr>
              <w:spacing w:after="0" w:lineRule="auto"/>
              <w:jc w:val="left"/>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30">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31">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32">
            <w:pPr>
              <w:spacing w:after="0" w:lineRule="auto"/>
              <w:jc w:val="left"/>
              <w:rPr/>
            </w:pPr>
            <w:r w:rsidDel="00000000" w:rsidR="00000000" w:rsidRPr="00000000">
              <w:rPr>
                <w:rtl w:val="0"/>
              </w:rPr>
            </w:r>
          </w:p>
        </w:tc>
      </w:tr>
    </w:tbl>
    <w:p w:rsidR="00000000" w:rsidDel="00000000" w:rsidP="00000000" w:rsidRDefault="00000000" w:rsidRPr="00000000" w14:paraId="00000033">
      <w:pPr>
        <w:pStyle w:val="Heading1"/>
        <w:pageBreakBefore w:val="1"/>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rtl w:val="0"/>
        </w:rPr>
        <w:t xml:space="preserve">3. APIs &amp; Cloud Services</w:t>
      </w:r>
      <w:r w:rsidDel="00000000" w:rsidR="00000000" w:rsidRPr="00000000">
        <w:rPr>
          <w:rtl w:val="0"/>
        </w:rPr>
      </w:r>
    </w:p>
    <w:p w:rsidR="00000000" w:rsidDel="00000000" w:rsidP="00000000" w:rsidRDefault="00000000" w:rsidRPr="00000000" w14:paraId="00000034">
      <w:pPr>
        <w:pStyle w:val="Heading2"/>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sz w:val="24"/>
          <w:szCs w:val="24"/>
          <w:rtl w:val="0"/>
        </w:rPr>
        <w:t xml:space="preserve">3.1 External APIs</w:t>
      </w:r>
      <w:r w:rsidDel="00000000" w:rsidR="00000000" w:rsidRPr="00000000">
        <w:rPr>
          <w:rtl w:val="0"/>
        </w:rPr>
      </w:r>
    </w:p>
    <w:p w:rsidR="00000000" w:rsidDel="00000000" w:rsidP="00000000" w:rsidRDefault="00000000" w:rsidRPr="00000000" w14:paraId="00000035">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List every external API your solution calls (GenAI, maps, payments, messaging, data feeds, etc.). Do not include API keys or secrets in this document.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860"/>
        <w:gridCol w:w="2500"/>
        <w:tblGridChange w:id="0">
          <w:tblGrid>
            <w:gridCol w:w="3000"/>
            <w:gridCol w:w="3860"/>
            <w:gridCol w:w="250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036">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API &amp; Provider</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37">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Purpose in Project</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38">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Access Tier (free / paid / sponsor-provided)</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39">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3A">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3B">
            <w:pPr>
              <w:spacing w:after="0" w:lineRule="auto"/>
              <w:jc w:val="left"/>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3C">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3D">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3E">
            <w:pPr>
              <w:spacing w:after="0" w:lineRule="auto"/>
              <w:jc w:val="left"/>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3F">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40">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41">
            <w:pPr>
              <w:spacing w:after="0" w:lineRule="auto"/>
              <w:jc w:val="left"/>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42">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43">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44">
            <w:pPr>
              <w:spacing w:after="0" w:lineRule="auto"/>
              <w:jc w:val="left"/>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45">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46">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47">
            <w:pPr>
              <w:spacing w:after="0" w:lineRule="auto"/>
              <w:jc w:val="left"/>
              <w:rPr/>
            </w:pPr>
            <w:r w:rsidDel="00000000" w:rsidR="00000000" w:rsidRPr="00000000">
              <w:rPr>
                <w:rtl w:val="0"/>
              </w:rPr>
            </w:r>
          </w:p>
        </w:tc>
      </w:tr>
    </w:tbl>
    <w:p w:rsidR="00000000" w:rsidDel="00000000" w:rsidP="00000000" w:rsidRDefault="00000000" w:rsidRPr="00000000" w14:paraId="00000048">
      <w:pPr>
        <w:spacing w:after="120" w:lineRule="auto"/>
        <w:jc w:val="both"/>
        <w:rPr/>
      </w:pPr>
      <w:r w:rsidDel="00000000" w:rsidR="00000000" w:rsidRPr="00000000">
        <w:rPr>
          <w:rtl w:val="0"/>
        </w:rPr>
      </w:r>
    </w:p>
    <w:p w:rsidR="00000000" w:rsidDel="00000000" w:rsidP="00000000" w:rsidRDefault="00000000" w:rsidRPr="00000000" w14:paraId="00000049">
      <w:pPr>
        <w:pStyle w:val="Heading2"/>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sz w:val="24"/>
          <w:szCs w:val="24"/>
          <w:rtl w:val="0"/>
        </w:rPr>
        <w:t xml:space="preserve">3.2 Cloud Platforms &amp; Deployment</w:t>
      </w:r>
      <w:r w:rsidDel="00000000" w:rsidR="00000000" w:rsidRPr="00000000">
        <w:rPr>
          <w:rtl w:val="0"/>
        </w:rPr>
      </w:r>
    </w:p>
    <w:p w:rsidR="00000000" w:rsidDel="00000000" w:rsidP="00000000" w:rsidRDefault="00000000" w:rsidRPr="00000000" w14:paraId="0000004A">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List every cloud service used for hosting, storage, databases, authentication, or compute, and indicate how the prototype is deployed.</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860"/>
        <w:gridCol w:w="2500"/>
        <w:tblGridChange w:id="0">
          <w:tblGrid>
            <w:gridCol w:w="3000"/>
            <w:gridCol w:w="3860"/>
            <w:gridCol w:w="250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04B">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Service &amp; Provider</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4C">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Purpose in Project</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4D">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Plan / Region</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4E">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4F">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50">
            <w:pPr>
              <w:spacing w:after="0" w:lineRule="auto"/>
              <w:jc w:val="left"/>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51">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52">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53">
            <w:pPr>
              <w:spacing w:after="0" w:lineRule="auto"/>
              <w:jc w:val="left"/>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54">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55">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56">
            <w:pPr>
              <w:spacing w:after="0" w:lineRule="auto"/>
              <w:jc w:val="left"/>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57">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58">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59">
            <w:pPr>
              <w:spacing w:after="0" w:lineRule="auto"/>
              <w:jc w:val="left"/>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5A">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5B">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5C">
            <w:pPr>
              <w:spacing w:after="0" w:lineRule="auto"/>
              <w:jc w:val="left"/>
              <w:rPr/>
            </w:pPr>
            <w:r w:rsidDel="00000000" w:rsidR="00000000" w:rsidRPr="00000000">
              <w:rPr>
                <w:rtl w:val="0"/>
              </w:rPr>
            </w:r>
          </w:p>
        </w:tc>
      </w:tr>
    </w:tbl>
    <w:p w:rsidR="00000000" w:rsidDel="00000000" w:rsidP="00000000" w:rsidRDefault="00000000" w:rsidRPr="00000000" w14:paraId="0000005D">
      <w:pPr>
        <w:pStyle w:val="Heading1"/>
        <w:pageBreakBefore w:val="1"/>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rtl w:val="0"/>
        </w:rPr>
        <w:t xml:space="preserve">4. AI Tools, Models &amp; Datasets</w:t>
      </w:r>
      <w:r w:rsidDel="00000000" w:rsidR="00000000" w:rsidRPr="00000000">
        <w:rPr>
          <w:rtl w:val="0"/>
        </w:rPr>
      </w:r>
    </w:p>
    <w:p w:rsidR="00000000" w:rsidDel="00000000" w:rsidP="00000000" w:rsidRDefault="00000000" w:rsidRPr="00000000" w14:paraId="0000005E">
      <w:pPr>
        <w:pStyle w:val="Heading2"/>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sz w:val="24"/>
          <w:szCs w:val="24"/>
          <w:rtl w:val="0"/>
        </w:rPr>
        <w:t xml:space="preserve">4.1 AI Models Used in the Solution</w:t>
      </w:r>
      <w:r w:rsidDel="00000000" w:rsidR="00000000" w:rsidRPr="00000000">
        <w:rPr>
          <w:rtl w:val="0"/>
        </w:rPr>
      </w:r>
    </w:p>
    <w:p w:rsidR="00000000" w:rsidDel="00000000" w:rsidP="00000000" w:rsidRDefault="00000000" w:rsidRPr="00000000" w14:paraId="0000005F">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List every AI model embedded in or called by your application, including pre-trained, fine-tuned, and self-trained models.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2200"/>
        <w:gridCol w:w="2700"/>
        <w:gridCol w:w="2060"/>
        <w:tblGridChange w:id="0">
          <w:tblGrid>
            <w:gridCol w:w="2400"/>
            <w:gridCol w:w="2200"/>
            <w:gridCol w:w="2700"/>
            <w:gridCol w:w="206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060">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Model &amp; Version</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61">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Source / Provider</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62">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Usage (pre-trained / fine-tuned / self-trained)</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63">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License / Terms</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64">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65">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66">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67">
            <w:pPr>
              <w:spacing w:after="0" w:lineRule="auto"/>
              <w:jc w:val="left"/>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68">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69">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6A">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6B">
            <w:pPr>
              <w:spacing w:after="0" w:lineRule="auto"/>
              <w:jc w:val="left"/>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6C">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6D">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6E">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6F">
            <w:pPr>
              <w:spacing w:after="0" w:lineRule="auto"/>
              <w:jc w:val="left"/>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70">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71">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72">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73">
            <w:pPr>
              <w:spacing w:after="0" w:lineRule="auto"/>
              <w:jc w:val="left"/>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74">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75">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76">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77">
            <w:pPr>
              <w:spacing w:after="0" w:lineRule="auto"/>
              <w:jc w:val="left"/>
              <w:rPr/>
            </w:pPr>
            <w:r w:rsidDel="00000000" w:rsidR="00000000" w:rsidRPr="00000000">
              <w:rPr>
                <w:rtl w:val="0"/>
              </w:rPr>
            </w:r>
          </w:p>
        </w:tc>
      </w:tr>
    </w:tbl>
    <w:p w:rsidR="00000000" w:rsidDel="00000000" w:rsidP="00000000" w:rsidRDefault="00000000" w:rsidRPr="00000000" w14:paraId="00000078">
      <w:pPr>
        <w:spacing w:after="120" w:lineRule="auto"/>
        <w:jc w:val="both"/>
        <w:rPr/>
      </w:pPr>
      <w:r w:rsidDel="00000000" w:rsidR="00000000" w:rsidRPr="00000000">
        <w:rPr>
          <w:rtl w:val="0"/>
        </w:rPr>
      </w:r>
    </w:p>
    <w:p w:rsidR="00000000" w:rsidDel="00000000" w:rsidP="00000000" w:rsidRDefault="00000000" w:rsidRPr="00000000" w14:paraId="00000079">
      <w:pPr>
        <w:pStyle w:val="Heading2"/>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sz w:val="24"/>
          <w:szCs w:val="24"/>
          <w:rtl w:val="0"/>
        </w:rPr>
        <w:t xml:space="preserve">4.2 Datasets</w:t>
      </w:r>
      <w:r w:rsidDel="00000000" w:rsidR="00000000" w:rsidRPr="00000000">
        <w:rPr>
          <w:rtl w:val="0"/>
        </w:rPr>
      </w:r>
    </w:p>
    <w:p w:rsidR="00000000" w:rsidDel="00000000" w:rsidP="00000000" w:rsidRDefault="00000000" w:rsidRPr="00000000" w14:paraId="0000007A">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List all datasets used for training, fine-tuning, evaluation, or in the running application. State clearly if a dataset contains personal or sensitive data.</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300"/>
        <w:gridCol w:w="2260"/>
        <w:gridCol w:w="1700"/>
        <w:gridCol w:w="1100"/>
        <w:tblGridChange w:id="0">
          <w:tblGrid>
            <w:gridCol w:w="2000"/>
            <w:gridCol w:w="2300"/>
            <w:gridCol w:w="2260"/>
            <w:gridCol w:w="1700"/>
            <w:gridCol w:w="110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07B">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Dataset Name</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7C">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Source / URL</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7D">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Type (public / private / self-collected / synthetic)</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7E">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License</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7F">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Personal Data? (Y/N)</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80">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81">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82">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83">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84">
            <w:pPr>
              <w:spacing w:after="0" w:lineRule="auto"/>
              <w:jc w:val="left"/>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85">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86">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87">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88">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89">
            <w:pPr>
              <w:spacing w:after="0" w:lineRule="auto"/>
              <w:jc w:val="left"/>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8A">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8B">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8C">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8D">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8E">
            <w:pPr>
              <w:spacing w:after="0" w:lineRule="auto"/>
              <w:jc w:val="left"/>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8F">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90">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91">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92">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93">
            <w:pPr>
              <w:spacing w:after="0" w:lineRule="auto"/>
              <w:jc w:val="left"/>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94">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95">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96">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97">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98">
            <w:pPr>
              <w:spacing w:after="0" w:lineRule="auto"/>
              <w:jc w:val="left"/>
              <w:rPr/>
            </w:pPr>
            <w:r w:rsidDel="00000000" w:rsidR="00000000" w:rsidRPr="00000000">
              <w:rPr>
                <w:rtl w:val="0"/>
              </w:rPr>
            </w:r>
          </w:p>
        </w:tc>
      </w:tr>
    </w:tbl>
    <w:p w:rsidR="00000000" w:rsidDel="00000000" w:rsidP="00000000" w:rsidRDefault="00000000" w:rsidRPr="00000000" w14:paraId="00000099">
      <w:pPr>
        <w:spacing w:after="120" w:lineRule="auto"/>
        <w:jc w:val="both"/>
        <w:rPr/>
      </w:pPr>
      <w:r w:rsidDel="00000000" w:rsidR="00000000" w:rsidRPr="00000000">
        <w:rPr>
          <w:rtl w:val="0"/>
        </w:rPr>
      </w:r>
    </w:p>
    <w:p w:rsidR="00000000" w:rsidDel="00000000" w:rsidP="00000000" w:rsidRDefault="00000000" w:rsidRPr="00000000" w14:paraId="0000009A">
      <w:pPr>
        <w:pStyle w:val="Heading2"/>
        <w:pageBreakBefore w:val="1"/>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sz w:val="24"/>
          <w:szCs w:val="24"/>
          <w:rtl w:val="0"/>
        </w:rPr>
        <w:t xml:space="preserve">4.3 AI-Assisted Development Tools</w:t>
      </w:r>
      <w:r w:rsidDel="00000000" w:rsidR="00000000" w:rsidRPr="00000000">
        <w:rPr>
          <w:rtl w:val="0"/>
        </w:rPr>
      </w:r>
    </w:p>
    <w:p w:rsidR="00000000" w:rsidDel="00000000" w:rsidP="00000000" w:rsidRDefault="00000000" w:rsidRPr="00000000" w14:paraId="0000009B">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Tools used to help write code, design, content, or documentation (e.g., chat assistants, code completion tools, image generators). Declaring these tools does not reduce your score; undeclared use may.</w:t>
      </w:r>
      <w:r w:rsidDel="00000000" w:rsidR="00000000" w:rsidRPr="00000000">
        <w:rPr>
          <w:rtl w:val="0"/>
        </w:rPr>
      </w:r>
    </w:p>
    <w:p w:rsidR="00000000" w:rsidDel="00000000" w:rsidP="00000000" w:rsidRDefault="00000000" w:rsidRPr="00000000" w14:paraId="0000009C">
      <w:pPr>
        <w:keepNext w:val="1"/>
        <w:spacing w:after="120" w:lineRule="auto"/>
        <w:jc w:val="both"/>
        <w:rPr/>
      </w:pPr>
      <w:r w:rsidDel="00000000" w:rsidR="00000000" w:rsidRPr="00000000">
        <w:rPr>
          <w:rFonts w:ascii="Times New Roman" w:cs="Times New Roman" w:eastAsia="Times New Roman" w:hAnsi="Times New Roman"/>
          <w:sz w:val="24"/>
          <w:szCs w:val="24"/>
          <w:rtl w:val="0"/>
        </w:rPr>
        <w:t xml:space="preserve">Did your team use any generative-AI tool to help create code, design, text, or other project material?</w:t>
      </w:r>
      <w:r w:rsidDel="00000000" w:rsidR="00000000" w:rsidRPr="00000000">
        <w:rPr>
          <w:rtl w:val="0"/>
        </w:rPr>
      </w:r>
    </w:p>
    <w:p w:rsidR="00000000" w:rsidDel="00000000" w:rsidP="00000000" w:rsidRDefault="00000000" w:rsidRPr="00000000" w14:paraId="0000009D">
      <w:pPr>
        <w:keepNext w:val="1"/>
        <w:spacing w:after="120" w:lineRule="auto"/>
        <w:jc w:val="both"/>
        <w:rPr/>
      </w:pP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4"/>
          <w:szCs w:val="24"/>
          <w:rtl w:val="0"/>
        </w:rPr>
        <w:t xml:space="preserve"> Yes   </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4"/>
          <w:szCs w:val="24"/>
          <w:rtl w:val="0"/>
        </w:rPr>
        <w:t xml:space="preserve"> No</w:t>
      </w:r>
      <w:r w:rsidDel="00000000" w:rsidR="00000000" w:rsidRPr="00000000">
        <w:rPr>
          <w:rtl w:val="0"/>
        </w:rPr>
      </w:r>
    </w:p>
    <w:p w:rsidR="00000000" w:rsidDel="00000000" w:rsidP="00000000" w:rsidRDefault="00000000" w:rsidRPr="00000000" w14:paraId="0000009E">
      <w:pPr>
        <w:spacing w:after="120" w:lineRule="auto"/>
        <w:jc w:val="both"/>
        <w:rPr/>
      </w:pPr>
      <w:r w:rsidDel="00000000" w:rsidR="00000000" w:rsidRPr="00000000">
        <w:rPr>
          <w:rFonts w:ascii="Times New Roman" w:cs="Times New Roman" w:eastAsia="Times New Roman" w:hAnsi="Times New Roman"/>
          <w:sz w:val="24"/>
          <w:szCs w:val="24"/>
          <w:rtl w:val="0"/>
        </w:rPr>
        <w:t xml:space="preserve">If yes, list them below:</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860"/>
        <w:gridCol w:w="2500"/>
        <w:tblGridChange w:id="0">
          <w:tblGrid>
            <w:gridCol w:w="3000"/>
            <w:gridCol w:w="3860"/>
            <w:gridCol w:w="250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09F">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Tool &amp; Version</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A0">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Used For</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A1">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Extent of Use (minor / moderate / major)</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A2">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A3">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A4">
            <w:pPr>
              <w:spacing w:after="0" w:lineRule="auto"/>
              <w:jc w:val="left"/>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A5">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A6">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A7">
            <w:pPr>
              <w:spacing w:after="0" w:lineRule="auto"/>
              <w:jc w:val="left"/>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A8">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A9">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AA">
            <w:pPr>
              <w:spacing w:after="0" w:lineRule="auto"/>
              <w:jc w:val="left"/>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AB">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AC">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AD">
            <w:pPr>
              <w:spacing w:after="0" w:lineRule="auto"/>
              <w:jc w:val="left"/>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AE">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AF">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B0">
            <w:pPr>
              <w:spacing w:after="0" w:lineRule="auto"/>
              <w:jc w:val="left"/>
              <w:rPr/>
            </w:pPr>
            <w:r w:rsidDel="00000000" w:rsidR="00000000" w:rsidRPr="00000000">
              <w:rPr>
                <w:rtl w:val="0"/>
              </w:rPr>
            </w:r>
          </w:p>
        </w:tc>
      </w:tr>
    </w:tbl>
    <w:p w:rsidR="00000000" w:rsidDel="00000000" w:rsidP="00000000" w:rsidRDefault="00000000" w:rsidRPr="00000000" w14:paraId="000000B1">
      <w:pPr>
        <w:spacing w:after="80" w:lineRule="auto"/>
        <w:jc w:val="both"/>
        <w:rPr/>
      </w:pPr>
      <w:r w:rsidDel="00000000" w:rsidR="00000000" w:rsidRPr="00000000">
        <w:rPr>
          <w:rtl w:val="0"/>
        </w:rPr>
      </w:r>
    </w:p>
    <w:p w:rsidR="00000000" w:rsidDel="00000000" w:rsidP="00000000" w:rsidRDefault="00000000" w:rsidRPr="00000000" w14:paraId="000000B2">
      <w:pPr>
        <w:spacing w:after="120" w:lineRule="auto"/>
        <w:jc w:val="both"/>
        <w:rPr/>
      </w:pPr>
      <w:r w:rsidDel="00000000" w:rsidR="00000000" w:rsidRPr="00000000">
        <w:rPr>
          <w:rFonts w:ascii="Times New Roman" w:cs="Times New Roman" w:eastAsia="Times New Roman" w:hAnsi="Times New Roman"/>
          <w:sz w:val="24"/>
          <w:szCs w:val="24"/>
          <w:rtl w:val="0"/>
        </w:rPr>
        <w:t xml:space="preserve">Briefly describe how your team reviewed, tested, and took responsibility for AI-generated output:</w:t>
      </w:r>
      <w:r w:rsidDel="00000000" w:rsidR="00000000" w:rsidRPr="00000000">
        <w:rPr>
          <w:rtl w:val="0"/>
        </w:rPr>
      </w:r>
    </w:p>
    <w:p w:rsidR="00000000" w:rsidDel="00000000" w:rsidP="00000000" w:rsidRDefault="00000000" w:rsidRPr="00000000" w14:paraId="000000B3">
      <w:pPr>
        <w:spacing w:after="120" w:lineRule="auto"/>
        <w:jc w:val="both"/>
        <w:rPr/>
      </w:pPr>
      <w:r w:rsidDel="00000000" w:rsidR="00000000" w:rsidRPr="00000000">
        <w:rPr>
          <w:rFonts w:ascii="Times New Roman" w:cs="Times New Roman" w:eastAsia="Times New Roman" w:hAnsi="Times New Roman"/>
          <w:b w:val="1"/>
          <w:bCs w:val="1"/>
          <w:i w:val="1"/>
          <w:iCs w:val="1"/>
          <w:sz w:val="24"/>
          <w:szCs w:val="24"/>
          <w:rtl w:val="0"/>
        </w:rPr>
        <w:t xml:space="preserve">[Maximum 100 words]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800" w:hRule="atLeast"/>
          <w:tblHeader w:val="0"/>
        </w:trPr>
        <w:tc>
          <w:tcPr>
            <w:tcMar>
              <w:top w:w="140.0" w:type="dxa"/>
              <w:left w:w="160.0" w:type="dxa"/>
              <w:bottom w:w="140.0" w:type="dxa"/>
              <w:right w:w="160.0" w:type="dxa"/>
            </w:tcMar>
          </w:tcPr>
          <w:p w:rsidR="00000000" w:rsidDel="00000000" w:rsidP="00000000" w:rsidRDefault="00000000" w:rsidRPr="00000000" w14:paraId="000000B4">
            <w:pPr>
              <w:spacing w:after="0" w:lineRule="auto"/>
              <w:jc w:val="left"/>
              <w:rPr/>
            </w:pPr>
            <w:r w:rsidDel="00000000" w:rsidR="00000000" w:rsidRPr="00000000">
              <w:rPr>
                <w:rtl w:val="0"/>
              </w:rPr>
            </w:r>
          </w:p>
        </w:tc>
      </w:tr>
    </w:tbl>
    <w:p w:rsidR="00000000" w:rsidDel="00000000" w:rsidP="00000000" w:rsidRDefault="00000000" w:rsidRPr="00000000" w14:paraId="000000B5">
      <w:pPr>
        <w:pStyle w:val="Heading1"/>
        <w:pageBreakBefore w:val="1"/>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rtl w:val="0"/>
        </w:rPr>
        <w:t xml:space="preserve">5. Sponsor-Provided Resources</w:t>
      </w:r>
      <w:r w:rsidDel="00000000" w:rsidR="00000000" w:rsidRPr="00000000">
        <w:rPr>
          <w:rtl w:val="0"/>
        </w:rPr>
      </w:r>
    </w:p>
    <w:p w:rsidR="00000000" w:rsidDel="00000000" w:rsidP="00000000" w:rsidRDefault="00000000" w:rsidRPr="00000000" w14:paraId="000000B6">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Declare any official SDC sponsor-provided GenAI API, cloud credits, tools, mentoring, or data that your team used.</w:t>
      </w:r>
      <w:r w:rsidDel="00000000" w:rsidR="00000000" w:rsidRPr="00000000">
        <w:rPr>
          <w:rtl w:val="0"/>
        </w:rPr>
      </w:r>
    </w:p>
    <w:p w:rsidR="00000000" w:rsidDel="00000000" w:rsidP="00000000" w:rsidRDefault="00000000" w:rsidRPr="00000000" w14:paraId="000000B7">
      <w:pPr>
        <w:keepNext w:val="1"/>
        <w:spacing w:after="120" w:lineRule="auto"/>
        <w:jc w:val="both"/>
        <w:rPr/>
      </w:pPr>
      <w:r w:rsidDel="00000000" w:rsidR="00000000" w:rsidRPr="00000000">
        <w:rPr>
          <w:rFonts w:ascii="Times New Roman" w:cs="Times New Roman" w:eastAsia="Times New Roman" w:hAnsi="Times New Roman"/>
          <w:sz w:val="24"/>
          <w:szCs w:val="24"/>
          <w:rtl w:val="0"/>
        </w:rPr>
        <w:t xml:space="preserve">Did your project use any official SDC sponsor-provided resource?</w:t>
      </w:r>
      <w:r w:rsidDel="00000000" w:rsidR="00000000" w:rsidRPr="00000000">
        <w:rPr>
          <w:rtl w:val="0"/>
        </w:rPr>
      </w:r>
    </w:p>
    <w:p w:rsidR="00000000" w:rsidDel="00000000" w:rsidP="00000000" w:rsidRDefault="00000000" w:rsidRPr="00000000" w14:paraId="000000B8">
      <w:pPr>
        <w:keepNext w:val="1"/>
        <w:spacing w:after="120" w:lineRule="auto"/>
        <w:jc w:val="both"/>
        <w:rPr/>
      </w:pP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4"/>
          <w:szCs w:val="24"/>
          <w:rtl w:val="0"/>
        </w:rPr>
        <w:t xml:space="preserve"> Yes   </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4"/>
          <w:szCs w:val="24"/>
          <w:rtl w:val="0"/>
        </w:rPr>
        <w:t xml:space="preserve"> No</w:t>
      </w:r>
      <w:r w:rsidDel="00000000" w:rsidR="00000000" w:rsidRPr="00000000">
        <w:rPr>
          <w:rtl w:val="0"/>
        </w:rPr>
      </w:r>
    </w:p>
    <w:p w:rsidR="00000000" w:rsidDel="00000000" w:rsidP="00000000" w:rsidRDefault="00000000" w:rsidRPr="00000000" w14:paraId="000000B9">
      <w:pPr>
        <w:spacing w:after="120" w:lineRule="auto"/>
        <w:jc w:val="both"/>
        <w:rPr/>
      </w:pPr>
      <w:r w:rsidDel="00000000" w:rsidR="00000000" w:rsidRPr="00000000">
        <w:rPr>
          <w:rFonts w:ascii="Times New Roman" w:cs="Times New Roman" w:eastAsia="Times New Roman" w:hAnsi="Times New Roman"/>
          <w:sz w:val="24"/>
          <w:szCs w:val="24"/>
          <w:rtl w:val="0"/>
        </w:rPr>
        <w:t xml:space="preserve">If yes, list them below:</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200"/>
        <w:gridCol w:w="3960"/>
        <w:tblGridChange w:id="0">
          <w:tblGrid>
            <w:gridCol w:w="2200"/>
            <w:gridCol w:w="3200"/>
            <w:gridCol w:w="396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0BA">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Sponsor</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BB">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Resource (API / credits / platform / data)</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BC">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How It Was Used in the Project</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BD">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BE">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BF">
            <w:pPr>
              <w:spacing w:after="0" w:lineRule="auto"/>
              <w:jc w:val="left"/>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C0">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C1">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C2">
            <w:pPr>
              <w:spacing w:after="0" w:lineRule="auto"/>
              <w:jc w:val="left"/>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C3">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C4">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C5">
            <w:pPr>
              <w:spacing w:after="0" w:lineRule="auto"/>
              <w:jc w:val="left"/>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C6">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C7">
            <w:pPr>
              <w:spacing w:after="0" w:lineRule="auto"/>
              <w:jc w:val="left"/>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C8">
            <w:pPr>
              <w:spacing w:after="0" w:lineRule="auto"/>
              <w:jc w:val="left"/>
              <w:rPr/>
            </w:pPr>
            <w:r w:rsidDel="00000000" w:rsidR="00000000" w:rsidRPr="00000000">
              <w:rPr>
                <w:rtl w:val="0"/>
              </w:rPr>
            </w:r>
          </w:p>
        </w:tc>
      </w:tr>
    </w:tbl>
    <w:p w:rsidR="00000000" w:rsidDel="00000000" w:rsidP="00000000" w:rsidRDefault="00000000" w:rsidRPr="00000000" w14:paraId="000000C9">
      <w:pPr>
        <w:spacing w:after="80" w:lineRule="auto"/>
        <w:jc w:val="both"/>
        <w:rPr/>
      </w:pPr>
      <w:r w:rsidDel="00000000" w:rsidR="00000000" w:rsidRPr="00000000">
        <w:rPr>
          <w:rtl w:val="0"/>
        </w:rPr>
      </w:r>
    </w:p>
    <w:p w:rsidR="00000000" w:rsidDel="00000000" w:rsidP="00000000" w:rsidRDefault="00000000" w:rsidRPr="00000000" w14:paraId="000000CA">
      <w:pPr>
        <w:spacing w:after="120" w:lineRule="auto"/>
        <w:jc w:val="both"/>
        <w:rPr/>
      </w:pPr>
      <w:r w:rsidDel="00000000" w:rsidR="00000000" w:rsidRPr="00000000">
        <w:rPr>
          <w:rFonts w:ascii="Times New Roman" w:cs="Times New Roman" w:eastAsia="Times New Roman" w:hAnsi="Times New Roman"/>
          <w:sz w:val="24"/>
          <w:szCs w:val="24"/>
          <w:rtl w:val="0"/>
        </w:rPr>
        <w:t xml:space="preserve">Was the sponsor resource essential to the core functionality of the prototype, or could it be replaced? Explain briefly:</w:t>
      </w:r>
      <w:r w:rsidDel="00000000" w:rsidR="00000000" w:rsidRPr="00000000">
        <w:rPr>
          <w:rtl w:val="0"/>
        </w:rPr>
      </w:r>
    </w:p>
    <w:p w:rsidR="00000000" w:rsidDel="00000000" w:rsidP="00000000" w:rsidRDefault="00000000" w:rsidRPr="00000000" w14:paraId="000000CB">
      <w:pPr>
        <w:spacing w:after="120" w:lineRule="auto"/>
        <w:jc w:val="both"/>
        <w:rPr/>
      </w:pPr>
      <w:r w:rsidDel="00000000" w:rsidR="00000000" w:rsidRPr="00000000">
        <w:rPr>
          <w:rFonts w:ascii="Times New Roman" w:cs="Times New Roman" w:eastAsia="Times New Roman" w:hAnsi="Times New Roman"/>
          <w:b w:val="1"/>
          <w:bCs w:val="1"/>
          <w:i w:val="1"/>
          <w:iCs w:val="1"/>
          <w:sz w:val="24"/>
          <w:szCs w:val="24"/>
          <w:rtl w:val="0"/>
        </w:rPr>
        <w:t xml:space="preserve">[Maximum 100 words]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800" w:hRule="atLeast"/>
          <w:tblHeader w:val="0"/>
        </w:trPr>
        <w:tc>
          <w:tcPr>
            <w:tcMar>
              <w:top w:w="140.0" w:type="dxa"/>
              <w:left w:w="160.0" w:type="dxa"/>
              <w:bottom w:w="140.0" w:type="dxa"/>
              <w:right w:w="160.0" w:type="dxa"/>
            </w:tcMar>
          </w:tcPr>
          <w:p w:rsidR="00000000" w:rsidDel="00000000" w:rsidP="00000000" w:rsidRDefault="00000000" w:rsidRPr="00000000" w14:paraId="000000CC">
            <w:pPr>
              <w:spacing w:after="0" w:lineRule="auto"/>
              <w:jc w:val="left"/>
              <w:rPr/>
            </w:pPr>
            <w:r w:rsidDel="00000000" w:rsidR="00000000" w:rsidRPr="00000000">
              <w:rPr>
                <w:rtl w:val="0"/>
              </w:rPr>
            </w:r>
          </w:p>
        </w:tc>
      </w:tr>
    </w:tbl>
    <w:p w:rsidR="00000000" w:rsidDel="00000000" w:rsidP="00000000" w:rsidRDefault="00000000" w:rsidRPr="00000000" w14:paraId="000000CD">
      <w:pPr>
        <w:pStyle w:val="Heading1"/>
        <w:pageBreakBefore w:val="1"/>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rtl w:val="0"/>
        </w:rPr>
        <w:t xml:space="preserve">6. Security, Privacy &amp; Responsible Use</w:t>
      </w:r>
      <w:r w:rsidDel="00000000" w:rsidR="00000000" w:rsidRPr="00000000">
        <w:rPr>
          <w:rtl w:val="0"/>
        </w:rPr>
      </w:r>
    </w:p>
    <w:p w:rsidR="00000000" w:rsidDel="00000000" w:rsidP="00000000" w:rsidRDefault="00000000" w:rsidRPr="00000000" w14:paraId="000000CE">
      <w:pPr>
        <w:pStyle w:val="Heading2"/>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sz w:val="24"/>
          <w:szCs w:val="24"/>
          <w:rtl w:val="0"/>
        </w:rPr>
        <w:t xml:space="preserve">6.1 Data Handling &amp; Privacy</w:t>
      </w:r>
      <w:r w:rsidDel="00000000" w:rsidR="00000000" w:rsidRPr="00000000">
        <w:rPr>
          <w:rtl w:val="0"/>
        </w:rPr>
      </w:r>
    </w:p>
    <w:p w:rsidR="00000000" w:rsidDel="00000000" w:rsidP="00000000" w:rsidRDefault="00000000" w:rsidRPr="00000000" w14:paraId="000000CF">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What user or personal data does your application collect, store, or send to third-party services (including AI APIs)? How is it protected, and how long is it kept? State “No user data is collected” if applicable.</w:t>
      </w:r>
      <w:r w:rsidDel="00000000" w:rsidR="00000000" w:rsidRPr="00000000">
        <w:rPr>
          <w:rtl w:val="0"/>
        </w:rPr>
      </w:r>
    </w:p>
    <w:p w:rsidR="00000000" w:rsidDel="00000000" w:rsidP="00000000" w:rsidRDefault="00000000" w:rsidRPr="00000000" w14:paraId="000000D0">
      <w:pPr>
        <w:spacing w:after="120" w:lineRule="auto"/>
        <w:jc w:val="both"/>
        <w:rPr/>
      </w:pPr>
      <w:r w:rsidDel="00000000" w:rsidR="00000000" w:rsidRPr="00000000">
        <w:rPr>
          <w:rFonts w:ascii="Times New Roman" w:cs="Times New Roman" w:eastAsia="Times New Roman" w:hAnsi="Times New Roman"/>
          <w:b w:val="1"/>
          <w:bCs w:val="1"/>
          <w:i w:val="1"/>
          <w:iCs w:val="1"/>
          <w:sz w:val="24"/>
          <w:szCs w:val="24"/>
          <w:rtl w:val="0"/>
        </w:rPr>
        <w:t xml:space="preserve">[Maximum 150 words]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2200" w:hRule="atLeast"/>
          <w:tblHeader w:val="0"/>
        </w:trPr>
        <w:tc>
          <w:tcPr>
            <w:tcMar>
              <w:top w:w="140.0" w:type="dxa"/>
              <w:left w:w="160.0" w:type="dxa"/>
              <w:bottom w:w="140.0" w:type="dxa"/>
              <w:right w:w="160.0" w:type="dxa"/>
            </w:tcMar>
          </w:tcPr>
          <w:p w:rsidR="00000000" w:rsidDel="00000000" w:rsidP="00000000" w:rsidRDefault="00000000" w:rsidRPr="00000000" w14:paraId="000000D1">
            <w:pPr>
              <w:spacing w:after="0" w:lineRule="auto"/>
              <w:jc w:val="left"/>
              <w:rPr/>
            </w:pPr>
            <w:r w:rsidDel="00000000" w:rsidR="00000000" w:rsidRPr="00000000">
              <w:rPr>
                <w:rtl w:val="0"/>
              </w:rPr>
            </w:r>
          </w:p>
        </w:tc>
      </w:tr>
    </w:tbl>
    <w:p w:rsidR="00000000" w:rsidDel="00000000" w:rsidP="00000000" w:rsidRDefault="00000000" w:rsidRPr="00000000" w14:paraId="000000D2">
      <w:pPr>
        <w:spacing w:after="120" w:lineRule="auto"/>
        <w:jc w:val="both"/>
        <w:rPr/>
      </w:pPr>
      <w:r w:rsidDel="00000000" w:rsidR="00000000" w:rsidRPr="00000000">
        <w:rPr>
          <w:rtl w:val="0"/>
        </w:rPr>
      </w:r>
    </w:p>
    <w:p w:rsidR="00000000" w:rsidDel="00000000" w:rsidP="00000000" w:rsidRDefault="00000000" w:rsidRPr="00000000" w14:paraId="000000D3">
      <w:pPr>
        <w:pStyle w:val="Heading2"/>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sz w:val="24"/>
          <w:szCs w:val="24"/>
          <w:rtl w:val="0"/>
        </w:rPr>
        <w:t xml:space="preserve">6.2 Known Limitations &amp; Risks</w:t>
      </w:r>
      <w:r w:rsidDel="00000000" w:rsidR="00000000" w:rsidRPr="00000000">
        <w:rPr>
          <w:rtl w:val="0"/>
        </w:rPr>
      </w:r>
    </w:p>
    <w:p w:rsidR="00000000" w:rsidDel="00000000" w:rsidP="00000000" w:rsidRDefault="00000000" w:rsidRPr="00000000" w14:paraId="000000D4">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Identify the main technical limitations of your AI components (e.g., hallucination, bias, rate limits, dependency on a single provider) and any mitigation you have implemented.</w:t>
      </w:r>
      <w:r w:rsidDel="00000000" w:rsidR="00000000" w:rsidRPr="00000000">
        <w:rPr>
          <w:rtl w:val="0"/>
        </w:rPr>
      </w:r>
    </w:p>
    <w:p w:rsidR="00000000" w:rsidDel="00000000" w:rsidP="00000000" w:rsidRDefault="00000000" w:rsidRPr="00000000" w14:paraId="000000D5">
      <w:pPr>
        <w:spacing w:after="120" w:lineRule="auto"/>
        <w:jc w:val="both"/>
        <w:rPr/>
      </w:pPr>
      <w:r w:rsidDel="00000000" w:rsidR="00000000" w:rsidRPr="00000000">
        <w:rPr>
          <w:rFonts w:ascii="Times New Roman" w:cs="Times New Roman" w:eastAsia="Times New Roman" w:hAnsi="Times New Roman"/>
          <w:b w:val="1"/>
          <w:bCs w:val="1"/>
          <w:i w:val="1"/>
          <w:iCs w:val="1"/>
          <w:sz w:val="24"/>
          <w:szCs w:val="24"/>
          <w:rtl w:val="0"/>
        </w:rPr>
        <w:t xml:space="preserve">[Maximum 150 words]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2200" w:hRule="atLeast"/>
          <w:tblHeader w:val="0"/>
        </w:trPr>
        <w:tc>
          <w:tcPr>
            <w:tcMar>
              <w:top w:w="140.0" w:type="dxa"/>
              <w:left w:w="160.0" w:type="dxa"/>
              <w:bottom w:w="140.0" w:type="dxa"/>
              <w:right w:w="160.0" w:type="dxa"/>
            </w:tcMar>
          </w:tcPr>
          <w:p w:rsidR="00000000" w:rsidDel="00000000" w:rsidP="00000000" w:rsidRDefault="00000000" w:rsidRPr="00000000" w14:paraId="000000D6">
            <w:pPr>
              <w:spacing w:after="0" w:lineRule="auto"/>
              <w:jc w:val="left"/>
              <w:rPr/>
            </w:pPr>
            <w:r w:rsidDel="00000000" w:rsidR="00000000" w:rsidRPr="00000000">
              <w:rPr>
                <w:rtl w:val="0"/>
              </w:rPr>
            </w:r>
          </w:p>
        </w:tc>
      </w:tr>
    </w:tbl>
    <w:p w:rsidR="00000000" w:rsidDel="00000000" w:rsidP="00000000" w:rsidRDefault="00000000" w:rsidRPr="00000000" w14:paraId="000000D7">
      <w:pPr>
        <w:pStyle w:val="Heading1"/>
        <w:pageBreakBefore w:val="1"/>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rtl w:val="0"/>
        </w:rPr>
        <w:t xml:space="preserve">7. Compliance &amp; Readiness Checklist</w:t>
      </w:r>
      <w:r w:rsidDel="00000000" w:rsidR="00000000" w:rsidRPr="00000000">
        <w:rPr>
          <w:rtl w:val="0"/>
        </w:rPr>
      </w:r>
    </w:p>
    <w:p w:rsidR="00000000" w:rsidDel="00000000" w:rsidP="00000000" w:rsidRDefault="00000000" w:rsidRPr="00000000" w14:paraId="000000D8">
      <w:pPr>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Tick all boxes that apply before submitting.</w:t>
      </w:r>
      <w:r w:rsidDel="00000000" w:rsidR="00000000" w:rsidRPr="00000000">
        <w:rPr>
          <w:rtl w:val="0"/>
        </w:rPr>
      </w:r>
    </w:p>
    <w:tbl>
      <w:tblPr>
        <w:tblStyle w:val="Table15"/>
        <w:tblW w:w="9360.0" w:type="dxa"/>
        <w:jc w:val="left"/>
        <w:tblLayout w:type="fixed"/>
        <w:tblLook w:val="0400"/>
      </w:tblPr>
      <w:tblGrid>
        <w:gridCol w:w="500"/>
        <w:gridCol w:w="8860"/>
        <w:tblGridChange w:id="0">
          <w:tblGrid>
            <w:gridCol w:w="500"/>
            <w:gridCol w:w="8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tcPr>
          <w:p w:rsidR="00000000" w:rsidDel="00000000" w:rsidP="00000000" w:rsidRDefault="00000000" w:rsidRPr="00000000" w14:paraId="000000D9">
            <w:pPr>
              <w:spacing w:after="0" w:lineRule="auto"/>
              <w:jc w:val="left"/>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0DA">
            <w:pPr>
              <w:spacing w:after="0" w:lineRule="auto"/>
              <w:jc w:val="left"/>
              <w:rPr/>
            </w:pPr>
            <w:r w:rsidDel="00000000" w:rsidR="00000000" w:rsidRPr="00000000">
              <w:rPr>
                <w:rFonts w:ascii="Times New Roman" w:cs="Times New Roman" w:eastAsia="Times New Roman" w:hAnsi="Times New Roman"/>
                <w:sz w:val="24"/>
                <w:szCs w:val="24"/>
                <w:rtl w:val="0"/>
              </w:rPr>
              <w:t xml:space="preserve">All APIs, cloud services, AI tools, models, and datasets used in the project are declared in this document.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tcPr>
          <w:p w:rsidR="00000000" w:rsidDel="00000000" w:rsidP="00000000" w:rsidRDefault="00000000" w:rsidRPr="00000000" w14:paraId="000000DB">
            <w:pPr>
              <w:spacing w:after="0" w:lineRule="auto"/>
              <w:jc w:val="left"/>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0DC">
            <w:pPr>
              <w:spacing w:after="0" w:lineRule="auto"/>
              <w:jc w:val="left"/>
              <w:rPr/>
            </w:pPr>
            <w:r w:rsidDel="00000000" w:rsidR="00000000" w:rsidRPr="00000000">
              <w:rPr>
                <w:rFonts w:ascii="Times New Roman" w:cs="Times New Roman" w:eastAsia="Times New Roman" w:hAnsi="Times New Roman"/>
                <w:sz w:val="24"/>
                <w:szCs w:val="24"/>
                <w:rtl w:val="0"/>
              </w:rPr>
              <w:t xml:space="preserve">All third-party code, datasets, and models are used in accordance with their licenses, and attribution is provided where required.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tcPr>
          <w:p w:rsidR="00000000" w:rsidDel="00000000" w:rsidP="00000000" w:rsidRDefault="00000000" w:rsidRPr="00000000" w14:paraId="000000DD">
            <w:pPr>
              <w:spacing w:after="0" w:lineRule="auto"/>
              <w:jc w:val="left"/>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0DE">
            <w:pPr>
              <w:spacing w:after="0" w:lineRule="auto"/>
              <w:jc w:val="left"/>
              <w:rPr/>
            </w:pPr>
            <w:r w:rsidDel="00000000" w:rsidR="00000000" w:rsidRPr="00000000">
              <w:rPr>
                <w:rFonts w:ascii="Times New Roman" w:cs="Times New Roman" w:eastAsia="Times New Roman" w:hAnsi="Times New Roman"/>
                <w:sz w:val="24"/>
                <w:szCs w:val="24"/>
                <w:rtl w:val="0"/>
              </w:rPr>
              <w:t xml:space="preserve">No API keys, passwords, or other credentials are exposed in the code repository, prototype, or this document.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tcPr>
          <w:p w:rsidR="00000000" w:rsidDel="00000000" w:rsidP="00000000" w:rsidRDefault="00000000" w:rsidRPr="00000000" w14:paraId="000000DF">
            <w:pPr>
              <w:spacing w:after="0" w:lineRule="auto"/>
              <w:jc w:val="left"/>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0E0">
            <w:pPr>
              <w:spacing w:after="0" w:lineRule="auto"/>
              <w:jc w:val="left"/>
              <w:rPr/>
            </w:pPr>
            <w:r w:rsidDel="00000000" w:rsidR="00000000" w:rsidRPr="00000000">
              <w:rPr>
                <w:rFonts w:ascii="Times New Roman" w:cs="Times New Roman" w:eastAsia="Times New Roman" w:hAnsi="Times New Roman"/>
                <w:sz w:val="24"/>
                <w:szCs w:val="24"/>
                <w:rtl w:val="0"/>
              </w:rPr>
              <w:t xml:space="preserve">Any use of generative-AI tools for development has been disclosed and reviewed by the team.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tcPr>
          <w:p w:rsidR="00000000" w:rsidDel="00000000" w:rsidP="00000000" w:rsidRDefault="00000000" w:rsidRPr="00000000" w14:paraId="000000E1">
            <w:pPr>
              <w:spacing w:after="0" w:lineRule="auto"/>
              <w:jc w:val="left"/>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0E2">
            <w:pPr>
              <w:spacing w:after="0" w:lineRule="auto"/>
              <w:jc w:val="left"/>
              <w:rPr/>
            </w:pPr>
            <w:r w:rsidDel="00000000" w:rsidR="00000000" w:rsidRPr="00000000">
              <w:rPr>
                <w:rFonts w:ascii="Times New Roman" w:cs="Times New Roman" w:eastAsia="Times New Roman" w:hAnsi="Times New Roman"/>
                <w:sz w:val="24"/>
                <w:szCs w:val="24"/>
                <w:rtl w:val="0"/>
              </w:rPr>
              <w:t xml:space="preserve">Any use of official SDC sponsor resources has been declared in Section 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tcPr>
          <w:p w:rsidR="00000000" w:rsidDel="00000000" w:rsidP="00000000" w:rsidRDefault="00000000" w:rsidRPr="00000000" w14:paraId="000000E3">
            <w:pPr>
              <w:spacing w:after="0" w:lineRule="auto"/>
              <w:jc w:val="left"/>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0E4">
            <w:pPr>
              <w:spacing w:after="0" w:lineRule="auto"/>
              <w:jc w:val="left"/>
              <w:rPr/>
            </w:pPr>
            <w:r w:rsidDel="00000000" w:rsidR="00000000" w:rsidRPr="00000000">
              <w:rPr>
                <w:rFonts w:ascii="Times New Roman" w:cs="Times New Roman" w:eastAsia="Times New Roman" w:hAnsi="Times New Roman"/>
                <w:sz w:val="24"/>
                <w:szCs w:val="24"/>
                <w:rtl w:val="0"/>
              </w:rPr>
              <w:t xml:space="preserve">The prototype described here is accessible to judges through the links provided in Section 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tcPr>
          <w:p w:rsidR="00000000" w:rsidDel="00000000" w:rsidP="00000000" w:rsidRDefault="00000000" w:rsidRPr="00000000" w14:paraId="000000E5">
            <w:pPr>
              <w:spacing w:after="0" w:lineRule="auto"/>
              <w:jc w:val="left"/>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0E6">
            <w:pPr>
              <w:spacing w:after="0" w:lineRule="auto"/>
              <w:jc w:val="left"/>
              <w:rPr/>
            </w:pPr>
            <w:r w:rsidDel="00000000" w:rsidR="00000000" w:rsidRPr="00000000">
              <w:rPr>
                <w:rFonts w:ascii="Times New Roman" w:cs="Times New Roman" w:eastAsia="Times New Roman" w:hAnsi="Times New Roman"/>
                <w:sz w:val="24"/>
                <w:szCs w:val="24"/>
                <w:rtl w:val="0"/>
              </w:rPr>
              <w:t xml:space="preserve">All fields in this template have been completed within the word limits stated.</w:t>
            </w:r>
            <w:r w:rsidDel="00000000" w:rsidR="00000000" w:rsidRPr="00000000">
              <w:rPr>
                <w:rtl w:val="0"/>
              </w:rPr>
            </w:r>
          </w:p>
        </w:tc>
      </w:tr>
    </w:tbl>
    <w:p w:rsidR="00000000" w:rsidDel="00000000" w:rsidP="00000000" w:rsidRDefault="00000000" w:rsidRPr="00000000" w14:paraId="000000E7">
      <w:pPr>
        <w:spacing w:after="200" w:lineRule="auto"/>
        <w:jc w:val="both"/>
        <w:rPr/>
      </w:pPr>
      <w:r w:rsidDel="00000000" w:rsidR="00000000" w:rsidRPr="00000000">
        <w:rPr>
          <w:rtl w:val="0"/>
        </w:rPr>
      </w:r>
    </w:p>
    <w:p w:rsidR="00000000" w:rsidDel="00000000" w:rsidP="00000000" w:rsidRDefault="00000000" w:rsidRPr="00000000" w14:paraId="000000E8">
      <w:pPr>
        <w:pStyle w:val="Heading1"/>
        <w:pBdr>
          <w:top w:space="0" w:sz="0" w:val="nil"/>
          <w:left w:space="0" w:sz="0" w:val="nil"/>
          <w:bottom w:space="0" w:sz="0" w:val="nil"/>
          <w:right w:space="0" w:sz="0" w:val="nil"/>
        </w:pBdr>
        <w:jc w:val="both"/>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rtl w:val="0"/>
        </w:rPr>
        <w:t xml:space="preserve">8. Declaration</w:t>
      </w:r>
      <w:r w:rsidDel="00000000" w:rsidR="00000000" w:rsidRPr="00000000">
        <w:rPr>
          <w:rtl w:val="0"/>
        </w:rPr>
      </w:r>
    </w:p>
    <w:p w:rsidR="00000000" w:rsidDel="00000000" w:rsidP="00000000" w:rsidRDefault="00000000" w:rsidRPr="00000000" w14:paraId="000000EA">
      <w:pPr>
        <w:spacing w:after="280" w:lineRule="auto"/>
        <w:jc w:val="both"/>
        <w:rPr/>
      </w:pPr>
      <w:r w:rsidDel="00000000" w:rsidR="00000000" w:rsidRPr="00000000">
        <w:rPr>
          <w:rFonts w:ascii="Times New Roman" w:cs="Times New Roman" w:eastAsia="Times New Roman" w:hAnsi="Times New Roman"/>
          <w:sz w:val="24"/>
          <w:szCs w:val="24"/>
          <w:rtl w:val="0"/>
        </w:rPr>
        <w:t xml:space="preserve">By submitting this document, the team leader confirms that the information provided is complete and accurate to the best of the team’s knowledge, and that every API, cloud service, AI tool, dataset, model, and sponsor resource used in the project has been declared.</w:t>
      </w:r>
      <w:r w:rsidDel="00000000" w:rsidR="00000000" w:rsidRPr="00000000">
        <w:rPr>
          <w:rtl w:val="0"/>
        </w:rPr>
      </w:r>
    </w:p>
    <w:p w:rsidR="00000000" w:rsidDel="00000000" w:rsidP="00000000" w:rsidRDefault="00000000" w:rsidRPr="00000000" w14:paraId="000000EB">
      <w:pPr>
        <w:spacing w:after="120" w:lineRule="auto"/>
        <w:jc w:val="both"/>
        <w:rPr/>
      </w:pPr>
      <w:r w:rsidDel="00000000" w:rsidR="00000000" w:rsidRPr="00000000">
        <w:rPr>
          <w:rFonts w:ascii="Times New Roman" w:cs="Times New Roman" w:eastAsia="Times New Roman" w:hAnsi="Times New Roman"/>
          <w:sz w:val="24"/>
          <w:szCs w:val="24"/>
          <w:rtl w:val="0"/>
        </w:rPr>
        <w:t xml:space="preserve">[Signature]</w:t>
      </w:r>
      <w:r w:rsidDel="00000000" w:rsidR="00000000" w:rsidRPr="00000000">
        <w:rPr>
          <w:rtl w:val="0"/>
        </w:rPr>
      </w:r>
    </w:p>
    <w:p w:rsidR="00000000" w:rsidDel="00000000" w:rsidP="00000000" w:rsidRDefault="00000000" w:rsidRPr="00000000" w14:paraId="000000EC">
      <w:pPr>
        <w:jc w:val="both"/>
        <w:rPr/>
      </w:pPr>
      <w:r w:rsidDel="00000000" w:rsidR="00000000" w:rsidRPr="00000000">
        <w:rPr>
          <w:rFonts w:ascii="Times New Roman" w:cs="Times New Roman" w:eastAsia="Times New Roman" w:hAnsi="Times New Roman"/>
          <w:sz w:val="24"/>
          <w:szCs w:val="24"/>
          <w:rtl w:val="0"/>
        </w:rPr>
        <w:t xml:space="preserve">[Date]</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pBdr>
        <w:bottom w:space="0" w:sz="0" w:val="nil"/>
      </w:pBdr>
      <w:shd w:fill="auto" w:val="clear"/>
      <w:tabs>
        <w:tab w:val="right" w:leader="none" w:pos="9026"/>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0e6e55" w:space="4" w:sz="6" w:val="single"/>
        <w:right w:space="0" w:sz="0" w:val="nil"/>
        <w:between w:space="0" w:sz="0" w:val="nil"/>
      </w:pBdr>
      <w:shd w:fill="auto" w:val="clear"/>
      <w:spacing w:after="160" w:before="360" w:line="276" w:lineRule="auto"/>
      <w:ind w:left="0" w:right="0" w:firstLine="0"/>
      <w:jc w:val="left"/>
    </w:pPr>
    <w:rPr>
      <w:rFonts w:ascii="Calibri" w:cs="Calibri" w:eastAsia="Calibri" w:hAnsi="Calibri"/>
      <w:b w:val="1"/>
      <w:bCs w:val="1"/>
      <w:i w:val="0"/>
      <w:iCs w:val="0"/>
      <w:smallCaps w:val="0"/>
      <w:strike w:val="0"/>
      <w:color w:val="0a4f3d"/>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pPr>
    <w:rPr>
      <w:rFonts w:ascii="Calibri" w:cs="Calibri" w:eastAsia="Calibri" w:hAnsi="Calibri"/>
      <w:b w:val="1"/>
      <w:bCs w:val="1"/>
      <w:i w:val="0"/>
      <w:iCs w:val="0"/>
      <w:smallCaps w:val="0"/>
      <w:strike w:val="0"/>
      <w:color w:val="0a4f3d"/>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YFIWoP6bVMuNjub8BOBsszp9HA==">CgMxLjAaIwoBMBIeChwIB0IYCg9UaW1lcyBOZXcgUm9tYW4SBUNhcmRvOAByITFzOXl3a1FHcDh5Z0tna2g0Wkw5alhkTFJDaGpkZUxEZA==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