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1DC7" w:rsidRDefault="009E4297">
      <w:pPr>
        <w:spacing w:before="1100" w:after="100"/>
        <w:jc w:val="center"/>
      </w:pPr>
      <w:r>
        <w:rPr>
          <w:b/>
          <w:bCs/>
          <w:color w:val="1F4E79"/>
          <w:sz w:val="34"/>
          <w:szCs w:val="34"/>
        </w:rPr>
        <w:t>UNIVERSIDAD NACIONAL DE LA RIOJA — SEDE CHAMICAL</w:t>
      </w:r>
    </w:p>
    <w:p w:rsidR="00BE1DC7" w:rsidRDefault="009E4297">
      <w:pPr>
        <w:spacing w:after="80"/>
        <w:jc w:val="center"/>
      </w:pPr>
      <w:r>
        <w:rPr>
          <w:color w:val="2E75B6"/>
          <w:sz w:val="24"/>
          <w:szCs w:val="24"/>
        </w:rPr>
        <w:t xml:space="preserve">Licenciatura en Sistemas de </w:t>
      </w:r>
      <w:r w:rsidR="00565572">
        <w:rPr>
          <w:color w:val="2E75B6"/>
          <w:sz w:val="24"/>
          <w:szCs w:val="24"/>
        </w:rPr>
        <w:t>Información</w:t>
      </w:r>
    </w:p>
    <w:p w:rsidR="00BE1DC7" w:rsidRDefault="009E4297">
      <w:pPr>
        <w:spacing w:after="80"/>
        <w:jc w:val="center"/>
      </w:pPr>
      <w:r>
        <w:rPr>
          <w:color w:val="555555"/>
        </w:rPr>
        <w:t>Auditoria de Software — 4to Ano</w:t>
      </w:r>
    </w:p>
    <w:p w:rsidR="00BE1DC7" w:rsidRDefault="00565572">
      <w:pPr>
        <w:spacing w:after="500"/>
        <w:jc w:val="center"/>
      </w:pPr>
      <w:r>
        <w:rPr>
          <w:color w:val="555555"/>
        </w:rPr>
        <w:t>Ciclo Lectivo 2026</w:t>
      </w:r>
      <w:r w:rsidR="009E4297">
        <w:rPr>
          <w:color w:val="555555"/>
        </w:rPr>
        <w:t xml:space="preserve"> </w:t>
      </w:r>
      <w:r>
        <w:rPr>
          <w:color w:val="555555"/>
        </w:rPr>
        <w:t>| Docente</w:t>
      </w:r>
      <w:r w:rsidR="009E4297">
        <w:rPr>
          <w:color w:val="555555"/>
        </w:rPr>
        <w:t xml:space="preserve">: Esp. Lic. Balsamo, Pablo </w:t>
      </w:r>
      <w:r>
        <w:rPr>
          <w:color w:val="555555"/>
        </w:rPr>
        <w:t>Nicolás</w:t>
      </w:r>
    </w:p>
    <w:p w:rsidR="00BE1DC7" w:rsidRDefault="00BE1DC7">
      <w:pPr>
        <w:pBdr>
          <w:bottom w:val="single" w:sz="4" w:space="1" w:color="2E75B6"/>
        </w:pBdr>
        <w:spacing w:before="140" w:after="140"/>
      </w:pPr>
    </w:p>
    <w:p w:rsidR="00BE1DC7" w:rsidRDefault="009E4297">
      <w:pPr>
        <w:spacing w:before="400" w:after="120"/>
        <w:jc w:val="center"/>
      </w:pPr>
      <w:r>
        <w:rPr>
          <w:b/>
          <w:bCs/>
          <w:color w:val="1F4E79"/>
          <w:sz w:val="52"/>
          <w:szCs w:val="52"/>
        </w:rPr>
        <w:t>E-01</w:t>
      </w:r>
    </w:p>
    <w:p w:rsidR="00BE1DC7" w:rsidRDefault="009E4297">
      <w:pPr>
        <w:spacing w:after="120"/>
        <w:jc w:val="center"/>
      </w:pPr>
      <w:r>
        <w:rPr>
          <w:b/>
          <w:bCs/>
          <w:color w:val="2E75B6"/>
          <w:sz w:val="30"/>
          <w:szCs w:val="30"/>
        </w:rPr>
        <w:t>Laura Quispe — Vendedora Senior</w:t>
      </w:r>
    </w:p>
    <w:p w:rsidR="00BE1DC7" w:rsidRDefault="00565572">
      <w:pPr>
        <w:spacing w:after="500"/>
        <w:jc w:val="center"/>
      </w:pPr>
      <w:r>
        <w:rPr>
          <w:color w:val="555555"/>
          <w:sz w:val="24"/>
          <w:szCs w:val="24"/>
        </w:rPr>
        <w:t>Ferretería</w:t>
      </w:r>
      <w:r w:rsidR="009E4297">
        <w:rPr>
          <w:color w:val="555555"/>
          <w:sz w:val="24"/>
          <w:szCs w:val="24"/>
        </w:rPr>
        <w:t xml:space="preserve"> Mayorista del Centro S.A.</w:t>
      </w:r>
    </w:p>
    <w:p w:rsidR="00BE1DC7" w:rsidRDefault="00BE1DC7">
      <w:pPr>
        <w:pBdr>
          <w:bottom w:val="single" w:sz="4" w:space="1" w:color="2E75B6"/>
        </w:pBdr>
        <w:spacing w:before="140" w:after="140"/>
      </w:pPr>
    </w:p>
    <w:p w:rsidR="00BE1DC7" w:rsidRDefault="009E4297">
      <w:pPr>
        <w:spacing w:before="280" w:after="60"/>
        <w:jc w:val="center"/>
      </w:pPr>
      <w:r>
        <w:rPr>
          <w:color w:val="555555"/>
          <w:sz w:val="20"/>
          <w:szCs w:val="20"/>
        </w:rPr>
        <w:t xml:space="preserve">Emitido por: Equipo </w:t>
      </w:r>
      <w:r w:rsidR="00565572">
        <w:rPr>
          <w:color w:val="555555"/>
          <w:sz w:val="20"/>
          <w:szCs w:val="20"/>
        </w:rPr>
        <w:t>Auditor | Fecha</w:t>
      </w:r>
      <w:r>
        <w:rPr>
          <w:color w:val="555555"/>
          <w:sz w:val="20"/>
          <w:szCs w:val="20"/>
        </w:rPr>
        <w:t>: 12 de agosto de 2024</w:t>
      </w:r>
    </w:p>
    <w:p w:rsidR="00BE1DC7" w:rsidRDefault="00565572">
      <w:pPr>
        <w:spacing w:after="60"/>
        <w:jc w:val="center"/>
      </w:pPr>
      <w:r>
        <w:rPr>
          <w:b/>
          <w:bCs/>
          <w:color w:val="C00000"/>
          <w:sz w:val="20"/>
          <w:szCs w:val="20"/>
        </w:rPr>
        <w:t>Clasificación</w:t>
      </w:r>
      <w:r w:rsidR="009E4297">
        <w:rPr>
          <w:b/>
          <w:bCs/>
          <w:color w:val="C00000"/>
          <w:sz w:val="20"/>
          <w:szCs w:val="20"/>
        </w:rPr>
        <w:t>: Confidencial — Uso exclusivo del equipo auditor</w:t>
      </w:r>
    </w:p>
    <w:p w:rsidR="00BE1DC7" w:rsidRDefault="00BE1DC7">
      <w:pPr>
        <w:pageBreakBefore/>
      </w:pPr>
    </w:p>
    <w:p w:rsidR="00BE1DC7" w:rsidRDefault="009E4297">
      <w:pPr>
        <w:shd w:val="clear" w:color="auto" w:fill="1F4E79"/>
      </w:pPr>
      <w:r>
        <w:rPr>
          <w:b/>
          <w:bCs/>
          <w:color w:val="FFFFFF"/>
          <w:sz w:val="24"/>
          <w:szCs w:val="24"/>
        </w:rPr>
        <w:t xml:space="preserve">  ACTA DE ENTREVISTA — AUDITORIA DE SOFTWARE</w:t>
      </w:r>
    </w:p>
    <w:p w:rsidR="00BE1DC7" w:rsidRDefault="009E4297">
      <w:pPr>
        <w:shd w:val="clear" w:color="auto" w:fill="2E75B6"/>
        <w:spacing w:after="200"/>
      </w:pPr>
      <w:r>
        <w:rPr>
          <w:color w:val="FFFFFF"/>
          <w:sz w:val="20"/>
          <w:szCs w:val="20"/>
        </w:rPr>
        <w:t xml:space="preserve">  </w:t>
      </w:r>
      <w:r w:rsidR="00565572">
        <w:rPr>
          <w:color w:val="FFFFFF"/>
          <w:sz w:val="20"/>
          <w:szCs w:val="20"/>
        </w:rPr>
        <w:t>Ferretería</w:t>
      </w:r>
      <w:r>
        <w:rPr>
          <w:color w:val="FFFFFF"/>
          <w:sz w:val="20"/>
          <w:szCs w:val="20"/>
        </w:rPr>
        <w:t xml:space="preserve"> Mayorista del Centro S.A. — Sistema </w:t>
      </w:r>
      <w:r>
        <w:rPr>
          <w:color w:val="FFFFFF"/>
          <w:sz w:val="20"/>
          <w:szCs w:val="20"/>
        </w:rPr>
        <w:t>FMCGEST — Agosto 2024</w:t>
      </w:r>
    </w:p>
    <w:p w:rsidR="00BE1DC7" w:rsidRDefault="00BE1D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BE1DC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1DC7" w:rsidRDefault="009E4297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1DC7" w:rsidRDefault="009E4297">
            <w:r>
              <w:rPr>
                <w:b/>
                <w:bCs/>
                <w:color w:val="FFFFFF"/>
                <w:sz w:val="20"/>
                <w:szCs w:val="20"/>
              </w:rPr>
              <w:t>Datos del entrevistado</w:t>
            </w:r>
          </w:p>
        </w:tc>
      </w:tr>
      <w:tr w:rsidR="00BE1DC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1DC7" w:rsidRDefault="009E4297">
            <w:r>
              <w:rPr>
                <w:sz w:val="20"/>
                <w:szCs w:val="20"/>
              </w:rPr>
              <w:t>Nombre completo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1DC7" w:rsidRDefault="009E4297">
            <w:r>
              <w:rPr>
                <w:sz w:val="20"/>
                <w:szCs w:val="20"/>
              </w:rPr>
              <w:t>Laura Quispe</w:t>
            </w:r>
          </w:p>
        </w:tc>
      </w:tr>
      <w:tr w:rsidR="00BE1DC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1DC7" w:rsidRDefault="009E4297">
            <w:r>
              <w:rPr>
                <w:sz w:val="20"/>
                <w:szCs w:val="20"/>
              </w:rPr>
              <w:t>Cargo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1DC7" w:rsidRDefault="009E4297">
            <w:r>
              <w:rPr>
                <w:sz w:val="20"/>
                <w:szCs w:val="20"/>
              </w:rPr>
              <w:t>Vendedora Senior</w:t>
            </w:r>
          </w:p>
        </w:tc>
      </w:tr>
      <w:tr w:rsidR="00BE1DC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1DC7" w:rsidRDefault="00565572">
            <w:r>
              <w:rPr>
                <w:sz w:val="20"/>
                <w:szCs w:val="20"/>
              </w:rPr>
              <w:t>Área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1DC7" w:rsidRDefault="009E4297">
            <w:r>
              <w:rPr>
                <w:sz w:val="20"/>
                <w:szCs w:val="20"/>
              </w:rPr>
              <w:t>Gerencia Comercial</w:t>
            </w:r>
          </w:p>
        </w:tc>
      </w:tr>
      <w:tr w:rsidR="00BE1DC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1DC7" w:rsidRDefault="00565572">
            <w:r>
              <w:rPr>
                <w:sz w:val="20"/>
                <w:szCs w:val="20"/>
              </w:rPr>
              <w:t>Antigüedad</w:t>
            </w:r>
            <w:r w:rsidR="009E4297">
              <w:rPr>
                <w:sz w:val="20"/>
                <w:szCs w:val="20"/>
              </w:rPr>
              <w:t xml:space="preserve"> en la empresa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1DC7" w:rsidRDefault="009E4297">
            <w:r>
              <w:rPr>
                <w:sz w:val="20"/>
                <w:szCs w:val="20"/>
              </w:rPr>
              <w:t>12 anos</w:t>
            </w:r>
          </w:p>
        </w:tc>
      </w:tr>
      <w:tr w:rsidR="00BE1DC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1DC7" w:rsidRDefault="009E4297">
            <w:r>
              <w:rPr>
                <w:sz w:val="20"/>
                <w:szCs w:val="20"/>
              </w:rPr>
              <w:t>Perfil de acceso al sistema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1DC7" w:rsidRDefault="009E4297">
            <w:r>
              <w:rPr>
                <w:sz w:val="20"/>
                <w:szCs w:val="20"/>
              </w:rPr>
              <w:t>Comercial</w:t>
            </w:r>
          </w:p>
        </w:tc>
      </w:tr>
      <w:tr w:rsidR="00BE1DC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1DC7" w:rsidRDefault="009E4297">
            <w:r>
              <w:rPr>
                <w:sz w:val="20"/>
                <w:szCs w:val="20"/>
              </w:rPr>
              <w:t>Fecha de la entrevista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1DC7" w:rsidRDefault="009E4297">
            <w:r>
              <w:rPr>
                <w:sz w:val="20"/>
                <w:szCs w:val="20"/>
              </w:rPr>
              <w:t>12 de agosto de 2024</w:t>
            </w:r>
          </w:p>
        </w:tc>
      </w:tr>
      <w:tr w:rsidR="00BE1DC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1DC7" w:rsidRDefault="009E4297">
            <w:r>
              <w:rPr>
                <w:sz w:val="20"/>
                <w:szCs w:val="20"/>
              </w:rPr>
              <w:t>Lugar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1DC7" w:rsidRDefault="009E4297">
            <w:r>
              <w:rPr>
                <w:sz w:val="20"/>
                <w:szCs w:val="20"/>
              </w:rPr>
              <w:t>Oficinas de FMC S.A. — Chamical, La Rioja</w:t>
            </w:r>
          </w:p>
        </w:tc>
      </w:tr>
      <w:tr w:rsidR="00BE1DC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1DC7" w:rsidRDefault="009E4297">
            <w:r>
              <w:rPr>
                <w:sz w:val="20"/>
                <w:szCs w:val="20"/>
              </w:rPr>
              <w:t>Entrevistadores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1DC7" w:rsidRDefault="009E4297">
            <w:r>
              <w:rPr>
                <w:sz w:val="20"/>
                <w:szCs w:val="20"/>
              </w:rPr>
              <w:t>Equipo Auditor (completar por el alumno)</w:t>
            </w:r>
          </w:p>
        </w:tc>
      </w:tr>
      <w:tr w:rsidR="00BE1DC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1DC7" w:rsidRDefault="009E4297">
            <w:r>
              <w:rPr>
                <w:sz w:val="20"/>
                <w:szCs w:val="20"/>
              </w:rPr>
              <w:t>Numero de entrevista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1DC7" w:rsidRDefault="009E4297">
            <w:r>
              <w:rPr>
                <w:sz w:val="20"/>
                <w:szCs w:val="20"/>
              </w:rPr>
              <w:t>E-01</w:t>
            </w:r>
          </w:p>
        </w:tc>
      </w:tr>
    </w:tbl>
    <w:p w:rsidR="00BE1DC7" w:rsidRDefault="00BE1DC7"/>
    <w:p w:rsidR="00BE1DC7" w:rsidRDefault="009E4297">
      <w:pPr>
        <w:pBdr>
          <w:left w:val="single" w:sz="12" w:space="4" w:color="2E75B6"/>
        </w:pBdr>
        <w:shd w:val="clear" w:color="auto" w:fill="EBF3FA"/>
        <w:spacing w:before="100" w:after="100"/>
      </w:pPr>
      <w:r>
        <w:rPr>
          <w:color w:val="555555"/>
          <w:sz w:val="20"/>
          <w:szCs w:val="20"/>
        </w:rPr>
        <w:t xml:space="preserve">  La presente entrevista fue realizada en forma individual y confidencial. El entrevistado no tuvo acceso a las declaraciones de sus </w:t>
      </w:r>
      <w:r w:rsidR="00565572">
        <w:rPr>
          <w:color w:val="555555"/>
          <w:sz w:val="20"/>
          <w:szCs w:val="20"/>
        </w:rPr>
        <w:t>compañeros</w:t>
      </w:r>
      <w:r>
        <w:rPr>
          <w:color w:val="555555"/>
          <w:sz w:val="20"/>
          <w:szCs w:val="20"/>
        </w:rPr>
        <w:t>. Las respuestas se transcriben de forma literal, conservando el estilo oral del entrevistado.</w:t>
      </w:r>
    </w:p>
    <w:p w:rsidR="00BE1DC7" w:rsidRDefault="00BE1DC7"/>
    <w:p w:rsidR="00BE1DC7" w:rsidRDefault="00BE1DC7">
      <w:pPr>
        <w:pBdr>
          <w:bottom w:val="single" w:sz="4" w:space="1" w:color="2E75B6"/>
        </w:pBdr>
        <w:spacing w:before="140" w:after="140"/>
      </w:pPr>
    </w:p>
    <w:p w:rsidR="00BE1DC7" w:rsidRDefault="00BE1DC7"/>
    <w:p w:rsidR="00BE1DC7" w:rsidRDefault="00565572">
      <w:pPr>
        <w:pStyle w:val="Ttulo2"/>
      </w:pPr>
      <w:r>
        <w:t>Declaración</w:t>
      </w:r>
      <w:r w:rsidR="009E4297">
        <w:t xml:space="preserve"> del</w:t>
      </w:r>
      <w:r w:rsidR="009E4297">
        <w:t xml:space="preserve"> entrevistado</w:t>
      </w:r>
    </w:p>
    <w:p w:rsidR="00BE1DC7" w:rsidRDefault="00BE1DC7"/>
    <w:p w:rsidR="00BE1DC7" w:rsidRDefault="009E4297">
      <w:pPr>
        <w:spacing w:before="60"/>
      </w:pPr>
      <w:r>
        <w:rPr>
          <w:b/>
          <w:bCs/>
          <w:color w:val="555555"/>
          <w:sz w:val="20"/>
          <w:szCs w:val="20"/>
        </w:rPr>
        <w:t>Fragmento 1:</w:t>
      </w:r>
    </w:p>
    <w:p w:rsidR="00BE1DC7" w:rsidRDefault="009E4297">
      <w:pPr>
        <w:pBdr>
          <w:left w:val="single" w:sz="6" w:space="6" w:color="CCCCCC"/>
        </w:pBdr>
        <w:spacing w:before="80" w:after="80"/>
        <w:jc w:val="both"/>
      </w:pPr>
      <w:r>
        <w:t xml:space="preserve">  Trabajo en ventas desde hace doce </w:t>
      </w:r>
      <w:r w:rsidR="00565572">
        <w:t>años</w:t>
      </w:r>
      <w:r>
        <w:t xml:space="preserve"> y nunca </w:t>
      </w:r>
      <w:r w:rsidR="00565572">
        <w:t>había</w:t>
      </w:r>
      <w:r>
        <w:t xml:space="preserve"> visto tantos problemas con el stock como en este ultimo ano. Antes, cuando le </w:t>
      </w:r>
      <w:r w:rsidR="00565572">
        <w:t>decía</w:t>
      </w:r>
      <w:r>
        <w:t xml:space="preserve"> a un cliente que </w:t>
      </w:r>
      <w:r w:rsidR="00565572">
        <w:t>teníamos</w:t>
      </w:r>
      <w:r>
        <w:t xml:space="preserve"> tal producto, </w:t>
      </w:r>
      <w:r w:rsidR="00565572">
        <w:t>podía</w:t>
      </w:r>
      <w:r>
        <w:t xml:space="preserve"> confiar en lo que </w:t>
      </w:r>
      <w:r w:rsidR="00565572">
        <w:t>decía</w:t>
      </w:r>
      <w:r>
        <w:t xml:space="preserve"> el sistema. Ahora n</w:t>
      </w:r>
      <w:r>
        <w:t>o.</w:t>
      </w:r>
      <w:r w:rsidR="00565572">
        <w:t xml:space="preserve"> Me ha pasado tres veces este añ</w:t>
      </w:r>
      <w:r>
        <w:t>o que confirme un pedido, el cliente pago la se</w:t>
      </w:r>
      <w:r w:rsidR="00565572">
        <w:t>ñ</w:t>
      </w:r>
      <w:r>
        <w:t xml:space="preserve">a, y cuando fuimos a prepararlo en el deposito no estaba. Es muy </w:t>
      </w:r>
      <w:r w:rsidR="00565572">
        <w:t>incómodo</w:t>
      </w:r>
      <w:r>
        <w:t xml:space="preserve"> </w:t>
      </w:r>
      <w:bookmarkStart w:id="0" w:name="_GoBack"/>
      <w:bookmarkEnd w:id="0"/>
      <w:r>
        <w:t>y perdemos clientes por eso.</w:t>
      </w:r>
    </w:p>
    <w:p w:rsidR="00BE1DC7" w:rsidRDefault="00BE1DC7"/>
    <w:p w:rsidR="00BE1DC7" w:rsidRDefault="009E4297">
      <w:pPr>
        <w:spacing w:before="60"/>
      </w:pPr>
      <w:r>
        <w:rPr>
          <w:b/>
          <w:bCs/>
          <w:color w:val="555555"/>
          <w:sz w:val="20"/>
          <w:szCs w:val="20"/>
        </w:rPr>
        <w:t>Fragmento 2:</w:t>
      </w:r>
    </w:p>
    <w:p w:rsidR="00BE1DC7" w:rsidRDefault="009E4297">
      <w:pPr>
        <w:pBdr>
          <w:left w:val="single" w:sz="6" w:space="6" w:color="CCCCCC"/>
        </w:pBdr>
        <w:spacing w:before="80" w:after="80"/>
        <w:jc w:val="both"/>
      </w:pPr>
      <w:r>
        <w:t xml:space="preserve">  Lo que </w:t>
      </w:r>
      <w:r w:rsidR="00565572">
        <w:t>más</w:t>
      </w:r>
      <w:r>
        <w:t xml:space="preserve"> me llama la </w:t>
      </w:r>
      <w:r w:rsidR="00565572">
        <w:t>atención</w:t>
      </w:r>
      <w:r>
        <w:t xml:space="preserve"> es que los faltantes siempre son en los productos de </w:t>
      </w:r>
      <w:r w:rsidR="00565572">
        <w:t>más</w:t>
      </w:r>
      <w:r>
        <w:t xml:space="preserve"> demanda: canos, cables, cemento portland, membranas. Justamente los que </w:t>
      </w:r>
      <w:r w:rsidR="00565572">
        <w:t>más</w:t>
      </w:r>
      <w:r>
        <w:t xml:space="preserve"> vendemos. Cuando hay faltante de esos, tenemos que esperar a que llegue el </w:t>
      </w:r>
      <w:r w:rsidR="00565572">
        <w:t>próximo</w:t>
      </w:r>
      <w:r>
        <w:t xml:space="preserve"> </w:t>
      </w:r>
      <w:r w:rsidR="00565572">
        <w:t>camión</w:t>
      </w:r>
      <w:r>
        <w:t xml:space="preserve"> de </w:t>
      </w:r>
      <w:r w:rsidR="00565572">
        <w:t>reposición</w:t>
      </w:r>
      <w:r>
        <w:t xml:space="preserve">, que puede tardar entre cinco y diez </w:t>
      </w:r>
      <w:r w:rsidR="00565572">
        <w:t>días</w:t>
      </w:r>
      <w:r>
        <w:t>.</w:t>
      </w:r>
    </w:p>
    <w:p w:rsidR="00BE1DC7" w:rsidRDefault="00BE1DC7"/>
    <w:p w:rsidR="00BE1DC7" w:rsidRDefault="009E4297">
      <w:pPr>
        <w:spacing w:before="60"/>
      </w:pPr>
      <w:r>
        <w:rPr>
          <w:b/>
          <w:bCs/>
          <w:color w:val="555555"/>
          <w:sz w:val="20"/>
          <w:szCs w:val="20"/>
        </w:rPr>
        <w:t>Fragmento 3:</w:t>
      </w:r>
    </w:p>
    <w:p w:rsidR="00BE1DC7" w:rsidRDefault="009E4297">
      <w:pPr>
        <w:pBdr>
          <w:left w:val="single" w:sz="6" w:space="6" w:color="CCCCCC"/>
        </w:pBdr>
        <w:spacing w:before="80" w:after="80"/>
        <w:jc w:val="both"/>
      </w:pPr>
      <w:r>
        <w:t xml:space="preserve">  Le </w:t>
      </w:r>
      <w:r w:rsidR="00565572">
        <w:t>comenté</w:t>
      </w:r>
      <w:r>
        <w:t xml:space="preserve"> esto a Gustavo, el Gerente Comercial, y me dijo que hablo con Fabio de </w:t>
      </w:r>
      <w:r w:rsidR="00565572">
        <w:t>logística</w:t>
      </w:r>
      <w:r>
        <w:t>. La respuesta siempre es la misma: fue error de carga. Pero son muchos errores de carga. A</w:t>
      </w:r>
      <w:r>
        <w:t xml:space="preserve">lgo no </w:t>
      </w:r>
      <w:r w:rsidR="00565572">
        <w:t>está</w:t>
      </w:r>
      <w:r>
        <w:t xml:space="preserve"> bien.</w:t>
      </w:r>
    </w:p>
    <w:p w:rsidR="00BE1DC7" w:rsidRDefault="00BE1DC7"/>
    <w:p w:rsidR="00BE1DC7" w:rsidRDefault="009E4297">
      <w:pPr>
        <w:spacing w:before="60"/>
      </w:pPr>
      <w:r>
        <w:rPr>
          <w:b/>
          <w:bCs/>
          <w:color w:val="555555"/>
          <w:sz w:val="20"/>
          <w:szCs w:val="20"/>
        </w:rPr>
        <w:t>Fragmento 4:</w:t>
      </w:r>
    </w:p>
    <w:p w:rsidR="00BE1DC7" w:rsidRDefault="009E4297">
      <w:pPr>
        <w:pBdr>
          <w:left w:val="single" w:sz="6" w:space="6" w:color="CCCCCC"/>
        </w:pBdr>
        <w:spacing w:before="80" w:after="80"/>
        <w:jc w:val="both"/>
      </w:pPr>
      <w:r>
        <w:t xml:space="preserve">  Yo llevo registro de los pedidos que no pude completar por faltante de stock. En lo que va del </w:t>
      </w:r>
      <w:r w:rsidR="00565572">
        <w:t>año</w:t>
      </w:r>
      <w:r>
        <w:t xml:space="preserve"> llevo anotados catorce casos. En todo el </w:t>
      </w:r>
      <w:r w:rsidR="00565572">
        <w:t>año</w:t>
      </w:r>
      <w:r>
        <w:t xml:space="preserve"> pasado </w:t>
      </w:r>
      <w:r w:rsidR="00565572">
        <w:t>había</w:t>
      </w:r>
      <w:r>
        <w:t xml:space="preserve"> tenido cinco. Eso no es normal.</w:t>
      </w:r>
    </w:p>
    <w:p w:rsidR="00BE1DC7" w:rsidRDefault="00BE1DC7"/>
    <w:p w:rsidR="00BE1DC7" w:rsidRDefault="00BE1DC7"/>
    <w:p w:rsidR="00BE1DC7" w:rsidRDefault="00BE1DC7">
      <w:pPr>
        <w:pBdr>
          <w:bottom w:val="single" w:sz="4" w:space="1" w:color="2E75B6"/>
        </w:pBdr>
        <w:spacing w:before="140" w:after="140"/>
      </w:pPr>
    </w:p>
    <w:p w:rsidR="00BE1DC7" w:rsidRDefault="00BE1D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BE1DC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1DC7" w:rsidRDefault="009E4297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1DC7" w:rsidRDefault="009E4297">
            <w:r>
              <w:rPr>
                <w:b/>
                <w:bCs/>
                <w:color w:val="FFFFFF"/>
                <w:sz w:val="20"/>
                <w:szCs w:val="20"/>
              </w:rPr>
              <w:t>Completar por el equipo auditor</w:t>
            </w:r>
          </w:p>
        </w:tc>
      </w:tr>
      <w:tr w:rsidR="00BE1DC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1DC7" w:rsidRDefault="009E4297">
            <w:r>
              <w:rPr>
                <w:sz w:val="20"/>
                <w:szCs w:val="20"/>
              </w:rPr>
              <w:t>Aspectos relevantes identificados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1DC7" w:rsidRDefault="00BE1DC7"/>
        </w:tc>
      </w:tr>
      <w:tr w:rsidR="00BE1DC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1DC7" w:rsidRDefault="00565572">
            <w:r>
              <w:rPr>
                <w:sz w:val="20"/>
                <w:szCs w:val="20"/>
              </w:rPr>
              <w:t>Relación</w:t>
            </w:r>
            <w:r w:rsidR="009E4297">
              <w:rPr>
                <w:sz w:val="20"/>
                <w:szCs w:val="20"/>
              </w:rPr>
              <w:t xml:space="preserve"> con hallazgos preliminares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1DC7" w:rsidRDefault="00BE1DC7"/>
        </w:tc>
      </w:tr>
      <w:tr w:rsidR="00BE1DC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1DC7" w:rsidRDefault="009E4297">
            <w:r>
              <w:rPr>
                <w:sz w:val="20"/>
                <w:szCs w:val="20"/>
              </w:rPr>
              <w:t>Fuentes a cruzar con esta entrevista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1DC7" w:rsidRDefault="00BE1DC7"/>
        </w:tc>
      </w:tr>
      <w:tr w:rsidR="00BE1DC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1DC7" w:rsidRDefault="009E4297">
            <w:r>
              <w:rPr>
                <w:sz w:val="20"/>
                <w:szCs w:val="20"/>
              </w:rPr>
              <w:t>Firma del entrevistado (conformidad)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1DC7" w:rsidRDefault="00BE1DC7"/>
        </w:tc>
      </w:tr>
      <w:tr w:rsidR="00BE1DC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1DC7" w:rsidRDefault="009E4297">
            <w:r>
              <w:rPr>
                <w:sz w:val="20"/>
                <w:szCs w:val="20"/>
              </w:rPr>
              <w:t>Firma del auditor responsable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1DC7" w:rsidRDefault="00BE1DC7"/>
        </w:tc>
      </w:tr>
    </w:tbl>
    <w:p w:rsidR="00BE1DC7" w:rsidRDefault="00BE1DC7"/>
    <w:p w:rsidR="00BE1DC7" w:rsidRDefault="009E4297">
      <w:pPr>
        <w:shd w:val="clear" w:color="auto" w:fill="EBF3FA"/>
        <w:spacing w:before="100" w:after="100"/>
      </w:pPr>
      <w:r>
        <w:rPr>
          <w:color w:val="555555"/>
          <w:sz w:val="20"/>
          <w:szCs w:val="20"/>
        </w:rPr>
        <w:t xml:space="preserve">  Esta acta forma parte del archivo de evidencia de la auditoria. Debe ser referenciada en el Informe Final con el </w:t>
      </w:r>
      <w:r w:rsidR="00565572">
        <w:rPr>
          <w:color w:val="555555"/>
          <w:sz w:val="20"/>
          <w:szCs w:val="20"/>
        </w:rPr>
        <w:t>código</w:t>
      </w:r>
      <w:r>
        <w:rPr>
          <w:color w:val="555555"/>
          <w:sz w:val="20"/>
          <w:szCs w:val="20"/>
        </w:rPr>
        <w:t xml:space="preserve"> de entrevista correspondiente.</w:t>
      </w:r>
    </w:p>
    <w:sectPr w:rsidR="00BE1DC7">
      <w:headerReference w:type="default" r:id="rId7"/>
      <w:footerReference w:type="default" r:id="rId8"/>
      <w:pgSz w:w="12240" w:h="15840"/>
      <w:pgMar w:top="1300" w:right="126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4297" w:rsidRDefault="009E4297">
      <w:r>
        <w:separator/>
      </w:r>
    </w:p>
  </w:endnote>
  <w:endnote w:type="continuationSeparator" w:id="0">
    <w:p w:rsidR="009E4297" w:rsidRDefault="009E42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1DC7" w:rsidRDefault="009E4297">
    <w:pPr>
      <w:pBdr>
        <w:top w:val="single" w:sz="4" w:space="1" w:color="2E75B6"/>
      </w:pBdr>
      <w:jc w:val="center"/>
    </w:pPr>
    <w:r>
      <w:rPr>
        <w:color w:val="555555"/>
        <w:sz w:val="18"/>
        <w:szCs w:val="18"/>
      </w:rPr>
      <w:t xml:space="preserve">Universidad Nacional de La Rioja — Sede Chamical | Auditoria de Software — 4to Ano | E-01    </w:t>
    </w:r>
    <w:r w:rsidR="00565572">
      <w:rPr>
        <w:color w:val="555555"/>
        <w:sz w:val="18"/>
        <w:szCs w:val="18"/>
      </w:rPr>
      <w:t>Página</w:t>
    </w:r>
    <w:r>
      <w:rPr>
        <w:color w:val="555555"/>
        <w:sz w:val="18"/>
        <w:szCs w:val="18"/>
      </w:rPr>
      <w:t xml:space="preserve">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 w:rsidR="00565572">
      <w:rPr>
        <w:color w:val="555555"/>
        <w:sz w:val="18"/>
        <w:szCs w:val="18"/>
      </w:rPr>
      <w:fldChar w:fldCharType="separate"/>
    </w:r>
    <w:r w:rsidR="002E7D7E">
      <w:rPr>
        <w:noProof/>
        <w:color w:val="555555"/>
        <w:sz w:val="18"/>
        <w:szCs w:val="18"/>
      </w:rPr>
      <w:t>3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4297" w:rsidRDefault="009E4297">
      <w:r>
        <w:separator/>
      </w:r>
    </w:p>
  </w:footnote>
  <w:footnote w:type="continuationSeparator" w:id="0">
    <w:p w:rsidR="009E4297" w:rsidRDefault="009E42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1DC7" w:rsidRDefault="009E4297">
    <w:pPr>
      <w:pBdr>
        <w:bottom w:val="single" w:sz="4" w:space="1" w:color="2E75B6"/>
      </w:pBdr>
    </w:pPr>
    <w:r>
      <w:rPr>
        <w:b/>
        <w:bCs/>
        <w:color w:val="2E75B6"/>
        <w:sz w:val="18"/>
        <w:szCs w:val="18"/>
      </w:rPr>
      <w:t>E-01 | Laura Quispe — Vendedora Senior | FMC S.A.</w:t>
    </w:r>
    <w:r>
      <w:rPr>
        <w:color w:val="555555"/>
        <w:sz w:val="18"/>
        <w:szCs w:val="18"/>
      </w:rPr>
      <w:t xml:space="preserve">    Docente: Esp. Lic. Balsamo, Pablo </w:t>
    </w:r>
    <w:r w:rsidR="00565572">
      <w:rPr>
        <w:color w:val="555555"/>
        <w:sz w:val="18"/>
        <w:szCs w:val="18"/>
      </w:rPr>
      <w:t>Nicolás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854DD0"/>
    <w:multiLevelType w:val="hybridMultilevel"/>
    <w:tmpl w:val="C15EB770"/>
    <w:lvl w:ilvl="0" w:tplc="DFA2C7BA">
      <w:start w:val="1"/>
      <w:numFmt w:val="decimal"/>
      <w:lvlText w:val="%1."/>
      <w:lvlJc w:val="left"/>
      <w:pPr>
        <w:ind w:left="720" w:hanging="360"/>
      </w:pPr>
    </w:lvl>
    <w:lvl w:ilvl="1" w:tplc="CDDAD23A">
      <w:numFmt w:val="decimal"/>
      <w:lvlText w:val=""/>
      <w:lvlJc w:val="left"/>
    </w:lvl>
    <w:lvl w:ilvl="2" w:tplc="87E494D0">
      <w:numFmt w:val="decimal"/>
      <w:lvlText w:val=""/>
      <w:lvlJc w:val="left"/>
    </w:lvl>
    <w:lvl w:ilvl="3" w:tplc="6A54B316">
      <w:numFmt w:val="decimal"/>
      <w:lvlText w:val=""/>
      <w:lvlJc w:val="left"/>
    </w:lvl>
    <w:lvl w:ilvl="4" w:tplc="DBEEE85A">
      <w:numFmt w:val="decimal"/>
      <w:lvlText w:val=""/>
      <w:lvlJc w:val="left"/>
    </w:lvl>
    <w:lvl w:ilvl="5" w:tplc="6786D6A4">
      <w:numFmt w:val="decimal"/>
      <w:lvlText w:val=""/>
      <w:lvlJc w:val="left"/>
    </w:lvl>
    <w:lvl w:ilvl="6" w:tplc="E3829C3A">
      <w:numFmt w:val="decimal"/>
      <w:lvlText w:val=""/>
      <w:lvlJc w:val="left"/>
    </w:lvl>
    <w:lvl w:ilvl="7" w:tplc="CF2EA3F0">
      <w:numFmt w:val="decimal"/>
      <w:lvlText w:val=""/>
      <w:lvlJc w:val="left"/>
    </w:lvl>
    <w:lvl w:ilvl="8" w:tplc="A2120D7C">
      <w:numFmt w:val="decimal"/>
      <w:lvlText w:val=""/>
      <w:lvlJc w:val="left"/>
    </w:lvl>
  </w:abstractNum>
  <w:abstractNum w:abstractNumId="1" w15:restartNumberingAfterBreak="0">
    <w:nsid w:val="31553919"/>
    <w:multiLevelType w:val="hybridMultilevel"/>
    <w:tmpl w:val="5120B424"/>
    <w:lvl w:ilvl="0" w:tplc="5AFE24CC">
      <w:start w:val="1"/>
      <w:numFmt w:val="bullet"/>
      <w:lvlText w:val="•"/>
      <w:lvlJc w:val="left"/>
      <w:pPr>
        <w:ind w:left="720" w:hanging="360"/>
      </w:pPr>
    </w:lvl>
    <w:lvl w:ilvl="1" w:tplc="1CC62CCC">
      <w:numFmt w:val="decimal"/>
      <w:lvlText w:val=""/>
      <w:lvlJc w:val="left"/>
    </w:lvl>
    <w:lvl w:ilvl="2" w:tplc="1E004BEE">
      <w:numFmt w:val="decimal"/>
      <w:lvlText w:val=""/>
      <w:lvlJc w:val="left"/>
    </w:lvl>
    <w:lvl w:ilvl="3" w:tplc="36688154">
      <w:numFmt w:val="decimal"/>
      <w:lvlText w:val=""/>
      <w:lvlJc w:val="left"/>
    </w:lvl>
    <w:lvl w:ilvl="4" w:tplc="DB7CBC44">
      <w:numFmt w:val="decimal"/>
      <w:lvlText w:val=""/>
      <w:lvlJc w:val="left"/>
    </w:lvl>
    <w:lvl w:ilvl="5" w:tplc="2612DC9C">
      <w:numFmt w:val="decimal"/>
      <w:lvlText w:val=""/>
      <w:lvlJc w:val="left"/>
    </w:lvl>
    <w:lvl w:ilvl="6" w:tplc="DCD0CA54">
      <w:numFmt w:val="decimal"/>
      <w:lvlText w:val=""/>
      <w:lvlJc w:val="left"/>
    </w:lvl>
    <w:lvl w:ilvl="7" w:tplc="8BA6D3C6">
      <w:numFmt w:val="decimal"/>
      <w:lvlText w:val=""/>
      <w:lvlJc w:val="left"/>
    </w:lvl>
    <w:lvl w:ilvl="8" w:tplc="00866BB4">
      <w:numFmt w:val="decimal"/>
      <w:lvlText w:val=""/>
      <w:lvlJc w:val="left"/>
    </w:lvl>
  </w:abstractNum>
  <w:abstractNum w:abstractNumId="2" w15:restartNumberingAfterBreak="0">
    <w:nsid w:val="60C07265"/>
    <w:multiLevelType w:val="hybridMultilevel"/>
    <w:tmpl w:val="DDEAD6DA"/>
    <w:lvl w:ilvl="0" w:tplc="2788CED8">
      <w:start w:val="1"/>
      <w:numFmt w:val="bullet"/>
      <w:lvlText w:val="●"/>
      <w:lvlJc w:val="left"/>
      <w:pPr>
        <w:ind w:left="720" w:hanging="360"/>
      </w:pPr>
    </w:lvl>
    <w:lvl w:ilvl="1" w:tplc="D836296E">
      <w:start w:val="1"/>
      <w:numFmt w:val="bullet"/>
      <w:lvlText w:val="○"/>
      <w:lvlJc w:val="left"/>
      <w:pPr>
        <w:ind w:left="1440" w:hanging="360"/>
      </w:pPr>
    </w:lvl>
    <w:lvl w:ilvl="2" w:tplc="DA4C3CAA">
      <w:start w:val="1"/>
      <w:numFmt w:val="bullet"/>
      <w:lvlText w:val="■"/>
      <w:lvlJc w:val="left"/>
      <w:pPr>
        <w:ind w:left="2160" w:hanging="360"/>
      </w:pPr>
    </w:lvl>
    <w:lvl w:ilvl="3" w:tplc="C1600172">
      <w:start w:val="1"/>
      <w:numFmt w:val="bullet"/>
      <w:lvlText w:val="●"/>
      <w:lvlJc w:val="left"/>
      <w:pPr>
        <w:ind w:left="2880" w:hanging="360"/>
      </w:pPr>
    </w:lvl>
    <w:lvl w:ilvl="4" w:tplc="CF8A9D1C">
      <w:start w:val="1"/>
      <w:numFmt w:val="bullet"/>
      <w:lvlText w:val="○"/>
      <w:lvlJc w:val="left"/>
      <w:pPr>
        <w:ind w:left="3600" w:hanging="360"/>
      </w:pPr>
    </w:lvl>
    <w:lvl w:ilvl="5" w:tplc="E4B218FE">
      <w:start w:val="1"/>
      <w:numFmt w:val="bullet"/>
      <w:lvlText w:val="■"/>
      <w:lvlJc w:val="left"/>
      <w:pPr>
        <w:ind w:left="4320" w:hanging="360"/>
      </w:pPr>
    </w:lvl>
    <w:lvl w:ilvl="6" w:tplc="1EDA0FAC">
      <w:start w:val="1"/>
      <w:numFmt w:val="bullet"/>
      <w:lvlText w:val="●"/>
      <w:lvlJc w:val="left"/>
      <w:pPr>
        <w:ind w:left="5040" w:hanging="360"/>
      </w:pPr>
    </w:lvl>
    <w:lvl w:ilvl="7" w:tplc="97A401FA">
      <w:start w:val="1"/>
      <w:numFmt w:val="bullet"/>
      <w:lvlText w:val="●"/>
      <w:lvlJc w:val="left"/>
      <w:pPr>
        <w:ind w:left="5760" w:hanging="360"/>
      </w:pPr>
    </w:lvl>
    <w:lvl w:ilvl="8" w:tplc="36E2E35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1DC7"/>
    <w:rsid w:val="002E7D7E"/>
    <w:rsid w:val="00565572"/>
    <w:rsid w:val="009E4297"/>
    <w:rsid w:val="00BE1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FC0FB"/>
  <w15:docId w15:val="{6C90E251-7A75-4019-B40C-9759190CC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40" w:after="16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qFormat/>
    <w:pPr>
      <w:spacing w:before="180" w:after="80"/>
      <w:outlineLvl w:val="2"/>
    </w:pPr>
    <w:rPr>
      <w:b/>
      <w:bCs/>
      <w:color w:val="2F5496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413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4</cp:revision>
  <dcterms:created xsi:type="dcterms:W3CDTF">2026-05-09T03:41:00Z</dcterms:created>
  <dcterms:modified xsi:type="dcterms:W3CDTF">2026-05-10T02:05:00Z</dcterms:modified>
</cp:coreProperties>
</file>