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0C5A16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24AE5907" w14:textId="4F9A2A5F" w:rsidR="00EA425A" w:rsidRDefault="00B331CE" w:rsidP="00EA425A">
      <w:pPr>
        <w:spacing w:after="160" w:line="312" w:lineRule="auto"/>
        <w:sectPr w:rsidR="00EA425A" w:rsidSect="009D5D46">
          <w:headerReference w:type="even" r:id="rId56"/>
          <w:headerReference w:type="default" r:id="rId57"/>
          <w:headerReference w:type="first" r:id="rId58"/>
          <w:pgSz w:w="11906" w:h="16838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</w:p>
    <w:p w14:paraId="34ECF0D4" w14:textId="5461C5D4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>Windows Server 2022 Active Directory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6847E9FB" w:rsidR="00523B41" w:rsidRDefault="002E0DE0">
      <w:pPr>
        <w:spacing w:after="160" w:line="312" w:lineRule="auto"/>
        <w:jc w:val="left"/>
      </w:pPr>
      <w:r w:rsidRPr="00BE2EDF"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09AE2C7A">
                <wp:simplePos x="0" y="0"/>
                <wp:positionH relativeFrom="margin">
                  <wp:posOffset>-1062355</wp:posOffset>
                </wp:positionH>
                <wp:positionV relativeFrom="paragraph">
                  <wp:posOffset>2520315</wp:posOffset>
                </wp:positionV>
                <wp:extent cx="5743575" cy="635"/>
                <wp:effectExtent l="0" t="0" r="9525" b="11430"/>
                <wp:wrapNone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66" type="#_x0000_t202" style="position:absolute;margin-left:-83.65pt;margin-top:198.45pt;width:452.25pt;height:.0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3F7AA1B3">
            <wp:simplePos x="0" y="0"/>
            <wp:positionH relativeFrom="page">
              <wp:posOffset>937514</wp:posOffset>
            </wp:positionH>
            <wp:positionV relativeFrom="paragraph">
              <wp:posOffset>1292733</wp:posOffset>
            </wp:positionV>
            <wp:extent cx="3590925" cy="1223645"/>
            <wp:effectExtent l="19050" t="19050" r="28575" b="14605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22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5F871023">
            <wp:simplePos x="0" y="0"/>
            <wp:positionH relativeFrom="page">
              <wp:posOffset>4545330</wp:posOffset>
            </wp:positionH>
            <wp:positionV relativeFrom="paragraph">
              <wp:posOffset>779780</wp:posOffset>
            </wp:positionV>
            <wp:extent cx="5220335" cy="2532380"/>
            <wp:effectExtent l="19050" t="19050" r="18415" b="2032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532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br w:type="page"/>
      </w:r>
    </w:p>
    <w:p w14:paraId="72F02BE5" w14:textId="68079E7F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24E4D514">
                <wp:simplePos x="0" y="0"/>
                <wp:positionH relativeFrom="margin">
                  <wp:posOffset>-819150</wp:posOffset>
                </wp:positionH>
                <wp:positionV relativeFrom="paragraph">
                  <wp:posOffset>3656965</wp:posOffset>
                </wp:positionV>
                <wp:extent cx="5743575" cy="635"/>
                <wp:effectExtent l="0" t="0" r="9525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67" type="#_x0000_t202" style="position:absolute;left:0;text-align:left;margin-left:-64.5pt;margin-top:287.95pt;width:452.25pt;height: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" filled="f" stroked="f">
                <v:textbox style="mso-fit-shape-to-text:t"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5216" behindDoc="1" locked="0" layoutInCell="1" allowOverlap="1" wp14:anchorId="5B816222" wp14:editId="4001B772">
            <wp:simplePos x="0" y="0"/>
            <wp:positionH relativeFrom="margin">
              <wp:align>right</wp:align>
            </wp:positionH>
            <wp:positionV relativeFrom="paragraph">
              <wp:posOffset>2501011</wp:posOffset>
            </wp:positionV>
            <wp:extent cx="4916805" cy="2259330"/>
            <wp:effectExtent l="19050" t="19050" r="17145" b="2667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33BDAE45">
            <wp:simplePos x="0" y="0"/>
            <wp:positionH relativeFrom="page">
              <wp:posOffset>4865370</wp:posOffset>
            </wp:positionH>
            <wp:positionV relativeFrom="paragraph">
              <wp:posOffset>214630</wp:posOffset>
            </wp:positionV>
            <wp:extent cx="4893945" cy="2258060"/>
            <wp:effectExtent l="19050" t="19050" r="20955" b="2794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2258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BF2F49">
            <wp:simplePos x="0" y="0"/>
            <wp:positionH relativeFrom="margin">
              <wp:align>left</wp:align>
            </wp:positionH>
            <wp:positionV relativeFrom="paragraph">
              <wp:posOffset>1268476</wp:posOffset>
            </wp:positionV>
            <wp:extent cx="3929380" cy="2418080"/>
            <wp:effectExtent l="19050" t="19050" r="13970" b="20320"/>
            <wp:wrapTight wrapText="bothSides">
              <wp:wrapPolygon edited="0">
                <wp:start x="-105" y="-170"/>
                <wp:lineTo x="-105" y="21611"/>
                <wp:lineTo x="21572" y="21611"/>
                <wp:lineTo x="21572" y="-170"/>
                <wp:lineTo x="-105" y="-170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2418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1B20653" w14:textId="791C7F19" w:rsidR="009B3788" w:rsidRDefault="009B3788">
      <w:pPr>
        <w:spacing w:after="160" w:line="312" w:lineRule="auto"/>
        <w:jc w:val="left"/>
      </w:pPr>
      <w:r>
        <w:br w:type="page"/>
      </w:r>
    </w:p>
    <w:p w14:paraId="5533367E" w14:textId="7FA943E9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5F65663">
                <wp:simplePos x="0" y="0"/>
                <wp:positionH relativeFrom="margin">
                  <wp:align>left</wp:align>
                </wp:positionH>
                <wp:positionV relativeFrom="paragraph">
                  <wp:posOffset>3681095</wp:posOffset>
                </wp:positionV>
                <wp:extent cx="3952875" cy="485775"/>
                <wp:effectExtent l="0" t="0" r="9525" b="952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287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68" type="#_x0000_t202" style="position:absolute;left:0;text-align:left;margin-left:0;margin-top:289.85pt;width:311.25pt;height:38.25pt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58B537D9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4919345" cy="2598420"/>
            <wp:effectExtent l="19050" t="19050" r="14605" b="11430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5" cy="2598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B3788" w:rsidRPr="009B3788">
        <w:drawing>
          <wp:anchor distT="0" distB="0" distL="114300" distR="114300" simplePos="0" relativeHeight="251788288" behindDoc="1" locked="0" layoutInCell="1" allowOverlap="1" wp14:anchorId="76736700" wp14:editId="374B642F">
            <wp:simplePos x="0" y="0"/>
            <wp:positionH relativeFrom="margin">
              <wp:align>left</wp:align>
            </wp:positionH>
            <wp:positionV relativeFrom="paragraph">
              <wp:posOffset>1504061</wp:posOffset>
            </wp:positionV>
            <wp:extent cx="3937635" cy="2212340"/>
            <wp:effectExtent l="0" t="0" r="5715" b="0"/>
            <wp:wrapTight wrapText="bothSides">
              <wp:wrapPolygon edited="0">
                <wp:start x="0" y="0"/>
                <wp:lineTo x="0" y="21389"/>
                <wp:lineTo x="21527" y="21389"/>
                <wp:lineTo x="21527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445712EE">
            <wp:simplePos x="0" y="0"/>
            <wp:positionH relativeFrom="margin">
              <wp:align>right</wp:align>
            </wp:positionH>
            <wp:positionV relativeFrom="paragraph">
              <wp:posOffset>2634488</wp:posOffset>
            </wp:positionV>
            <wp:extent cx="4920615" cy="2042795"/>
            <wp:effectExtent l="19050" t="19050" r="13335" b="14605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042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86B98" w14:textId="77777777" w:rsidR="009B3788" w:rsidRDefault="009B3788">
      <w:pPr>
        <w:spacing w:after="160" w:line="312" w:lineRule="auto"/>
        <w:jc w:val="left"/>
      </w:pPr>
      <w:r>
        <w:br w:type="page"/>
      </w:r>
    </w:p>
    <w:p w14:paraId="4FE73DFA" w14:textId="1BD2A6B1" w:rsidR="004A27EB" w:rsidRPr="002E0DE0" w:rsidRDefault="002E0DE0" w:rsidP="00EA425A">
      <w:pPr>
        <w:spacing w:after="160" w:line="312" w:lineRule="auto"/>
        <w:rPr>
          <w:i/>
          <w:iCs/>
          <w:sz w:val="16"/>
          <w:szCs w:val="14"/>
        </w:rPr>
      </w:pPr>
      <w:r>
        <w:rPr>
          <w:noProof/>
        </w:rPr>
        <w:lastRenderedPageBreak/>
        <w:drawing>
          <wp:anchor distT="0" distB="0" distL="114300" distR="114300" simplePos="0" relativeHeight="251789312" behindDoc="1" locked="0" layoutInCell="1" allowOverlap="1" wp14:anchorId="2B65B189" wp14:editId="41813777">
            <wp:simplePos x="0" y="0"/>
            <wp:positionH relativeFrom="margin">
              <wp:align>center</wp:align>
            </wp:positionH>
            <wp:positionV relativeFrom="paragraph">
              <wp:posOffset>909320</wp:posOffset>
            </wp:positionV>
            <wp:extent cx="5800725" cy="3934460"/>
            <wp:effectExtent l="0" t="0" r="9525" b="8890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>
        <w:t xml:space="preserve">Az egyik legfontosabb csoportházirend beállításunk pedig a jelszópolitikát érintette </w:t>
      </w:r>
      <w:r>
        <w:rPr>
          <w:i/>
          <w:iCs/>
          <w:sz w:val="16"/>
          <w:szCs w:val="14"/>
        </w:rPr>
        <w:t>(lásd 19.4. ábra)</w:t>
      </w:r>
      <w:r w:rsidR="00852E38">
        <w:rPr>
          <w:i/>
          <w:iCs/>
          <w:sz w:val="16"/>
          <w:szCs w:val="14"/>
        </w:rPr>
        <w:t>.</w:t>
      </w:r>
      <w:r w:rsidR="00852E38" w:rsidRPr="00852E38">
        <w:t xml:space="preserve"> </w:t>
      </w:r>
      <w:r w:rsidR="00852E38" w:rsidRPr="00EA425A">
        <w:t>A GPO rendszer hibátlanul hajtja végre a központi előírásokat, biztosítva a hálózat egységességét és védelmét.</w:t>
      </w:r>
    </w:p>
    <w:p w14:paraId="5DDD8AD2" w14:textId="4BAF0CF2" w:rsidR="009B3788" w:rsidRDefault="002E0DE0" w:rsidP="00EA425A">
      <w:pPr>
        <w:spacing w:after="160" w:line="312" w:lineRule="auto"/>
      </w:pPr>
      <w:r w:rsidRPr="00BE2EDF"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1EADF7D0">
                <wp:simplePos x="0" y="0"/>
                <wp:positionH relativeFrom="margin">
                  <wp:posOffset>1476375</wp:posOffset>
                </wp:positionH>
                <wp:positionV relativeFrom="paragraph">
                  <wp:posOffset>3808730</wp:posOffset>
                </wp:positionV>
                <wp:extent cx="5743575" cy="635"/>
                <wp:effectExtent l="0" t="0" r="9525" b="11430"/>
                <wp:wrapNone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69" type="#_x0000_t202" style="position:absolute;left:0;text-align:left;margin-left:116.25pt;margin-top:299.9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9D705B" w14:textId="390B6710" w:rsidR="00EA425A" w:rsidRDefault="004A27EB" w:rsidP="004A27EB">
      <w:pPr>
        <w:spacing w:after="160" w:line="312" w:lineRule="auto"/>
        <w:jc w:val="left"/>
        <w:sectPr w:rsidR="00EA425A" w:rsidSect="00EA425A">
          <w:pgSz w:w="16838" w:h="11906" w:orient="landscape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>
        <w:br w:type="page"/>
      </w: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</w:p>
    <w:p w14:paraId="4FEC090E" w14:textId="0D6B0072" w:rsidR="00B331CE" w:rsidRDefault="00B331CE" w:rsidP="00B331CE">
      <w:r w:rsidRPr="00BE2EDF"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0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71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DX6nwl3AAAAAgB&#10;AAAPAAAAAAAAAAAAAAAAAGMEAABkcnMvZG93bnJldi54bWxQSwUGAAAAAAQABADzAAAAbAUAAAAA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7FB3ACCB" w:rsidR="002817F7" w:rsidRDefault="002817F7" w:rsidP="00E83743">
      <w:pPr>
        <w:pStyle w:val="Cmsor2"/>
      </w:pPr>
      <w:bookmarkStart w:id="20" w:name="_Toc227537815"/>
      <w:r w:rsidRPr="00BE2EDF">
        <w:lastRenderedPageBreak/>
        <w:t xml:space="preserve">21. </w:t>
      </w:r>
      <w:bookmarkEnd w:id="20"/>
      <w:r w:rsidR="001C25E8">
        <w:t>TFTP</w:t>
      </w:r>
    </w:p>
    <w:p w14:paraId="0184F279" w14:textId="0A50585A" w:rsidR="001C25E8" w:rsidRPr="001C25E8" w:rsidRDefault="001C25E8" w:rsidP="001C25E8">
      <w:r>
        <w:rPr>
          <w:noProof/>
        </w:rPr>
        <w:drawing>
          <wp:anchor distT="0" distB="0" distL="114300" distR="114300" simplePos="0" relativeHeight="251798528" behindDoc="0" locked="0" layoutInCell="1" allowOverlap="1" wp14:anchorId="6125B366" wp14:editId="5C6CC070">
            <wp:simplePos x="0" y="0"/>
            <wp:positionH relativeFrom="margin">
              <wp:align>center</wp:align>
            </wp:positionH>
            <wp:positionV relativeFrom="paragraph">
              <wp:posOffset>1635125</wp:posOffset>
            </wp:positionV>
            <wp:extent cx="3219450" cy="1691005"/>
            <wp:effectExtent l="0" t="0" r="0" b="4445"/>
            <wp:wrapTopAndBottom/>
            <wp:docPr id="2022896693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25E8">
        <w:t>A hálózati eszközök konfigurációs mentéseit fogadó TFTP szerver üzembiztos működésének és elérhetőségének ellenőrzése.</w:t>
      </w:r>
      <w:r>
        <w:t xml:space="preserve"> </w:t>
      </w:r>
      <w:r w:rsidRPr="001C25E8">
        <w:t xml:space="preserve">Debian 12 (LINUX-SRV) operációs rendszer, </w:t>
      </w:r>
      <w:proofErr w:type="spellStart"/>
      <w:r w:rsidRPr="001C25E8">
        <w:t>tftpd-hpa</w:t>
      </w:r>
      <w:proofErr w:type="spellEnd"/>
      <w:r w:rsidRPr="001C25E8">
        <w:t xml:space="preserve"> csomag. A szerver az UDP 69-es </w:t>
      </w:r>
      <w:proofErr w:type="spellStart"/>
      <w:r w:rsidRPr="001C25E8">
        <w:t>porton</w:t>
      </w:r>
      <w:proofErr w:type="spellEnd"/>
      <w:r w:rsidRPr="001C25E8">
        <w:t xml:space="preserve"> hallgatózik a hálózati eszközök felől.</w:t>
      </w:r>
      <w:r>
        <w:t xml:space="preserve"> </w:t>
      </w:r>
      <w:r w:rsidRPr="001C25E8">
        <w:t>A szolgáltatás állapotának ellenőrzése rendszergazdai eszközökkel (</w:t>
      </w:r>
      <w:proofErr w:type="spellStart"/>
      <w:r w:rsidRPr="001C25E8">
        <w:t>systemctl</w:t>
      </w:r>
      <w:proofErr w:type="spellEnd"/>
      <w:r w:rsidRPr="001C25E8">
        <w:t xml:space="preserve"> status), valamint a konfigurációs fájl (/</w:t>
      </w:r>
      <w:proofErr w:type="spellStart"/>
      <w:r w:rsidRPr="001C25E8">
        <w:t>etc</w:t>
      </w:r>
      <w:proofErr w:type="spellEnd"/>
      <w:r w:rsidRPr="001C25E8">
        <w:t>/</w:t>
      </w:r>
      <w:proofErr w:type="spellStart"/>
      <w:r w:rsidRPr="001C25E8">
        <w:t>default</w:t>
      </w:r>
      <w:proofErr w:type="spellEnd"/>
      <w:r w:rsidRPr="001C25E8">
        <w:t>/</w:t>
      </w:r>
      <w:proofErr w:type="spellStart"/>
      <w:r w:rsidRPr="001C25E8">
        <w:t>tftpd-hpa</w:t>
      </w:r>
      <w:proofErr w:type="spellEnd"/>
      <w:r w:rsidRPr="001C25E8">
        <w:t>) integritásának vizsgálata.</w:t>
      </w:r>
    </w:p>
    <w:p w14:paraId="6F9BCFC1" w14:textId="1EAD6860" w:rsidR="001C25E8" w:rsidRPr="001C25E8" w:rsidRDefault="001C25E8" w:rsidP="001C25E8">
      <w:pPr>
        <w:ind w:left="720"/>
      </w:pPr>
      <w:r>
        <w:rPr>
          <w:noProof/>
        </w:rPr>
        <w:drawing>
          <wp:anchor distT="0" distB="0" distL="114300" distR="114300" simplePos="0" relativeHeight="251799552" behindDoc="0" locked="0" layoutInCell="1" allowOverlap="1" wp14:anchorId="7E602CBD" wp14:editId="68765525">
            <wp:simplePos x="0" y="0"/>
            <wp:positionH relativeFrom="margin">
              <wp:align>center</wp:align>
            </wp:positionH>
            <wp:positionV relativeFrom="paragraph">
              <wp:posOffset>1894205</wp:posOffset>
            </wp:positionV>
            <wp:extent cx="4114800" cy="1823759"/>
            <wp:effectExtent l="0" t="0" r="0" b="5080"/>
            <wp:wrapTopAndBottom/>
            <wp:docPr id="1707590458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23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C25E8">
        <w:rPr>
          <w:i/>
          <w:iCs/>
        </w:rPr>
        <w:t xml:space="preserve"> </w:t>
      </w:r>
      <w:r w:rsidRPr="001C25E8">
        <w:rPr>
          <w:i/>
          <w:iCs/>
        </w:rPr>
        <w:t xml:space="preserve">[21.1. montázs: A TFTP szolgáltatás aktív státusza és a szerveroldali </w:t>
      </w:r>
    </w:p>
    <w:p w14:paraId="4854087C" w14:textId="5B3B2DF9" w:rsidR="001C25E8" w:rsidRPr="001C25E8" w:rsidRDefault="001C25E8" w:rsidP="001C25E8">
      <w:r w:rsidRPr="001C25E8">
        <w:t>A bal oldali képen látható, hogy a szolgáltatás "</w:t>
      </w:r>
      <w:proofErr w:type="spellStart"/>
      <w:r w:rsidRPr="001C25E8">
        <w:t>active</w:t>
      </w:r>
      <w:proofErr w:type="spellEnd"/>
      <w:r w:rsidRPr="001C25E8">
        <w:t xml:space="preserve"> (</w:t>
      </w:r>
      <w:proofErr w:type="spellStart"/>
      <w:r w:rsidRPr="001C25E8">
        <w:t>running</w:t>
      </w:r>
      <w:proofErr w:type="spellEnd"/>
      <w:r w:rsidRPr="001C25E8">
        <w:t>)" állapotban van, tehát fogadóképes. A jobb oldali kép a konfigurációt mutatja, ahol látható a /</w:t>
      </w:r>
      <w:proofErr w:type="spellStart"/>
      <w:r w:rsidRPr="001C25E8">
        <w:t>srv</w:t>
      </w:r>
      <w:proofErr w:type="spellEnd"/>
      <w:r w:rsidRPr="001C25E8">
        <w:t>/</w:t>
      </w:r>
      <w:proofErr w:type="spellStart"/>
      <w:r w:rsidRPr="001C25E8">
        <w:t>tftp</w:t>
      </w:r>
      <w:proofErr w:type="spellEnd"/>
      <w:r w:rsidRPr="001C25E8">
        <w:t xml:space="preserve"> mappa, mint mentési célpont, és az írási jogosultságok biztosítása.</w:t>
      </w:r>
      <w:r>
        <w:t xml:space="preserve"> </w:t>
      </w:r>
      <w:r w:rsidRPr="001C25E8">
        <w:t xml:space="preserve">A szerveroldali háttér megfelelően elő van készítve a hálózati eszközök (routerek, </w:t>
      </w:r>
      <w:proofErr w:type="spellStart"/>
      <w:r w:rsidRPr="001C25E8">
        <w:t>switchek</w:t>
      </w:r>
      <w:proofErr w:type="spellEnd"/>
      <w:r w:rsidRPr="001C25E8">
        <w:t>) adatainak fogadására és tárolására.</w:t>
      </w:r>
    </w:p>
    <w:p w14:paraId="27DBFE90" w14:textId="77777777" w:rsidR="001C25E8" w:rsidRPr="001C25E8" w:rsidRDefault="001C25E8" w:rsidP="001C25E8"/>
    <w:p w14:paraId="2C52D2C4" w14:textId="0D49A8A5" w:rsidR="00852E38" w:rsidRDefault="00852E38" w:rsidP="00852E38">
      <w:pPr>
        <w:pStyle w:val="Cmsor2"/>
      </w:pPr>
      <w:r w:rsidRPr="00BE2EDF">
        <w:lastRenderedPageBreak/>
        <w:t>2</w:t>
      </w:r>
      <w:r>
        <w:t>2</w:t>
      </w:r>
      <w:r w:rsidRPr="00BE2EDF">
        <w:t>. Hálózatautomatizáció</w:t>
      </w:r>
    </w:p>
    <w:p w14:paraId="44EBB6F9" w14:textId="14BE6C29" w:rsidR="00852E38" w:rsidRPr="00852E38" w:rsidRDefault="00852E38" w:rsidP="00852E38">
      <w:pPr>
        <w:pStyle w:val="Cmsor2"/>
      </w:pPr>
      <w:r w:rsidRPr="00BE2EDF">
        <w:t>2</w:t>
      </w:r>
      <w:r>
        <w:t>3</w:t>
      </w:r>
      <w:r w:rsidRPr="00BE2EDF">
        <w:t>. Hálózatautomatizáció</w:t>
      </w:r>
    </w:p>
    <w:p w14:paraId="6952386B" w14:textId="6B757961" w:rsidR="002817F7" w:rsidRPr="00BE2EDF" w:rsidRDefault="002817F7" w:rsidP="00E83743">
      <w:pPr>
        <w:pStyle w:val="Cmsor2"/>
      </w:pPr>
      <w:bookmarkStart w:id="21" w:name="_Toc227537816"/>
      <w:r w:rsidRPr="00BE2EDF">
        <w:t>2</w:t>
      </w:r>
      <w:r w:rsidR="00852E38">
        <w:t>4</w:t>
      </w:r>
      <w:r w:rsidRPr="00BE2EDF">
        <w:t>. Hálózatmegfigyelés</w:t>
      </w:r>
      <w:bookmarkEnd w:id="21"/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AF95F" w14:textId="77777777" w:rsidR="005A3A07" w:rsidRPr="00BE2EDF" w:rsidRDefault="005A3A07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3551BCC2" w14:textId="77777777" w:rsidR="005A3A07" w:rsidRPr="00BE2EDF" w:rsidRDefault="005A3A07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2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8A284" w14:textId="77777777" w:rsidR="005A3A07" w:rsidRPr="00BE2EDF" w:rsidRDefault="005A3A07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5FA440A7" w14:textId="77777777" w:rsidR="005A3A07" w:rsidRPr="00BE2EDF" w:rsidRDefault="005A3A07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F3A52"/>
    <w:multiLevelType w:val="multilevel"/>
    <w:tmpl w:val="5984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6B7E19"/>
    <w:multiLevelType w:val="multilevel"/>
    <w:tmpl w:val="972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19"/>
  </w:num>
  <w:num w:numId="2" w16cid:durableId="436947072">
    <w:abstractNumId w:val="4"/>
  </w:num>
  <w:num w:numId="3" w16cid:durableId="21397053">
    <w:abstractNumId w:val="20"/>
  </w:num>
  <w:num w:numId="4" w16cid:durableId="1012534604">
    <w:abstractNumId w:val="14"/>
  </w:num>
  <w:num w:numId="5" w16cid:durableId="1219627602">
    <w:abstractNumId w:val="0"/>
  </w:num>
  <w:num w:numId="6" w16cid:durableId="1472601485">
    <w:abstractNumId w:val="17"/>
  </w:num>
  <w:num w:numId="7" w16cid:durableId="1227030919">
    <w:abstractNumId w:val="13"/>
  </w:num>
  <w:num w:numId="8" w16cid:durableId="623123174">
    <w:abstractNumId w:val="1"/>
  </w:num>
  <w:num w:numId="9" w16cid:durableId="1816222522">
    <w:abstractNumId w:val="18"/>
  </w:num>
  <w:num w:numId="10" w16cid:durableId="1538077877">
    <w:abstractNumId w:val="7"/>
  </w:num>
  <w:num w:numId="11" w16cid:durableId="1707287398">
    <w:abstractNumId w:val="8"/>
  </w:num>
  <w:num w:numId="12" w16cid:durableId="832797725">
    <w:abstractNumId w:val="21"/>
  </w:num>
  <w:num w:numId="13" w16cid:durableId="1052848357">
    <w:abstractNumId w:val="16"/>
  </w:num>
  <w:num w:numId="14" w16cid:durableId="341666920">
    <w:abstractNumId w:val="22"/>
  </w:num>
  <w:num w:numId="15" w16cid:durableId="1079905813">
    <w:abstractNumId w:val="25"/>
  </w:num>
  <w:num w:numId="16" w16cid:durableId="1882083718">
    <w:abstractNumId w:val="10"/>
  </w:num>
  <w:num w:numId="17" w16cid:durableId="22947147">
    <w:abstractNumId w:val="3"/>
  </w:num>
  <w:num w:numId="18" w16cid:durableId="1764447344">
    <w:abstractNumId w:val="12"/>
  </w:num>
  <w:num w:numId="19" w16cid:durableId="1067530513">
    <w:abstractNumId w:val="15"/>
  </w:num>
  <w:num w:numId="20" w16cid:durableId="1789008472">
    <w:abstractNumId w:val="11"/>
  </w:num>
  <w:num w:numId="21" w16cid:durableId="818809873">
    <w:abstractNumId w:val="23"/>
  </w:num>
  <w:num w:numId="22" w16cid:durableId="91046864">
    <w:abstractNumId w:val="9"/>
  </w:num>
  <w:num w:numId="23" w16cid:durableId="1228801069">
    <w:abstractNumId w:val="6"/>
  </w:num>
  <w:num w:numId="24" w16cid:durableId="2094736432">
    <w:abstractNumId w:val="2"/>
  </w:num>
  <w:num w:numId="25" w16cid:durableId="550117566">
    <w:abstractNumId w:val="5"/>
  </w:num>
  <w:num w:numId="26" w16cid:durableId="89446355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C25E8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DE0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4F47"/>
    <w:rsid w:val="00455699"/>
    <w:rsid w:val="00463D90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3A07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41C9"/>
    <w:rsid w:val="00676970"/>
    <w:rsid w:val="006865CD"/>
    <w:rsid w:val="00686A01"/>
    <w:rsid w:val="00691457"/>
    <w:rsid w:val="00693D7D"/>
    <w:rsid w:val="00694351"/>
    <w:rsid w:val="006A774D"/>
    <w:rsid w:val="006B056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2E38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454F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4794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0B1C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6.xml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4.xml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6.jpe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3555</TotalTime>
  <Pages>35</Pages>
  <Words>2302</Words>
  <Characters>15886</Characters>
  <Application>Microsoft Office Word</Application>
  <DocSecurity>0</DocSecurity>
  <Lines>132</Lines>
  <Paragraphs>36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8</cp:revision>
  <dcterms:created xsi:type="dcterms:W3CDTF">2026-03-11T18:33:00Z</dcterms:created>
  <dcterms:modified xsi:type="dcterms:W3CDTF">2026-04-20T17:44:00Z</dcterms:modified>
</cp:coreProperties>
</file>