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77777777" w:rsidR="0092150D" w:rsidRPr="009D5D46" w:rsidRDefault="00FA3340" w:rsidP="009D5D46">
      <w:pPr>
        <w:pStyle w:val="Cm"/>
      </w:pPr>
      <w:r w:rsidRPr="009D5D46">
        <w:t>Hálózati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2CEB5500" w14:textId="184E257E" w:rsidR="00AD3861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34142" w:history="1">
            <w:r w:rsidR="00AD3861" w:rsidRPr="00A82C9F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AD3861">
              <w:rPr>
                <w:noProof/>
                <w:webHidden/>
              </w:rPr>
              <w:tab/>
            </w:r>
            <w:r w:rsidR="00AD3861">
              <w:rPr>
                <w:noProof/>
                <w:webHidden/>
              </w:rPr>
              <w:fldChar w:fldCharType="begin"/>
            </w:r>
            <w:r w:rsidR="00AD3861">
              <w:rPr>
                <w:noProof/>
                <w:webHidden/>
              </w:rPr>
              <w:instrText xml:space="preserve"> PAGEREF _Toc227334142 \h </w:instrText>
            </w:r>
            <w:r w:rsidR="00AD3861">
              <w:rPr>
                <w:noProof/>
                <w:webHidden/>
              </w:rPr>
            </w:r>
            <w:r w:rsidR="00AD3861">
              <w:rPr>
                <w:noProof/>
                <w:webHidden/>
              </w:rPr>
              <w:fldChar w:fldCharType="separate"/>
            </w:r>
            <w:r w:rsidR="00AD3861">
              <w:rPr>
                <w:noProof/>
                <w:webHidden/>
              </w:rPr>
              <w:t>6</w:t>
            </w:r>
            <w:r w:rsidR="00AD3861">
              <w:rPr>
                <w:noProof/>
                <w:webHidden/>
              </w:rPr>
              <w:fldChar w:fldCharType="end"/>
            </w:r>
          </w:hyperlink>
        </w:p>
        <w:p w14:paraId="5B28BDE9" w14:textId="094AE08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3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A82C9F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A767A" w14:textId="31668DEE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4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FF033" w14:textId="6080F511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5" w:history="1">
            <w:r w:rsidRPr="00A82C9F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B21E" w14:textId="018B4C5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6" w:history="1">
            <w:r w:rsidRPr="00A82C9F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3D75A" w14:textId="1F9D902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7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98936" w14:textId="6BA67AB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8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BDA6" w14:textId="52E9B9BC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9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6BC3" w14:textId="4027E60A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0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3E53D" w14:textId="7E50E2C4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1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475A" w14:textId="42A9428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2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41AA4" w14:textId="0ADB368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3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EE256" w14:textId="211EE32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4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DF880" w14:textId="4622D10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5" w:history="1">
            <w:r w:rsidRPr="00A82C9F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318A0" w14:textId="62B64D8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6" w:history="1">
            <w:r w:rsidRPr="00A82C9F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4689A" w14:textId="449A193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7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D9171" w14:textId="7F616AF6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8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1906B" w14:textId="6581D02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9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E0FB7" w14:textId="083AA9F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0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Pr="00A82C9F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DDE2F" w14:textId="52402D9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1" w:history="1">
            <w:r w:rsidRPr="00A82C9F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19C4B" w14:textId="75B2063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2" w:history="1">
            <w:r w:rsidRPr="00A82C9F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E6AD" w14:textId="7194BAD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3" w:history="1">
            <w:r w:rsidRPr="00A82C9F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573C" w14:textId="053B4C3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4" w:history="1">
            <w:r w:rsidRPr="00A82C9F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27137" w14:textId="226A275A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5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E0B58" w14:textId="58248741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6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609EF" w14:textId="31D110E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7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7DCEE" w14:textId="01888301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8" w:history="1">
            <w:r w:rsidRPr="00A82C9F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37EC3" w14:textId="100244A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9" w:history="1">
            <w:r w:rsidRPr="00A82C9F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2D2B0" w14:textId="01AAC2D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0" w:history="1">
            <w:r w:rsidRPr="00A82C9F">
              <w:rPr>
                <w:rStyle w:val="Hiperhivatkozs"/>
                <w:rFonts w:eastAsia="Times New Roman"/>
                <w:noProof/>
              </w:rPr>
              <w:t>3.7 Egyéb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9673B" w14:textId="597C9B2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1" w:history="1">
            <w:r w:rsidRPr="00A82C9F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A0C3E" w14:textId="03EBC26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2" w:history="1">
            <w:r w:rsidRPr="00A82C9F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56C8" w14:textId="7663322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3" w:history="1">
            <w:r w:rsidRPr="00A82C9F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1E93C" w14:textId="12B1366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4" w:history="1">
            <w:r w:rsidRPr="00A82C9F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D6D94" w14:textId="056DEEC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5" w:history="1">
            <w:r w:rsidRPr="00A82C9F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84E2" w14:textId="2893C8F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6" w:history="1">
            <w:r w:rsidRPr="00A82C9F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39BD5" w14:textId="26B4B243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7" w:history="1">
            <w:r w:rsidRPr="00A82C9F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E0A06" w14:textId="6E41D204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8" w:history="1">
            <w:r w:rsidRPr="00A82C9F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38B9A" w14:textId="4734A77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9" w:history="1">
            <w:r w:rsidRPr="00A82C9F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83DD" w14:textId="3DFFE9C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0" w:history="1">
            <w:r w:rsidRPr="00A82C9F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284EF" w14:textId="4790E30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1" w:history="1">
            <w:r w:rsidRPr="00A82C9F">
              <w:rPr>
                <w:rStyle w:val="Hiperhivatkozs"/>
                <w:noProof/>
              </w:rPr>
              <w:t>3.8.4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A1E2" w14:textId="0F0552C8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2" w:history="1">
            <w:r w:rsidRPr="00A82C9F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4BDE" w14:textId="344519D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3" w:history="1">
            <w:r w:rsidRPr="00A82C9F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06BB9" w14:textId="0CB5DE4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4" w:history="1">
            <w:r w:rsidRPr="00A82C9F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7D83" w14:textId="58673964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5" w:history="1">
            <w:r w:rsidRPr="00A82C9F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D43F" w14:textId="3DA424CF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6" w:history="1">
            <w:r w:rsidRPr="00A82C9F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33D92" w14:textId="6AA6F9A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7" w:history="1">
            <w:r w:rsidRPr="00A82C9F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C4DC" w14:textId="7C1AF67A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8" w:history="1">
            <w:r w:rsidRPr="00A82C9F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5F5F3" w14:textId="7EC8DF79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9" w:history="1">
            <w:r w:rsidRPr="00A82C9F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956CD" w14:textId="4C7256F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0" w:history="1">
            <w:r w:rsidRPr="00A82C9F">
              <w:rPr>
                <w:rStyle w:val="Hiperhivatkozs"/>
                <w:noProof/>
              </w:rPr>
              <w:t>3.</w:t>
            </w:r>
            <w:r w:rsidRPr="00A82C9F">
              <w:rPr>
                <w:rStyle w:val="Hiperhivatkozs"/>
                <w:rFonts w:eastAsia="Times New Roman"/>
                <w:noProof/>
              </w:rPr>
              <w:t>3.12. ALAPVETŐ ESZKÖZBIZTONSÁG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3C320" w14:textId="6F849524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1" w:history="1">
            <w:r w:rsidRPr="00A82C9F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757E" w14:textId="44B3AE5F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2" w:history="1">
            <w:r w:rsidRPr="00A82C9F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55EED" w14:textId="66682BB7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3" w:history="1">
            <w:r w:rsidRPr="00A82C9F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A98D" w14:textId="5AB2496A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4" w:history="1">
            <w:r w:rsidRPr="00A82C9F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5F04" w14:textId="049DAD2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5" w:history="1">
            <w:r w:rsidRPr="00A82C9F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9D94B" w14:textId="51624D9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6" w:history="1">
            <w:r w:rsidRPr="00A82C9F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1FEF8" w14:textId="0154594C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7" w:history="1">
            <w:r w:rsidRPr="00A82C9F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F3913" w14:textId="3EC7728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8" w:history="1">
            <w:r w:rsidRPr="00A82C9F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D6499" w14:textId="1B9AFF4C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9" w:history="1">
            <w:r w:rsidRPr="00A82C9F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8FB22" w14:textId="62356F6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0" w:history="1">
            <w:r w:rsidRPr="00A82C9F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6E7A5" w14:textId="0B8CAE7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1" w:history="1">
            <w:r w:rsidRPr="00A82C9F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189CD" w14:textId="17B0E93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2" w:history="1">
            <w:r w:rsidRPr="00A82C9F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28C9" w14:textId="73CB950E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3" w:history="1">
            <w:r w:rsidRPr="00A82C9F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5A0C" w14:textId="0D659A3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4" w:history="1">
            <w:r w:rsidRPr="00A82C9F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A82C9F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4C96" w14:textId="54EA2776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5" w:history="1">
            <w:r w:rsidRPr="00A82C9F">
              <w:rPr>
                <w:rStyle w:val="Hiperhivatkozs"/>
                <w:rFonts w:eastAsia="Times New Roman"/>
                <w:noProof/>
              </w:rPr>
              <w:t>4.4.3.</w:t>
            </w:r>
            <w:r w:rsidRPr="00A82C9F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6E23F" w14:textId="214F55B6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6" w:history="1">
            <w:r w:rsidRPr="00A82C9F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256DE" w14:textId="0FDFBA66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7" w:history="1">
            <w:r w:rsidRPr="00A82C9F">
              <w:rPr>
                <w:rStyle w:val="Hiperhivatkozs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B3D2B" w14:textId="02FF9C7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8" w:history="1">
            <w:r w:rsidRPr="00A82C9F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6F24" w14:textId="09E145D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9" w:history="1">
            <w:r w:rsidRPr="00A82C9F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8DB8" w14:textId="3DA90D3E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0" w:history="1">
            <w:r w:rsidRPr="00A82C9F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3BD4A" w14:textId="2622B25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1" w:history="1">
            <w:r w:rsidRPr="00A82C9F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17383" w14:textId="30BB1A0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2" w:history="1">
            <w:r w:rsidRPr="00A82C9F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921D6" w14:textId="687A3ECF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3" w:history="1">
            <w:r w:rsidRPr="00A82C9F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DFE4" w14:textId="0806D4B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4" w:history="1">
            <w:r w:rsidRPr="00A82C9F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0FCCD" w14:textId="0691EA17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5" w:history="1">
            <w:r w:rsidRPr="00A82C9F">
              <w:rPr>
                <w:rStyle w:val="Hiperhivatkozs"/>
                <w:rFonts w:eastAsia="Times New Roman"/>
                <w:noProof/>
              </w:rPr>
              <w:t>5.4. Kivitelezés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2F8D" w14:textId="4DD24870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6" w:history="1">
            <w:r w:rsidRPr="00A82C9F">
              <w:rPr>
                <w:rStyle w:val="Hiperhivatkozs"/>
                <w:rFonts w:eastAsia="Times New Roman"/>
                <w:noProof/>
              </w:rPr>
              <w:t>5.5.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FD710" w14:textId="6DFC7A26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7" w:history="1">
            <w:r w:rsidRPr="00A82C9F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A6C68" w14:textId="7E0A7879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8" w:history="1">
            <w:r w:rsidRPr="00A82C9F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DCBB0" w14:textId="4D75264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9" w:history="1">
            <w:r w:rsidRPr="00A82C9F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C0D28" w14:textId="7C518DE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0" w:history="1">
            <w:r w:rsidRPr="00A82C9F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198DD" w14:textId="0FCD5F34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1" w:history="1">
            <w:r w:rsidRPr="00A82C9F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22E3F" w14:textId="655E1C6A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2" w:history="1">
            <w:r w:rsidRPr="00A82C9F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3088" w14:textId="2E0B0F9E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3" w:history="1">
            <w:r w:rsidRPr="00A82C9F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9ECE" w14:textId="633B3DF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4" w:history="1">
            <w:r w:rsidRPr="00A82C9F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3707" w14:textId="70EC13F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5" w:history="1">
            <w:r w:rsidRPr="00A82C9F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BDA7E" w14:textId="273BCA7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6" w:history="1">
            <w:r w:rsidRPr="00A82C9F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9CA2C" w14:textId="579452C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7" w:history="1">
            <w:r w:rsidRPr="00A82C9F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CEE1" w14:textId="2A113146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8" w:history="1">
            <w:r w:rsidRPr="00A82C9F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65FDB" w14:textId="2D346A4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9" w:history="1">
            <w:r w:rsidRPr="00A82C9F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857C2" w14:textId="1D865151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0" w:history="1">
            <w:r w:rsidRPr="00A82C9F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B896A" w14:textId="6E6ED63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1" w:history="1">
            <w:r w:rsidRPr="00A82C9F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37C79" w14:textId="50AF330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2" w:history="1">
            <w:r w:rsidRPr="00A82C9F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B2D69" w14:textId="35C89EC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3" w:history="1">
            <w:r w:rsidRPr="00A82C9F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EDF0" w14:textId="6E2660D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4" w:history="1">
            <w:r w:rsidRPr="00A82C9F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9CD08" w14:textId="157D6EB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5" w:history="1">
            <w:r w:rsidRPr="00A82C9F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B7243" w14:textId="6F7C37F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6" w:history="1">
            <w:r w:rsidRPr="00A82C9F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B63AF" w14:textId="4F3DD46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7" w:history="1">
            <w:r w:rsidRPr="00A82C9F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C076B" w14:textId="526245A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8" w:history="1">
            <w:r w:rsidRPr="00A82C9F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55B5A" w14:textId="290E661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9" w:history="1">
            <w:r w:rsidRPr="00A82C9F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E707A" w14:textId="5C7233C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0" w:history="1">
            <w:r w:rsidRPr="00A82C9F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B790" w14:textId="44B5AB2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1" w:history="1">
            <w:r w:rsidRPr="00A82C9F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CE7A" w14:textId="3E9B96A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2" w:history="1">
            <w:r w:rsidRPr="00A82C9F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0859" w14:textId="2803D71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3" w:history="1">
            <w:r w:rsidRPr="00A82C9F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1F2A2" w14:textId="655CA78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4" w:history="1">
            <w:r w:rsidRPr="00A82C9F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60273" w14:textId="003BD3C8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5" w:history="1">
            <w:r w:rsidRPr="00A82C9F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C833" w14:textId="12FA322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6" w:history="1">
            <w:r w:rsidRPr="00A82C9F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51EDF" w14:textId="0516669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7" w:history="1">
            <w:r w:rsidRPr="00A82C9F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260E42C1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7334142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7334143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6C9E42D0" w14:textId="77777777" w:rsidR="002155A0" w:rsidRDefault="004B2E68" w:rsidP="002155A0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6510" w14:textId="2A4CB35B" w:rsidR="00D87A48" w:rsidRDefault="002155A0" w:rsidP="002155A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F814EE">
        <w:rPr>
          <w:noProof/>
        </w:rPr>
        <w:t>1</w:t>
      </w:r>
      <w:r>
        <w:fldChar w:fldCharType="end"/>
      </w:r>
      <w:r>
        <w:t>. ábra Qube álltal gyártott minipc</w:t>
      </w:r>
    </w:p>
    <w:p w14:paraId="015B4FBC" w14:textId="137BE0A9" w:rsidR="004B2E68" w:rsidRDefault="004B2E68" w:rsidP="00D87A48">
      <w:pPr>
        <w:pStyle w:val="Kpalrs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7334144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7334145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7334146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14:paraId="12FAC390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4" w:space="0" w:color="ED7D31"/>
            </w:tcBorders>
            <w:vAlign w:val="center"/>
          </w:tcPr>
          <w:p w14:paraId="2E77291F" w14:textId="77777777" w:rsidR="00FE51A3" w:rsidRDefault="00FE51A3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tcBorders>
              <w:left w:val="single" w:sz="4" w:space="0" w:color="ED7D31"/>
            </w:tcBorders>
            <w:vAlign w:val="center"/>
          </w:tcPr>
          <w:p w14:paraId="2C7155F1" w14:textId="77777777" w:rsidR="00FE51A3" w:rsidRDefault="00FE51A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14AF49CA" w14:textId="777F2413" w:rsidR="00924806" w:rsidRPr="002155A0" w:rsidRDefault="00924806" w:rsidP="00576F8A">
            <w:pPr>
              <w:pStyle w:val="Tblzat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</w:tc>
        <w:tc>
          <w:tcPr>
            <w:tcW w:w="4710" w:type="dxa"/>
            <w:shd w:val="clear" w:color="auto" w:fill="auto"/>
            <w:vAlign w:val="center"/>
          </w:tcPr>
          <w:p w14:paraId="23AE7D30" w14:textId="366EBE0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780553C1" w14:textId="542E378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Linux szerverek Szerverszolgáltatások</w:t>
            </w:r>
          </w:p>
          <w:p w14:paraId="7F6B1197" w14:textId="77777777" w:rsidR="00FE51A3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576F8A">
        <w:trPr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576F8A">
            <w:pPr>
              <w:pStyle w:val="Tblzat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  <w:vAlign w:val="center"/>
          </w:tcPr>
          <w:p w14:paraId="66468F63" w14:textId="4E5E5B98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77F08A4" w:rsidR="00D87A48" w:rsidRDefault="002155A0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7B6F58" wp14:editId="326B71F0">
                <wp:simplePos x="0" y="0"/>
                <wp:positionH relativeFrom="column">
                  <wp:posOffset>0</wp:posOffset>
                </wp:positionH>
                <wp:positionV relativeFrom="paragraph">
                  <wp:posOffset>3998595</wp:posOffset>
                </wp:positionV>
                <wp:extent cx="5943600" cy="635"/>
                <wp:effectExtent l="0" t="0" r="0" b="5080"/>
                <wp:wrapNone/>
                <wp:docPr id="19673103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65FBF1" w14:textId="1715A91F" w:rsidR="002155A0" w:rsidRPr="0069244B" w:rsidRDefault="002155A0" w:rsidP="002155A0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noProof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begin"/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separate"/>
                            </w:r>
                            <w:r w:rsidR="00F814EE"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t>2</w: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end"/>
                            </w:r>
                            <w:r>
                              <w:t>. ábra Csapattagok meetingen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7B6F5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0;margin-top:314.85pt;width:468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" filled="f" stroked="f">
                <v:textbox style="mso-fit-shape-to-text:t" inset="0,0,0,0">
                  <w:txbxContent>
                    <w:p w14:paraId="0465FBF1" w14:textId="1715A91F" w:rsidR="002155A0" w:rsidRPr="0069244B" w:rsidRDefault="002155A0" w:rsidP="002155A0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noProof/>
                          <w:szCs w:val="21"/>
                          <w:lang w:val="de-DE"/>
                        </w:rPr>
                      </w:pP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begin"/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instrText xml:space="preserve"> SEQ ábra \* ARABIC </w:instrTex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separate"/>
                      </w:r>
                      <w:r w:rsidR="00F814EE">
                        <w:rPr>
                          <w:rFonts w:eastAsia="Times New Roman"/>
                          <w:noProof/>
                          <w:lang w:val="de-DE"/>
                        </w:rPr>
                        <w:t>2</w: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end"/>
                      </w:r>
                      <w:r>
                        <w:t>. ábra Csapattagok meetingen</w:t>
                      </w:r>
                    </w:p>
                  </w:txbxContent>
                </v:textbox>
              </v:shape>
            </w:pict>
          </mc:Fallback>
        </mc:AlternateContent>
      </w:r>
      <w:r w:rsidR="00D87A48"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4DC62C7A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87A48"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7334147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7334148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43C9799" w14:textId="77777777" w:rsidR="00F814EE" w:rsidRDefault="003D7063" w:rsidP="00F814EE">
      <w:pPr>
        <w:keepNext/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912E8" w14:textId="42F591E1" w:rsidR="003D7063" w:rsidRDefault="00F814EE" w:rsidP="00F814EE">
      <w:pPr>
        <w:pStyle w:val="Kpalrs"/>
        <w:jc w:val="center"/>
        <w:rPr>
          <w:lang w:val="de-DE"/>
        </w:rPr>
      </w:pPr>
      <w:r>
        <w:rPr>
          <w:lang w:val="de-DE"/>
        </w:rPr>
        <w:fldChar w:fldCharType="begin"/>
      </w:r>
      <w:r>
        <w:rPr>
          <w:lang w:val="de-DE"/>
        </w:rPr>
        <w:instrText xml:space="preserve"> SEQ ábra \* ARABIC </w:instrText>
      </w:r>
      <w:r>
        <w:rPr>
          <w:lang w:val="de-DE"/>
        </w:rPr>
        <w:fldChar w:fldCharType="separate"/>
      </w:r>
      <w:r>
        <w:rPr>
          <w:noProof/>
          <w:lang w:val="de-DE"/>
        </w:rPr>
        <w:t>3</w:t>
      </w:r>
      <w:r>
        <w:rPr>
          <w:lang w:val="de-DE"/>
        </w:rPr>
        <w:fldChar w:fldCharType="end"/>
      </w:r>
      <w:r>
        <w:t>. ábra Githubon fájlmegosztás</w:t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7334149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3477F9DC" w14:textId="77777777" w:rsidR="00F814EE" w:rsidRDefault="004932D2" w:rsidP="00F814EE">
      <w:pPr>
        <w:keepNext/>
      </w:pPr>
      <w:r w:rsidRPr="004932D2">
        <w:rPr>
          <w:noProof/>
          <w:lang w:val="hu-HU"/>
        </w:rPr>
        <w:lastRenderedPageBreak/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389E34" w14:textId="61D9E725" w:rsidR="004932D2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>
        <w:rPr>
          <w:rFonts w:eastAsia="Times New Roman"/>
          <w:noProof/>
          <w:lang w:val="hu-HU"/>
        </w:rPr>
        <w:t>4</w:t>
      </w:r>
      <w:r>
        <w:rPr>
          <w:rFonts w:eastAsia="Times New Roman"/>
          <w:lang w:val="hu-HU"/>
        </w:rPr>
        <w:fldChar w:fldCharType="end"/>
      </w:r>
      <w:r>
        <w:t>. ábra Githun projektmenedzsment</w:t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7334150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KOZPONT telephelyen a két router (a telephely 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 xml:space="preserve">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7334151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7334152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05C821B3" w14:textId="77777777" w:rsidR="00F814EE" w:rsidRDefault="008427AA" w:rsidP="00F814EE">
      <w:pPr>
        <w:keepNext/>
        <w:spacing w:line="312" w:lineRule="auto"/>
        <w:jc w:val="left"/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F00435" w14:textId="02636404" w:rsidR="00015DD5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>
        <w:rPr>
          <w:rFonts w:eastAsia="Times New Roman"/>
          <w:noProof/>
          <w:lang w:val="hu-HU"/>
        </w:rPr>
        <w:t>5</w:t>
      </w:r>
      <w:r>
        <w:rPr>
          <w:rFonts w:eastAsia="Times New Roman"/>
          <w:lang w:val="hu-HU"/>
        </w:rPr>
        <w:fldChar w:fldCharType="end"/>
      </w:r>
      <w:r>
        <w:t>. ábra Telephelyek elhelyezkedése</w:t>
      </w:r>
    </w:p>
    <w:p w14:paraId="407CCA94" w14:textId="437C483E" w:rsidR="00015DD5" w:rsidRPr="00126D10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1AA9B13A" w:rsidR="008427AA" w:rsidRDefault="00F814EE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E2B5D4" wp14:editId="543A3C91">
                <wp:simplePos x="0" y="0"/>
                <wp:positionH relativeFrom="column">
                  <wp:posOffset>19050</wp:posOffset>
                </wp:positionH>
                <wp:positionV relativeFrom="paragraph">
                  <wp:posOffset>7482205</wp:posOffset>
                </wp:positionV>
                <wp:extent cx="5943600" cy="635"/>
                <wp:effectExtent l="0" t="0" r="0" b="5080"/>
                <wp:wrapNone/>
                <wp:docPr id="5622258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2414C" w14:textId="025014AE" w:rsidR="00F814EE" w:rsidRPr="0032347A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KOZPONT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2B5D4" id="_x0000_s1027" type="#_x0000_t202" style="position:absolute;margin-left:1.5pt;margin-top:589.15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" filled="f" stroked="f">
                <v:textbox style="mso-fit-shape-to-text:t" inset="0,0,0,0">
                  <w:txbxContent>
                    <w:p w14:paraId="69B2414C" w14:textId="025014AE" w:rsidR="00F814EE" w:rsidRPr="0032347A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KOZPONT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2ADDF218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415E87" wp14:editId="0BADC67A">
                <wp:simplePos x="0" y="0"/>
                <wp:positionH relativeFrom="column">
                  <wp:posOffset>19050</wp:posOffset>
                </wp:positionH>
                <wp:positionV relativeFrom="paragraph">
                  <wp:posOffset>3763645</wp:posOffset>
                </wp:positionV>
                <wp:extent cx="5934075" cy="635"/>
                <wp:effectExtent l="0" t="0" r="0" b="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E24F16" w14:textId="7CBB5509" w:rsidR="00F814EE" w:rsidRPr="00EE5F4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BOLT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5E87" id="_x0000_s1028" type="#_x0000_t202" style="position:absolute;margin-left:1.5pt;margin-top:296.35pt;width:467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" stroked="f">
                <v:textbox style="mso-fit-shape-to-text:t" inset="0,0,0,0">
                  <w:txbxContent>
                    <w:p w14:paraId="4AE24F16" w14:textId="7CBB5509" w:rsidR="00F814EE" w:rsidRPr="00EE5F4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BOLT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68C205" wp14:editId="43108117">
                <wp:simplePos x="0" y="0"/>
                <wp:positionH relativeFrom="column">
                  <wp:posOffset>210185</wp:posOffset>
                </wp:positionH>
                <wp:positionV relativeFrom="paragraph">
                  <wp:posOffset>4255135</wp:posOffset>
                </wp:positionV>
                <wp:extent cx="5622290" cy="635"/>
                <wp:effectExtent l="0" t="0" r="0" b="0"/>
                <wp:wrapNone/>
                <wp:docPr id="1623629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EE816D" w14:textId="519E1AC6" w:rsidR="00F814EE" w:rsidRPr="00AE6DE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"A"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8C205" id="_x0000_s1029" type="#_x0000_t202" style="position:absolute;margin-left:16.55pt;margin-top:335.05pt;width:442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" stroked="f">
                <v:textbox style="mso-fit-shape-to-text:t" inset="0,0,0,0">
                  <w:txbxContent>
                    <w:p w14:paraId="36EE816D" w14:textId="519E1AC6" w:rsidR="00F814EE" w:rsidRPr="00AE6DE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"A"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6662BD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46356E9C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B00C27A" wp14:editId="039390B1">
                <wp:simplePos x="0" y="0"/>
                <wp:positionH relativeFrom="column">
                  <wp:posOffset>180975</wp:posOffset>
                </wp:positionH>
                <wp:positionV relativeFrom="paragraph">
                  <wp:posOffset>8818880</wp:posOffset>
                </wp:positionV>
                <wp:extent cx="5622290" cy="635"/>
                <wp:effectExtent l="0" t="0" r="16510" b="5080"/>
                <wp:wrapNone/>
                <wp:docPr id="3615499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03593" w14:textId="0D88C91B" w:rsidR="00F814EE" w:rsidRPr="003C3288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telephely "B"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0C27A" id="_x0000_s1030" type="#_x0000_t202" style="position:absolute;margin-left:14.25pt;margin-top:694.4pt;width:442.7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" filled="f" stroked="f">
                <v:textbox style="mso-fit-shape-to-text:t" inset="0,0,0,0">
                  <w:txbxContent>
                    <w:p w14:paraId="1A103593" w14:textId="0D88C91B" w:rsidR="00F814EE" w:rsidRPr="003C3288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telephely "B"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6432" behindDoc="0" locked="0" layoutInCell="1" allowOverlap="1" wp14:anchorId="38EA8143" wp14:editId="299FA75D">
            <wp:simplePos x="0" y="0"/>
            <wp:positionH relativeFrom="margin">
              <wp:posOffset>180975</wp:posOffset>
            </wp:positionH>
            <wp:positionV relativeFrom="paragraph">
              <wp:posOffset>4585335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4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7334153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7334154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7334155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50946401" w:rsidR="00B4737F" w:rsidRDefault="00693D7D" w:rsidP="00070822">
      <w:r>
        <w:rPr>
          <w:noProof/>
        </w:rPr>
        <w:drawing>
          <wp:inline distT="0" distB="0" distL="0" distR="0" wp14:anchorId="1BA756CD" wp14:editId="08E8F38F">
            <wp:extent cx="5943600" cy="3964305"/>
            <wp:effectExtent l="0" t="0" r="0" b="0"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0822" w:rsidRPr="00B84A7D">
        <w:t xml:space="preserve">A </w:t>
      </w:r>
      <w:r w:rsidR="00070822" w:rsidRPr="00B84A7D">
        <w:rPr>
          <w:b/>
          <w:bCs/>
        </w:rPr>
        <w:t>nyíregyházi</w:t>
      </w:r>
      <w:r w:rsidR="00070822" w:rsidRPr="00B84A7D">
        <w:t xml:space="preserve"> (Petőfi tér 21.) QUBE üzlet egy </w:t>
      </w:r>
      <w:r w:rsidR="00070822" w:rsidRPr="00B84A7D">
        <w:rPr>
          <w:b/>
          <w:bCs/>
        </w:rPr>
        <w:t>kiskereskedelmi telephely, ahol az értékesítéshez és a napi bolti működéshez szükséges informatikai infrastruktúra működik.</w:t>
      </w:r>
      <w:r w:rsidR="00070822"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7334156"/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506C4E9A" w14:textId="25960B0E" w:rsidR="00B4737F" w:rsidRDefault="00693D7D" w:rsidP="00664CE3">
      <w:r>
        <w:rPr>
          <w:noProof/>
        </w:rPr>
        <w:drawing>
          <wp:inline distT="0" distB="0" distL="0" distR="0" wp14:anchorId="04DA0007" wp14:editId="65F70215">
            <wp:extent cx="5924550" cy="3716712"/>
            <wp:effectExtent l="0" t="0" r="0" b="0"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603" cy="3725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64CE3" w:rsidRPr="00E74E98">
        <w:t xml:space="preserve">A telephely egy </w:t>
      </w:r>
      <w:r w:rsidR="00664CE3" w:rsidRPr="00E74E98">
        <w:rPr>
          <w:b/>
          <w:bCs/>
        </w:rPr>
        <w:t>ipari gyártókörnyezetet kiszolgáló vállalati hálózati infrastruktúrával</w:t>
      </w:r>
      <w:r w:rsidR="00664CE3" w:rsidRPr="00E74E98">
        <w:t xml:space="preserve"> rendelkezik, amelynek célja a gyártási és csomagolási folyamatok informatikai támogatása, valamint az irodai és vendégfelhasználók biztonságos hálózati kiszolgálása. </w:t>
      </w:r>
    </w:p>
    <w:p w14:paraId="0E882B31" w14:textId="6F20E432" w:rsidR="006E0451" w:rsidRDefault="00664CE3" w:rsidP="007A0CEC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</w:p>
    <w:p w14:paraId="7653278B" w14:textId="221FA99F" w:rsidR="007A0CEC" w:rsidRPr="007A0CEC" w:rsidRDefault="006E0451" w:rsidP="006E0451">
      <w:pPr>
        <w:spacing w:line="312" w:lineRule="auto"/>
        <w:jc w:val="left"/>
      </w:pPr>
      <w:r>
        <w:br w:type="page"/>
      </w:r>
    </w:p>
    <w:p w14:paraId="4F104088" w14:textId="6CA03F08" w:rsidR="00126D10" w:rsidRDefault="00664CE3" w:rsidP="006E0451">
      <w:pPr>
        <w:pStyle w:val="Cmsor2"/>
        <w:rPr>
          <w:rFonts w:eastAsia="Times New Roman"/>
          <w:lang w:val="de-DE"/>
        </w:rPr>
      </w:pPr>
      <w:bookmarkStart w:id="15" w:name="_Toc227334157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tbl>
      <w:tblPr>
        <w:tblStyle w:val="Tblzatrcsos5stt2jellszn"/>
        <w:tblpPr w:leftFromText="141" w:rightFromText="141" w:vertAnchor="text" w:horzAnchor="margin" w:tblpY="361"/>
        <w:tblW w:w="9067" w:type="dxa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015DD5" w14:paraId="3314CF78" w14:textId="77777777" w:rsidTr="007C63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Eszköz</w:t>
            </w:r>
          </w:p>
        </w:tc>
        <w:tc>
          <w:tcPr>
            <w:tcW w:w="184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Kapcsolat</w:t>
            </w:r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IP Cím és Subnet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1CEFB58E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Átjáró</w:t>
            </w:r>
          </w:p>
        </w:tc>
      </w:tr>
      <w:tr w:rsidR="006E0451" w:rsidRPr="00015DD5" w14:paraId="7CD4CE0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121271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KOZPONT_BACKUP_R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FE68C6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A62C6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402607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3B37B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AC08962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AEFDF7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5DCA9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324A0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4E4DA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185.73.12.41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05BD1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34B2E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0</w:t>
            </w:r>
          </w:p>
        </w:tc>
      </w:tr>
      <w:tr w:rsidR="006E0451" w:rsidRPr="00015DD5" w14:paraId="3D6F3D4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7BF6DF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55EB351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B6167D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22D94F7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5CA501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43C3244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6F8D913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50A054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C79B4D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41B3E2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102.54.183.1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B16F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1BA95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18FD3D1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04928B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SZERVER_SW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1ACF9D0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3F84C8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10.1.150.8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79D623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BCEA4A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03A0D06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45BDCC79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5A05B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FOLDSZINT_SW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9AFDF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0D286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D391B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8A105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10EA6934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7EA4AA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EMELET_SW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23F8671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A1594D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8FCA6D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F998E0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6CE1B321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BD2AE62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78ABD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WIN_SRV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64059C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37EA3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222BA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9F2A64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:rsidRPr="00015DD5" w14:paraId="20AD40C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260C6E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LINUX_SRV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5BB335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9AD0C2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EB94BC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59CEFE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14:paraId="0F93F5F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3199BDB9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102FF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0D9ED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061F9B13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5FFFD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BOLT_R</w:t>
            </w:r>
          </w:p>
        </w:tc>
        <w:tc>
          <w:tcPr>
            <w:tcW w:w="184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E7024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4EF41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203.0.113.42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3F8280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225259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1679FC0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09BFF34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3E4CBE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B6F1FF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2a02:0db8:85a3:1c4f::1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12AA97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/64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CB4066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5BD84BE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F4AB0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52D23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5830C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53E1C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08DAC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1030AEF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5421980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7D1605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66AAF3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5D1C71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3BCFE14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070D0EB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362181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43E47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A020C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15C4E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82F0F7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10.2.150.1</w:t>
            </w:r>
          </w:p>
        </w:tc>
      </w:tr>
      <w:tr w:rsidR="006E0451" w14:paraId="507DAAA9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65B9F7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4028A3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151EA523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textDirection w:val="btLr"/>
            <w:vAlign w:val="center"/>
          </w:tcPr>
          <w:p w14:paraId="0008FC33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TERMELES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BFEC1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D13E1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A4708A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203.91.44.93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22335B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BD0D23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C368555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1F912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ACFAB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01AE36C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2936ED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D10085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B1BFFF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5DDC417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A60457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015E1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D84569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FA2FA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102E2E0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C670A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78A155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B86A03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C7F61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A39AEA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1EDD061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B5FC3F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3ED094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2B3639D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6203C0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369F8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892385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88FE1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E89461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353035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10678C1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015D6C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69B47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43D87A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78A220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9494DB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38905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7E377CDE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535677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828B83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31186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F816B7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043D4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4B065A1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3C14EB15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BE575F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E2AA1C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48CB64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39356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EC39801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0AB061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41927311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B58DA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DC686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F9F178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559E0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09B8D0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7DA79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10.3.10.1</w:t>
            </w:r>
          </w:p>
        </w:tc>
      </w:tr>
      <w:tr w:rsidR="006E0451" w:rsidRPr="00015DD5" w14:paraId="77BE9A7B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A5523BA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F48542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4D18E9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657638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92593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75295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:rsidRPr="00015DD5" w14:paraId="35C29CA7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395844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0FC250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24A4A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CCE70B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6C6FD9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AFB4CE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14:paraId="70DA853C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007EE0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C10006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ED90D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</w:tbl>
    <w:p w14:paraId="4475B396" w14:textId="77777777" w:rsidR="00126D10" w:rsidRDefault="00126D10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7334158"/>
      <w:r>
        <w:rPr>
          <w:rFonts w:eastAsia="Times New Roman"/>
          <w:lang w:val="de-DE"/>
        </w:rPr>
        <w:lastRenderedPageBreak/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 w:rsidRPr="006E0451">
        <w:rPr>
          <w:b/>
          <w:bCs/>
          <w:lang w:val="de-DE"/>
        </w:rPr>
        <w:t>10.0.0.0/8-as privát hálózatot használtuk</w:t>
      </w:r>
      <w:r w:rsidR="00CA256D">
        <w:rPr>
          <w:lang w:val="de-DE"/>
        </w:rPr>
        <w:t xml:space="preserve"> a skálázhatóság és az átláthatóság érdekében.</w:t>
      </w:r>
      <w:r w:rsidR="00D06898">
        <w:rPr>
          <w:lang w:val="de-DE"/>
        </w:rPr>
        <w:t xml:space="preserve"> A telephelyeinkre ebből alakítotunk </w:t>
      </w:r>
      <w:r w:rsidR="00D06898" w:rsidRPr="006E0451">
        <w:rPr>
          <w:b/>
          <w:bCs/>
          <w:lang w:val="de-DE"/>
        </w:rPr>
        <w:t>ki 4 alhálózatot</w:t>
      </w:r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576F8A">
            <w:pPr>
              <w:spacing w:line="288" w:lineRule="auto"/>
              <w:jc w:val="center"/>
              <w:rPr>
                <w:lang w:val="de-DE"/>
              </w:rPr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7334159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6E0451">
        <w:rPr>
          <w:b/>
          <w:bCs/>
          <w:lang w:val="de-DE"/>
        </w:rPr>
        <w:t>2a02:abcd:1234::/48 bérelt hálózatból dolgozunk</w:t>
      </w:r>
      <w:r>
        <w:rPr>
          <w:lang w:val="de-DE"/>
        </w:rPr>
        <w:t xml:space="preserve">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985"/>
        <w:gridCol w:w="1984"/>
      </w:tblGrid>
      <w:tr w:rsidR="00FD7AC5" w14:paraId="2C5BD6D2" w14:textId="77777777" w:rsidTr="00576F8A">
        <w:trPr>
          <w:trHeight w:val="863"/>
        </w:trPr>
        <w:tc>
          <w:tcPr>
            <w:tcW w:w="5098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17229D8A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576F8A">
        <w:trPr>
          <w:trHeight w:val="627"/>
        </w:trPr>
        <w:tc>
          <w:tcPr>
            <w:tcW w:w="5098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4011E0C6" w14:textId="77777777" w:rsidR="00693D7D" w:rsidRDefault="00693D7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669A9DC1" w14:textId="7B9F0294" w:rsidR="000F7259" w:rsidRPr="00693D7D" w:rsidRDefault="00A10C6F" w:rsidP="003D1522">
      <w:pPr>
        <w:pStyle w:val="Cmsor2"/>
        <w:rPr>
          <w:rFonts w:eastAsia="Times New Roman"/>
          <w:lang w:val="de-DE"/>
        </w:rPr>
      </w:pPr>
      <w:bookmarkStart w:id="19" w:name="_Toc227334160"/>
      <w:r w:rsidRPr="00693D7D">
        <w:rPr>
          <w:rFonts w:eastAsia="Times New Roman"/>
          <w:lang w:val="de-DE"/>
        </w:rPr>
        <w:lastRenderedPageBreak/>
        <w:t xml:space="preserve">3.4 </w:t>
      </w:r>
      <w:bookmarkEnd w:id="19"/>
      <w:r w:rsidR="00AD3861">
        <w:t>VLAN-ok</w:t>
      </w:r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 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vlanból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54A2EAC0" w14:textId="77777777" w:rsidR="00A10C6F" w:rsidRDefault="00A10C6F" w:rsidP="00A10C6F">
      <w:pPr>
        <w:pStyle w:val="Cmsor3"/>
      </w:pPr>
      <w:bookmarkStart w:id="20" w:name="_Toc227334161"/>
      <w:r>
        <w:t>3.4.1. Központ vlanok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54" w:type="dxa"/>
            <w:vAlign w:val="center"/>
          </w:tcPr>
          <w:p w14:paraId="0E1B8DE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33" w:type="dxa"/>
          </w:tcPr>
          <w:p w14:paraId="5E6EFA8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454" w:type="dxa"/>
          </w:tcPr>
          <w:p w14:paraId="628D90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33" w:type="dxa"/>
          </w:tcPr>
          <w:p w14:paraId="43ACCBC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454" w:type="dxa"/>
          </w:tcPr>
          <w:p w14:paraId="5711A313" w14:textId="71DF6EB2" w:rsidR="00A10C6F" w:rsidRDefault="006E5EC5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="00A10C6F">
              <w:t>ezetői kliensek</w:t>
            </w:r>
          </w:p>
        </w:tc>
      </w:tr>
      <w:tr w:rsidR="00A10C6F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33" w:type="dxa"/>
          </w:tcPr>
          <w:p w14:paraId="233238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454" w:type="dxa"/>
          </w:tcPr>
          <w:p w14:paraId="58A44B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33" w:type="dxa"/>
          </w:tcPr>
          <w:p w14:paraId="2FE10E4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454" w:type="dxa"/>
          </w:tcPr>
          <w:p w14:paraId="67EE764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33" w:type="dxa"/>
          </w:tcPr>
          <w:p w14:paraId="4C05156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454" w:type="dxa"/>
          </w:tcPr>
          <w:p w14:paraId="7A13785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33" w:type="dxa"/>
          </w:tcPr>
          <w:p w14:paraId="730E042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454" w:type="dxa"/>
          </w:tcPr>
          <w:p w14:paraId="7BC132D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33" w:type="dxa"/>
          </w:tcPr>
          <w:p w14:paraId="287536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454" w:type="dxa"/>
          </w:tcPr>
          <w:p w14:paraId="33AE846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33" w:type="dxa"/>
          </w:tcPr>
          <w:p w14:paraId="6ABCA97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454" w:type="dxa"/>
          </w:tcPr>
          <w:p w14:paraId="62BE0D79" w14:textId="2B72BE96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 munkatársak kliensei</w:t>
            </w:r>
          </w:p>
        </w:tc>
      </w:tr>
      <w:tr w:rsidR="00A10C6F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33" w:type="dxa"/>
          </w:tcPr>
          <w:p w14:paraId="2B8BE6E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454" w:type="dxa"/>
          </w:tcPr>
          <w:p w14:paraId="3126C1E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33" w:type="dxa"/>
          </w:tcPr>
          <w:p w14:paraId="599087A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454" w:type="dxa"/>
          </w:tcPr>
          <w:p w14:paraId="18B003A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33" w:type="dxa"/>
          </w:tcPr>
          <w:p w14:paraId="3CDAF2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54" w:type="dxa"/>
          </w:tcPr>
          <w:p w14:paraId="3688D3D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7334162"/>
      <w:r>
        <w:t>3.4.2. Bolt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7" w:type="dxa"/>
          </w:tcPr>
          <w:p w14:paraId="013D4B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7" w:type="dxa"/>
          </w:tcPr>
          <w:p w14:paraId="61D1608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RAKTAR</w:t>
            </w:r>
          </w:p>
        </w:tc>
        <w:tc>
          <w:tcPr>
            <w:tcW w:w="1060" w:type="dxa"/>
          </w:tcPr>
          <w:p w14:paraId="4D09BCE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7" w:type="dxa"/>
          </w:tcPr>
          <w:p w14:paraId="09A13EB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576F8A">
                  <w:pPr>
                    <w:pStyle w:val="Tblzat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7" w:type="dxa"/>
          </w:tcPr>
          <w:p w14:paraId="63DC49B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7" w:type="dxa"/>
          </w:tcPr>
          <w:p w14:paraId="5B2E411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961" w:type="dxa"/>
          </w:tcPr>
          <w:p w14:paraId="30ADFBD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961" w:type="dxa"/>
          </w:tcPr>
          <w:p w14:paraId="0634398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961" w:type="dxa"/>
          </w:tcPr>
          <w:p w14:paraId="4426371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961" w:type="dxa"/>
          </w:tcPr>
          <w:p w14:paraId="17A39D8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576F8A">
                  <w:pPr>
                    <w:pStyle w:val="Tblzat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961" w:type="dxa"/>
          </w:tcPr>
          <w:p w14:paraId="6116780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961" w:type="dxa"/>
          </w:tcPr>
          <w:p w14:paraId="57479DE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61" w:type="dxa"/>
          </w:tcPr>
          <w:p w14:paraId="1A2BE0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823B544" w14:textId="77777777" w:rsidR="00D67946" w:rsidRDefault="00D67946" w:rsidP="00A10C6F">
      <w:pPr>
        <w:pStyle w:val="Cmsor3"/>
      </w:pPr>
    </w:p>
    <w:p w14:paraId="31B15275" w14:textId="1BF7AFE5" w:rsidR="00A10C6F" w:rsidRDefault="00A10C6F" w:rsidP="00A10C6F">
      <w:pPr>
        <w:pStyle w:val="Cmsor3"/>
      </w:pPr>
      <w:bookmarkStart w:id="22" w:name="_Toc227334163"/>
      <w:r>
        <w:t>3.4.3. GYÁRTÁS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C9071A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834" w:type="dxa"/>
          </w:tcPr>
          <w:p w14:paraId="13E038B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7037C105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82" w:type="dxa"/>
          </w:tcPr>
          <w:p w14:paraId="2A160D9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110" w:type="dxa"/>
          </w:tcPr>
          <w:p w14:paraId="2B14544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82" w:type="dxa"/>
          </w:tcPr>
          <w:p w14:paraId="2F2D16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110" w:type="dxa"/>
          </w:tcPr>
          <w:p w14:paraId="6FC6477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82" w:type="dxa"/>
          </w:tcPr>
          <w:p w14:paraId="68E7EDA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110" w:type="dxa"/>
          </w:tcPr>
          <w:p w14:paraId="24961ED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82" w:type="dxa"/>
          </w:tcPr>
          <w:p w14:paraId="6D54F17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110" w:type="dxa"/>
          </w:tcPr>
          <w:p w14:paraId="6EBF9D12" w14:textId="05D0BC7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82" w:type="dxa"/>
          </w:tcPr>
          <w:p w14:paraId="1F0A1C7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110" w:type="dxa"/>
          </w:tcPr>
          <w:p w14:paraId="61F359C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82" w:type="dxa"/>
          </w:tcPr>
          <w:p w14:paraId="316C035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17C9EF76" w14:textId="780337FA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82" w:type="dxa"/>
          </w:tcPr>
          <w:p w14:paraId="49EBA46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110" w:type="dxa"/>
          </w:tcPr>
          <w:p w14:paraId="700E289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82" w:type="dxa"/>
          </w:tcPr>
          <w:p w14:paraId="123692D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110" w:type="dxa"/>
          </w:tcPr>
          <w:p w14:paraId="52AB73E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82" w:type="dxa"/>
          </w:tcPr>
          <w:p w14:paraId="72167C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63B754E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7334164"/>
      <w:r>
        <w:t>3.4.4. CSOMAGOLÁS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C9071A" w14:paraId="3913AAFE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766" w:type="dxa"/>
          </w:tcPr>
          <w:p w14:paraId="7008BB9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1A11D48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66" w:type="dxa"/>
          </w:tcPr>
          <w:p w14:paraId="188E336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10" w:type="dxa"/>
          </w:tcPr>
          <w:p w14:paraId="22570E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766" w:type="dxa"/>
          </w:tcPr>
          <w:p w14:paraId="083C8FC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10" w:type="dxa"/>
          </w:tcPr>
          <w:p w14:paraId="1664FE4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66" w:type="dxa"/>
          </w:tcPr>
          <w:p w14:paraId="6BAD561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10" w:type="dxa"/>
          </w:tcPr>
          <w:p w14:paraId="73CC2AA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766" w:type="dxa"/>
          </w:tcPr>
          <w:p w14:paraId="4F3D8B1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10" w:type="dxa"/>
          </w:tcPr>
          <w:p w14:paraId="070EE9B9" w14:textId="745BEAD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0034CEC7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66" w:type="dxa"/>
          </w:tcPr>
          <w:p w14:paraId="2129638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10" w:type="dxa"/>
          </w:tcPr>
          <w:p w14:paraId="4BDD348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66" w:type="dxa"/>
          </w:tcPr>
          <w:p w14:paraId="3664A46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4E04FD05" w14:textId="088D49AD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49DCD36E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766" w:type="dxa"/>
          </w:tcPr>
          <w:p w14:paraId="070A4C1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10" w:type="dxa"/>
          </w:tcPr>
          <w:p w14:paraId="311691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766" w:type="dxa"/>
          </w:tcPr>
          <w:p w14:paraId="5D7122D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10" w:type="dxa"/>
          </w:tcPr>
          <w:p w14:paraId="58518EC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766" w:type="dxa"/>
          </w:tcPr>
          <w:p w14:paraId="1D9953F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1E3818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4" w:name="_Toc227334165"/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7334166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és az OFFICE 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6" w:name="_Toc227334167"/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1D1A93C1" w14:textId="5B8FF2D9" w:rsidR="00A45EB0" w:rsidRDefault="00A45EB0" w:rsidP="0039320E">
      <w:pPr>
        <w:pStyle w:val="Cmsor2"/>
        <w:spacing w:after="0"/>
        <w:rPr>
          <w:rFonts w:eastAsia="Times New Roman"/>
        </w:rPr>
      </w:pPr>
    </w:p>
    <w:p w14:paraId="665510FD" w14:textId="4545AD44" w:rsidR="000F7259" w:rsidRPr="00FB273F" w:rsidRDefault="008D1EAD" w:rsidP="0039320E">
      <w:pPr>
        <w:pStyle w:val="Cmsor2"/>
        <w:spacing w:after="0"/>
        <w:rPr>
          <w:rFonts w:eastAsia="Times New Roman"/>
        </w:rPr>
      </w:pPr>
      <w:bookmarkStart w:id="27" w:name="_Toc227334168"/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7334169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1B398F85" w14:textId="319982EE" w:rsidR="00D67946" w:rsidRDefault="00601E1B" w:rsidP="0039320E">
      <w:r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p w14:paraId="5053B1ED" w14:textId="6940C065" w:rsidR="00D67946" w:rsidRDefault="00D67946">
      <w:pPr>
        <w:spacing w:line="312" w:lineRule="auto"/>
        <w:jc w:val="left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3391B1D9" w14:textId="77777777" w:rsidR="008D1EAD" w:rsidRDefault="008D1EAD" w:rsidP="0039320E"/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576F8A">
            <w:pPr>
              <w:pStyle w:val="Tblzat"/>
            </w:pPr>
            <w:r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576F8A">
            <w:pPr>
              <w:pStyle w:val="Tblzat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3D295675" w:rsidR="000F7259" w:rsidRPr="00FB273F" w:rsidRDefault="008D1EAD" w:rsidP="00601E1B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br w:type="column"/>
      </w:r>
      <w:bookmarkStart w:id="29" w:name="_Toc227334170"/>
      <w:r w:rsidR="004F0F57">
        <w:rPr>
          <w:rFonts w:eastAsia="Times New Roman"/>
        </w:rPr>
        <w:lastRenderedPageBreak/>
        <w:t xml:space="preserve">3.7 Egyéb </w:t>
      </w:r>
      <w:r w:rsidR="000F7259" w:rsidRPr="00FB273F">
        <w:rPr>
          <w:rFonts w:eastAsia="Times New Roman"/>
        </w:rPr>
        <w:t>biztonság</w:t>
      </w:r>
      <w:bookmarkEnd w:id="29"/>
    </w:p>
    <w:p w14:paraId="637D0845" w14:textId="5B597439" w:rsidR="000F7259" w:rsidRDefault="00601E1B" w:rsidP="00601E1B">
      <w:pPr>
        <w:pStyle w:val="Cmsor3"/>
        <w:rPr>
          <w:rFonts w:eastAsia="Times New Roman"/>
        </w:rPr>
      </w:pPr>
      <w:bookmarkStart w:id="30" w:name="_Toc227334171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>A Termelés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 xml:space="preserve">, így megakadályozza az illetéktelen hozzáférést. </w:t>
      </w:r>
    </w:p>
    <w:p w14:paraId="4C5899B4" w14:textId="77777777" w:rsidR="00712B38" w:rsidRDefault="00712B38" w:rsidP="00712B38">
      <w:r w:rsidRPr="00712B38">
        <w:t>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43F25C4F" w14:textId="43CC09BB" w:rsidR="004D0EC7" w:rsidRPr="004D0EC7" w:rsidRDefault="009F65F6" w:rsidP="004D0EC7">
      <w:r w:rsidRPr="009F65F6">
        <w:t xml:space="preserve">A konfiguráció során </w:t>
      </w:r>
      <w:r w:rsidRPr="00F93BFE">
        <w:rPr>
          <w:b/>
          <w:bCs/>
        </w:rPr>
        <w:t>MD5-alapú hitelesítést alkalmaztunk</w:t>
      </w:r>
      <w:r w:rsidRPr="009F65F6">
        <w:t>, amelynek segítségével</w:t>
      </w:r>
      <w:r w:rsidR="00F93BFE">
        <w:t xml:space="preserve">, </w:t>
      </w:r>
      <w:r w:rsidR="00F93BFE" w:rsidRPr="00F93BFE">
        <w:rPr>
          <w:b/>
          <w:bCs/>
        </w:rPr>
        <w:t>közös jelszó alapján</w:t>
      </w:r>
      <w:r w:rsidRPr="009F65F6">
        <w:t xml:space="preserve"> a két router kölcsönösen azonosítja egymást, és amennyiben a jelszavak megegyeznek, a kapcsolat sikeresen felépül.</w:t>
      </w:r>
    </w:p>
    <w:p w14:paraId="4C6AE184" w14:textId="577BD049" w:rsidR="00E91A9B" w:rsidRDefault="00E91A9B" w:rsidP="00576F8A">
      <w:pPr>
        <w:pStyle w:val="FORRSKD"/>
      </w:pPr>
      <w:r>
        <w:t>hostname CSOMAGOLAS_R</w:t>
      </w:r>
    </w:p>
    <w:p w14:paraId="32D48496" w14:textId="5778FF73" w:rsidR="00E91A9B" w:rsidRDefault="00E91A9B" w:rsidP="00576F8A">
      <w:pPr>
        <w:pStyle w:val="FORRSKD"/>
      </w:pPr>
      <w:r w:rsidRPr="00E91A9B">
        <w:t xml:space="preserve">username </w:t>
      </w:r>
      <w:r>
        <w:t xml:space="preserve">GYARTAS_R </w:t>
      </w:r>
      <w:r w:rsidRPr="00E91A9B">
        <w:t xml:space="preserve">password </w:t>
      </w:r>
      <w:r>
        <w:t>testpassword1234</w:t>
      </w:r>
    </w:p>
    <w:p w14:paraId="22827F09" w14:textId="72EB3315" w:rsidR="00E91A9B" w:rsidRPr="00E91A9B" w:rsidRDefault="00E91A9B" w:rsidP="00576F8A">
      <w:pPr>
        <w:pStyle w:val="FORRSKD"/>
        <w:rPr>
          <w:color w:val="70AD47" w:themeColor="accent6"/>
        </w:rPr>
      </w:pPr>
      <w:r w:rsidRPr="00E91A9B">
        <w:rPr>
          <w:color w:val="70AD47" w:themeColor="accent6"/>
        </w:rPr>
        <w:t>!PPP_CONNECTIONS</w:t>
      </w:r>
    </w:p>
    <w:p w14:paraId="557DEDCB" w14:textId="3CBDC69B" w:rsidR="00E91A9B" w:rsidRPr="00E91A9B" w:rsidRDefault="00E91A9B" w:rsidP="00576F8A">
      <w:pPr>
        <w:pStyle w:val="FORRSKD"/>
      </w:pPr>
      <w:r w:rsidRPr="00E91A9B">
        <w:rPr>
          <w:color w:val="569CD6"/>
        </w:rPr>
        <w:t>interface</w:t>
      </w:r>
      <w:r>
        <w:rPr>
          <w:color w:val="569CD6"/>
        </w:rPr>
        <w:t xml:space="preserve"> </w:t>
      </w:r>
      <w:r w:rsidRPr="00E91A9B">
        <w:t>serial 0/0/</w:t>
      </w:r>
      <w:r>
        <w:t>1</w:t>
      </w:r>
    </w:p>
    <w:p w14:paraId="5B187057" w14:textId="1DEF43B0" w:rsidR="00E91A9B" w:rsidRPr="00E91A9B" w:rsidRDefault="00E91A9B" w:rsidP="00576F8A">
      <w:pPr>
        <w:pStyle w:val="FORRSKD"/>
        <w:rPr>
          <w:color w:val="569CD6"/>
        </w:rPr>
      </w:pPr>
      <w:r w:rsidRPr="00E91A9B">
        <w:rPr>
          <w:color w:val="FFFF00"/>
        </w:rPr>
        <w:t xml:space="preserve">encapsulation </w:t>
      </w:r>
      <w:r w:rsidRPr="00E91A9B">
        <w:t>ppp</w:t>
      </w:r>
    </w:p>
    <w:p w14:paraId="3C425320" w14:textId="617059DD" w:rsidR="004D0EC7" w:rsidRPr="00576F8A" w:rsidRDefault="00E91A9B" w:rsidP="00CE3B7C">
      <w:pPr>
        <w:pStyle w:val="FORRSKD"/>
        <w:spacing w:line="240" w:lineRule="auto"/>
      </w:pPr>
      <w:r w:rsidRPr="00E91A9B">
        <w:t>ppp authentication chap</w:t>
      </w:r>
    </w:p>
    <w:p w14:paraId="66C88A0C" w14:textId="57ECC222" w:rsidR="002817F7" w:rsidRDefault="002817F7" w:rsidP="002817F7">
      <w:pPr>
        <w:pStyle w:val="Cmsor3"/>
        <w:rPr>
          <w:rFonts w:eastAsia="Times New Roman"/>
        </w:rPr>
      </w:pPr>
      <w:bookmarkStart w:id="31" w:name="_Toc227334172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7C179875" w14:textId="059E2C45" w:rsidR="004D0EC7" w:rsidRPr="004D0EC7" w:rsidRDefault="00E74E98" w:rsidP="004D0EC7">
      <w:r w:rsidRPr="00E74E98">
        <w:rPr>
          <w:b/>
        </w:rPr>
        <w:t>Ezá</w:t>
      </w:r>
      <w:r w:rsidR="00157896" w:rsidRPr="00E74E98">
        <w:rPr>
          <w:b/>
        </w:rPr>
        <w:t>lltal</w:t>
      </w:r>
      <w:r w:rsidRPr="00E74E98">
        <w:rPr>
          <w:b/>
        </w:rPr>
        <w:t xml:space="preserve"> cs</w:t>
      </w:r>
      <w:r w:rsidR="00B14412" w:rsidRPr="00E74E98">
        <w:rPr>
          <w:b/>
        </w:rPr>
        <w:t>ökken az ARP-spoofing támadások kockázata</w:t>
      </w:r>
      <w:r w:rsidR="00B14412" w:rsidRPr="00B14412">
        <w:t>, és a hálózati kommunikáció megbízhatóbban, zavartalanul működhet.</w:t>
      </w:r>
    </w:p>
    <w:p w14:paraId="1A2CF5EC" w14:textId="7ED99434" w:rsidR="004D0EC7" w:rsidRDefault="00F93BFE" w:rsidP="00CE3B7C">
      <w:pPr>
        <w:pStyle w:val="FORRSKD"/>
        <w:rPr>
          <w:color w:val="4472C4" w:themeColor="accent5"/>
        </w:rPr>
      </w:pPr>
      <w:r w:rsidRPr="00C60B35">
        <w:rPr>
          <w:color w:val="569CD6"/>
        </w:rPr>
        <w:t>ip</w:t>
      </w:r>
      <w:r w:rsidRPr="00F93BFE">
        <w:rPr>
          <w:color w:val="CCCCCC"/>
        </w:rPr>
        <w:t xml:space="preserve"> </w:t>
      </w:r>
      <w:r w:rsidRPr="00F93BFE">
        <w:rPr>
          <w:color w:val="FFFF00"/>
        </w:rPr>
        <w:t xml:space="preserve">arp inspection </w:t>
      </w:r>
      <w:r w:rsidRPr="00F93BFE">
        <w:t>vlan 10,20,30,40,50,60,70,80,150,200,99</w:t>
      </w:r>
      <w:r w:rsidR="004D0EC7">
        <w:t>9</w:t>
      </w:r>
    </w:p>
    <w:p w14:paraId="38726066" w14:textId="63F3C72D" w:rsidR="00E91A9B" w:rsidRDefault="00E91A9B" w:rsidP="00CE3B7C">
      <w:pPr>
        <w:pStyle w:val="FORRSKD"/>
      </w:pPr>
      <w:r w:rsidRPr="00E91A9B">
        <w:rPr>
          <w:color w:val="4472C4" w:themeColor="accent5"/>
        </w:rPr>
        <w:t xml:space="preserve">interface </w:t>
      </w:r>
      <w:r w:rsidRPr="00E91A9B">
        <w:t>range FastEthernet0/10-20</w:t>
      </w:r>
    </w:p>
    <w:p w14:paraId="7AC97666" w14:textId="77777777" w:rsidR="00E91A9B" w:rsidRDefault="00E91A9B" w:rsidP="00CE3B7C">
      <w:pPr>
        <w:pStyle w:val="FORRSKD"/>
        <w:rPr>
          <w:color w:val="70AD47" w:themeColor="accent6"/>
        </w:rPr>
      </w:pPr>
      <w:r w:rsidRPr="00F93BFE">
        <w:rPr>
          <w:color w:val="70AD47" w:themeColor="accent6"/>
        </w:rPr>
        <w:t>!KLIENT_INTERFACES</w:t>
      </w:r>
    </w:p>
    <w:p w14:paraId="1DD0240A" w14:textId="77777777" w:rsidR="00E91A9B" w:rsidRDefault="00E91A9B" w:rsidP="00CE3B7C">
      <w:pPr>
        <w:pStyle w:val="FORRSKD"/>
      </w:pPr>
      <w:r w:rsidRPr="00E91A9B">
        <w:rPr>
          <w:color w:val="4472C4" w:themeColor="accent5"/>
        </w:rPr>
        <w:t xml:space="preserve">interface </w:t>
      </w:r>
      <w:r w:rsidRPr="00E91A9B">
        <w:t>range FastEthernet0/10-20</w:t>
      </w:r>
    </w:p>
    <w:p w14:paraId="4AEAEE7B" w14:textId="27A7D03C" w:rsidR="004D0EC7" w:rsidRPr="00F93BFE" w:rsidRDefault="00E91A9B" w:rsidP="00CE3B7C">
      <w:pPr>
        <w:pStyle w:val="FORRSKD"/>
      </w:pPr>
      <w:r w:rsidRPr="00F93BFE">
        <w:rPr>
          <w:color w:val="5B9BD5" w:themeColor="accent1"/>
        </w:rPr>
        <w:t xml:space="preserve">ip </w:t>
      </w:r>
      <w:r>
        <w:rPr>
          <w:color w:val="FFFF00"/>
        </w:rPr>
        <w:t>arp inspection</w:t>
      </w:r>
      <w:r w:rsidRPr="00F93BFE">
        <w:rPr>
          <w:color w:val="FFFF00"/>
        </w:rPr>
        <w:t xml:space="preserve"> </w:t>
      </w:r>
      <w:r w:rsidRPr="00F93BFE">
        <w:t>trust</w:t>
      </w: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7334173"/>
      <w:r>
        <w:rPr>
          <w:rFonts w:eastAsia="Times New Roman"/>
        </w:rPr>
        <w:lastRenderedPageBreak/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 xml:space="preserve">. </w:t>
      </w:r>
    </w:p>
    <w:p w14:paraId="057777E8" w14:textId="201504AC" w:rsidR="004D0EC7" w:rsidRPr="004D0EC7" w:rsidRDefault="00157896" w:rsidP="004D0EC7">
      <w:r w:rsidRPr="00E74E98">
        <w:rPr>
          <w:b/>
        </w:rPr>
        <w:t>Ennek köszönhetően csökken a DHCP-spoofing támadások kockázata</w:t>
      </w:r>
      <w:r w:rsidRPr="00157896">
        <w:t>, és a hálózati kommunikáció megbízhatóbban, zavartalanul működhet.</w:t>
      </w:r>
    </w:p>
    <w:p w14:paraId="5FFFA1C4" w14:textId="7D4970C0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dhcp snooping</w:t>
      </w:r>
    </w:p>
    <w:p w14:paraId="6CEDD309" w14:textId="77777777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 10,20,30,40,50,60,70,80,150,200,999</w:t>
      </w:r>
    </w:p>
    <w:p w14:paraId="761A13C2" w14:textId="153B947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1101D2DC" w14:textId="53EE1D63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0CEB732D" w14:textId="0C8CEBB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</w:p>
    <w:p w14:paraId="5F0C7DF8" w14:textId="77777777" w:rsidR="004D0EC7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94080B6" w14:textId="77777777" w:rsidR="00E91A9B" w:rsidRDefault="00E91A9B" w:rsidP="002817F7">
      <w:pPr>
        <w:pStyle w:val="Cmsor3"/>
        <w:rPr>
          <w:rFonts w:eastAsia="Times New Roman"/>
        </w:rPr>
      </w:pPr>
    </w:p>
    <w:p w14:paraId="47A17922" w14:textId="4281D120" w:rsidR="002817F7" w:rsidRPr="00CE3B7C" w:rsidRDefault="002817F7" w:rsidP="002817F7">
      <w:pPr>
        <w:pStyle w:val="Cmsor3"/>
        <w:rPr>
          <w:rFonts w:eastAsia="Times New Roman"/>
        </w:rPr>
      </w:pPr>
      <w:bookmarkStart w:id="33" w:name="_Toc227334174"/>
      <w:r w:rsidRPr="00CE3B7C">
        <w:rPr>
          <w:rFonts w:eastAsia="Times New Roman"/>
        </w:rPr>
        <w:t>3.7.4 Broadcast védelem</w:t>
      </w:r>
      <w:bookmarkEnd w:id="33"/>
    </w:p>
    <w:p w14:paraId="323EE97D" w14:textId="6160F766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</w:p>
    <w:p w14:paraId="41A0E730" w14:textId="3CC6D0A4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4D201F7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17A23F4B" w14:textId="14B054B7" w:rsid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storm-control</w:t>
      </w: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broadcast level 40.00</w:t>
      </w:r>
    </w:p>
    <w:p w14:paraId="7E5277B2" w14:textId="77777777" w:rsidR="004D0EC7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7334175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5225DB24" w14:textId="5FFFF7BE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</w:p>
    <w:p w14:paraId="185573C7" w14:textId="62B1981F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21474D38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794CDAA9" w14:textId="68DF89AD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lastRenderedPageBreak/>
        <w:t>spanning-tree portfast</w:t>
      </w:r>
    </w:p>
    <w:p w14:paraId="476A3276" w14:textId="146D8CF1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7795EAA8" w14:textId="77777777" w:rsidR="00BC20ED" w:rsidRDefault="00BC20ED" w:rsidP="00F910BF">
      <w:pPr>
        <w:pStyle w:val="Cmsor3"/>
      </w:pPr>
      <w:bookmarkStart w:id="35" w:name="_Toc227334176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17632353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14EF381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2A9765FC" w14:textId="4CB40E28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 bpduguard enable</w:t>
      </w:r>
    </w:p>
    <w:p w14:paraId="6AF75CFE" w14:textId="77777777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4C0777E2" w14:textId="055E8D66" w:rsidR="00F910BF" w:rsidRPr="00F910BF" w:rsidRDefault="00F910BF" w:rsidP="00F910BF"/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7334177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7334178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routereken többféle hozzáférési-vezérlési lista (ACL) szabályozza a forgalmat.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lista az internetről érkező csomagokat szűri: tiltja a bogon (pl. 10.0.0.0/8, 192.168.0.0/16) és spoofolt forráscímeket, engedélyezi a visszatérő TCP kapcsolatokat, valamint csak a szükséges forgalmat (HTTP/HTTPS a </w:t>
      </w:r>
      <w:r w:rsidR="00C60B35">
        <w:t>szerverk felé</w:t>
      </w:r>
      <w:r>
        <w:t>, IPsec/GRE VPN, alap ICMP). A nem kívánt, tipikus Windows portokra érkező forgalmat blokkolja, minden más tiltásra kerül.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WAN-inbound</w:t>
      </w:r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!BOGON_FILTER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!SPOOF</w:t>
      </w:r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!ESTABLISHED</w:t>
      </w:r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!JUNK</w:t>
      </w:r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!ICMP</w:t>
      </w:r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!WEB</w:t>
      </w:r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!VPN</w:t>
      </w:r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esp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gre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!DEFAULT_DENY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lista megakadályozza, hogy NAT nélkül privát IP-címek jussanak ki az internetre.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WAN-outbound</w:t>
      </w:r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lista a belső hálózatot szabályozza: a GUEST VLAN (</w:t>
      </w:r>
      <w:r w:rsidR="00C60B35">
        <w:t>200</w:t>
      </w:r>
      <w:r>
        <w:t>) nem érheti el a belső tartományokat, az ADMIN VLAN (</w:t>
      </w:r>
      <w:r w:rsidR="00C60B35">
        <w:t>150</w:t>
      </w:r>
      <w:r>
        <w:t>) csak a</w:t>
      </w:r>
      <w:r w:rsidR="00C60B35">
        <w:t xml:space="preserve">z </w:t>
      </w:r>
      <w:r>
        <w:t xml:space="preserve">IT </w:t>
      </w:r>
      <w:r w:rsidR="00C60B35">
        <w:t xml:space="preserve">(10) </w:t>
      </w:r>
      <w:r>
        <w:t>VLAN-ból érhető el. A szerver</w:t>
      </w:r>
      <w:r w:rsidR="00C60B35">
        <w:t>verek</w:t>
      </w:r>
      <w:r>
        <w:t xml:space="preserve"> felé engedélyezett</w:t>
      </w:r>
      <w:r w:rsidR="0014107D">
        <w:t xml:space="preserve"> az álltaluk nyújtott szolgáltatások, mint</w:t>
      </w:r>
      <w:r>
        <w:t xml:space="preserve"> a DNS, HTTP/HTTPS, LDAP</w:t>
      </w:r>
      <w:r w:rsidR="0014107D">
        <w:t xml:space="preserve">, </w:t>
      </w:r>
      <w:r>
        <w:t>DHCP, RADIUS, NTP és TFTP (részben korlátozott eléréssel).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LAN-inbound</w:t>
      </w:r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!ADMIN-DEFENSE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!WIN-SRV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domain</w:t>
      </w:r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!LINUX-SRV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!DENY-SRV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és </w:t>
      </w:r>
      <w:r w:rsidRPr="00052AC7">
        <w:rPr>
          <w:b/>
          <w:bCs/>
        </w:rPr>
        <w:t>INTERBUILDING-IN</w:t>
      </w:r>
      <w:r>
        <w:t xml:space="preserve"> ACL csak meghatározott alhálózatok közti kommunikációt enged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minden m</w:t>
      </w:r>
      <w:r>
        <w:rPr>
          <w:rFonts w:cs="Roboto"/>
        </w:rPr>
        <w:t>á</w:t>
      </w:r>
      <w:r>
        <w:t>s telephelyek 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 xml:space="preserve">tti forgalmat tilt </w:t>
      </w:r>
      <w:r>
        <w:rPr>
          <w:rFonts w:cs="Roboto"/>
        </w:rPr>
        <w:t>é</w:t>
      </w:r>
      <w:r>
        <w:t>s napl</w:t>
      </w:r>
      <w:r>
        <w:rPr>
          <w:rFonts w:cs="Roboto"/>
        </w:rPr>
        <w:t>ó</w:t>
      </w:r>
      <w:r>
        <w:t>z, mik</w:t>
      </w:r>
      <w:r>
        <w:rPr>
          <w:rFonts w:cs="Roboto"/>
        </w:rPr>
        <w:t>ö</w:t>
      </w:r>
      <w:r>
        <w:t>zben az egyéb (pl. internet felé menő) forgalmat továbbengedi.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tiltott forgalmat a router </w:t>
      </w:r>
      <w:r w:rsidRPr="00052AC7">
        <w:rPr>
          <w:b/>
          <w:bCs/>
        </w:rPr>
        <w:t>eldobja és naplózza, válasz küldése nélkül</w:t>
      </w:r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7334179"/>
      <w:r w:rsidRPr="00B84A7D">
        <w:rPr>
          <w:rFonts w:eastAsia="Times New Roman"/>
        </w:rPr>
        <w:lastRenderedPageBreak/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>. Ennek célja az volt, hogy a szerverek mindig ugyanazon a publikus címen legyenek elérhetők a hálózaton kívülről is. Ez 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</w:p>
    <w:p w14:paraId="162EFFE2" w14:textId="28312CBA" w:rsidR="002124B5" w:rsidRDefault="002124B5" w:rsidP="00264B28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6F8A">
            <w:pPr>
              <w:pStyle w:val="Tblzat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77777777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77777777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77777777" w:rsidR="00964073" w:rsidRDefault="00964073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77777777" w:rsidR="00964073" w:rsidRPr="004D7837" w:rsidRDefault="00964073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7334180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>ha elfogynak a poolban a címek, a 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>. Így a hálózat egyszerre tudja biztosítani a külső kommunikációt és a rendelkezésre álló publikus IP-címek gazdaságos felhasználását.</w:t>
      </w:r>
    </w:p>
    <w:p w14:paraId="6A921B3E" w14:textId="35D5A81B" w:rsidR="00B42487" w:rsidRDefault="00B42487" w:rsidP="00F35391">
      <w:pPr>
        <w:rPr>
          <w:b/>
          <w:bCs/>
        </w:rPr>
      </w:pPr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</w:t>
      </w:r>
      <w:r w:rsidR="008E1279">
        <w:rPr>
          <w:b/>
          <w:bCs/>
        </w:rPr>
        <w:t>nk három címet</w:t>
      </w:r>
      <w:r w:rsidRPr="00B42487">
        <w:rPr>
          <w:b/>
          <w:bCs/>
        </w:rPr>
        <w:t xml:space="preserve"> a szerverek számára.</w:t>
      </w:r>
    </w:p>
    <w:p w14:paraId="6A8A91F2" w14:textId="6E98D116" w:rsidR="002124B5" w:rsidRPr="002124B5" w:rsidRDefault="002124B5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576F8A">
            <w:pPr>
              <w:pStyle w:val="Tblzat"/>
            </w:pPr>
            <w:r>
              <w:lastRenderedPageBreak/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7334181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77777777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  <w:vAlign w:val="center"/>
          </w:tcPr>
          <w:p w14:paraId="74083828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A5F3B02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3267ABE5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576F8A">
            <w:pPr>
              <w:pStyle w:val="Tblzat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7334182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7334183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Pr="00576F8A" w:rsidRDefault="00A7334A" w:rsidP="00576F8A">
            <w:pPr>
              <w:pStyle w:val="Tblzat"/>
            </w:pPr>
            <w:r w:rsidRPr="00576F8A"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lastRenderedPageBreak/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7334184"/>
      <w:r w:rsidRPr="00B84A7D">
        <w:rPr>
          <w:rFonts w:eastAsia="Times New Roman"/>
        </w:rPr>
        <w:t>3.9.2. Alagúttechnológia</w:t>
      </w:r>
      <w:bookmarkEnd w:id="43"/>
    </w:p>
    <w:p w14:paraId="1D00FAFD" w14:textId="337D3D21" w:rsidR="0072649B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publikus hálózaton továbbítják, majd a másik végponton kibontják, így az üzleti alkalmazások, például a kasszarendszer vagy a leltár-adatbázis, zökkenőmentesen</w:t>
      </w:r>
      <w:r w:rsidR="00FD4EA0">
        <w:t xml:space="preserve"> </w:t>
      </w:r>
      <w:r w:rsidRPr="00C72707">
        <w:t>elérhetők.</w:t>
      </w:r>
    </w:p>
    <w:p w14:paraId="0A17AB15" w14:textId="4F42219B" w:rsidR="00C72707" w:rsidRPr="007C63DC" w:rsidRDefault="00FD4EA0" w:rsidP="007C63DC">
      <w:r w:rsidRPr="00FD4EA0">
        <w:rPr>
          <w:rFonts w:eastAsia="Times New Roman"/>
          <w:noProof/>
        </w:rPr>
        <w:t xml:space="preserve"> </w:t>
      </w:r>
      <w:r w:rsidRPr="007C63DC">
        <w:rPr>
          <w:noProof/>
        </w:rPr>
        <w:drawing>
          <wp:inline distT="0" distB="0" distL="0" distR="0" wp14:anchorId="52923B78" wp14:editId="7F8DD035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Pr="00576F8A" w:rsidRDefault="00FD4EA0" w:rsidP="00576F8A">
            <w:pPr>
              <w:pStyle w:val="Tblzat"/>
            </w:pPr>
            <w:r w:rsidRPr="00576F8A">
              <w:t>Alagút</w:t>
            </w:r>
          </w:p>
        </w:tc>
        <w:tc>
          <w:tcPr>
            <w:tcW w:w="3117" w:type="dxa"/>
            <w:vAlign w:val="center"/>
          </w:tcPr>
          <w:p w14:paraId="2C034AB9" w14:textId="7CCED762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Eszköz</w:t>
            </w:r>
          </w:p>
        </w:tc>
        <w:tc>
          <w:tcPr>
            <w:tcW w:w="3117" w:type="dxa"/>
            <w:vAlign w:val="center"/>
          </w:tcPr>
          <w:p w14:paraId="15566431" w14:textId="2559C43B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IP cím</w:t>
            </w:r>
          </w:p>
        </w:tc>
      </w:tr>
      <w:tr w:rsidR="00FD4EA0" w14:paraId="61437ECE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shd w:val="clear" w:color="auto" w:fill="FFFFFF" w:themeFill="background1"/>
            <w:vAlign w:val="center"/>
          </w:tcPr>
          <w:p w14:paraId="409FED90" w14:textId="1D2D9809" w:rsidR="00FD4EA0" w:rsidRPr="00576F8A" w:rsidRDefault="00FD4EA0" w:rsidP="00576F8A">
            <w:pPr>
              <w:pStyle w:val="Tblzat"/>
            </w:pPr>
            <w:r w:rsidRPr="00576F8A">
              <w:t>Tunnel1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52698640" w14:textId="5F64FAE5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KOZPONT_R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35503665" w14:textId="35783002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192.168.100.1/30</w:t>
            </w:r>
          </w:p>
        </w:tc>
      </w:tr>
      <w:tr w:rsidR="00FD4EA0" w14:paraId="3263E8E6" w14:textId="77777777" w:rsidTr="00AD38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FFFFF" w:themeFill="background1"/>
            <w:vAlign w:val="center"/>
          </w:tcPr>
          <w:p w14:paraId="0DB284A9" w14:textId="77777777" w:rsidR="00FD4EA0" w:rsidRPr="00576F8A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14980F7B" w14:textId="6ADD5DAE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BOLTR_R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28968B1F" w14:textId="68C2B133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192.168.100.2/30</w:t>
            </w:r>
          </w:p>
        </w:tc>
      </w:tr>
      <w:tr w:rsidR="00FD4EA0" w14:paraId="59D52285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Pr="004F0F57" w:rsidRDefault="00FD4EA0" w:rsidP="00576F8A">
            <w:pPr>
              <w:pStyle w:val="Tblzat"/>
            </w:pPr>
            <w:r w:rsidRPr="004F0F57"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192.168.200.1/30</w:t>
            </w:r>
          </w:p>
        </w:tc>
      </w:tr>
      <w:tr w:rsidR="00FD4EA0" w14:paraId="58A5FB57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16E20C81" w14:textId="77777777" w:rsidR="00FD4EA0" w:rsidRPr="004F0F57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790672B9" w14:textId="6EBE135A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BOLTR_R</w:t>
            </w: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076C1673" w14:textId="0CB5D9B0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192.168.200.2/30</w:t>
            </w:r>
          </w:p>
        </w:tc>
      </w:tr>
    </w:tbl>
    <w:p w14:paraId="2F2028E2" w14:textId="77777777" w:rsidR="00FD4EA0" w:rsidRPr="00C72707" w:rsidRDefault="00FD4EA0" w:rsidP="00C72707"/>
    <w:p w14:paraId="101005CB" w14:textId="6FB9FDE6" w:rsidR="002817F7" w:rsidRDefault="002817F7" w:rsidP="002817F7">
      <w:pPr>
        <w:pStyle w:val="Cmsor3"/>
        <w:rPr>
          <w:rFonts w:eastAsia="Times New Roman"/>
        </w:rPr>
      </w:pPr>
      <w:bookmarkStart w:id="44" w:name="_Toc227334185"/>
      <w:r w:rsidRPr="00B84A7D">
        <w:rPr>
          <w:rFonts w:eastAsia="Times New Roman"/>
        </w:rPr>
        <w:lastRenderedPageBreak/>
        <w:t>3.9.3. VPN titkosítás</w:t>
      </w:r>
      <w:bookmarkEnd w:id="44"/>
    </w:p>
    <w:p w14:paraId="012F1639" w14:textId="77777777" w:rsidR="0072649B" w:rsidRDefault="0072649B" w:rsidP="00F123AD">
      <w:r w:rsidRPr="0072649B">
        <w:rPr>
          <w:b/>
          <w:bCs/>
        </w:rPr>
        <w:t>Az informatikai hálózat biztonságának növelése érdekében a meglévő GRE alagutak fölé IPsec alapú VPN megoldást vezettünk be.</w:t>
      </w:r>
      <w:r w:rsidRPr="0072649B">
        <w:t xml:space="preserve"> A </w:t>
      </w:r>
      <w:r w:rsidRPr="0072649B">
        <w:rPr>
          <w:b/>
          <w:bCs/>
        </w:rPr>
        <w:t>GRE önmagában nem biztosít titkosítást</w:t>
      </w:r>
      <w:r w:rsidRPr="0072649B">
        <w:t xml:space="preserve"> vagy hitelesítést, kizárólag különböző hálózati protokollok továbbítására szolgál egy logikai alagúton keresztül, ezért </w:t>
      </w:r>
      <w:r w:rsidRPr="0072649B">
        <w:rPr>
          <w:b/>
          <w:bCs/>
        </w:rPr>
        <w:t>szükségessé vált egy kiegészítő biztonsági réteg</w:t>
      </w:r>
      <w:r w:rsidRPr="0072649B">
        <w:t xml:space="preserve"> alkalmazása. Az IPsec ezt a szerepet tölti be: titkosítja az alagúton áthaladó forgalmat, valamint </w:t>
      </w:r>
      <w:r w:rsidRPr="0072649B">
        <w:rPr>
          <w:b/>
          <w:bCs/>
        </w:rPr>
        <w:t>hitelesítési</w:t>
      </w:r>
      <w:r w:rsidRPr="0072649B">
        <w:t xml:space="preserve"> és </w:t>
      </w:r>
      <w:r w:rsidRPr="0072649B">
        <w:rPr>
          <w:b/>
          <w:bCs/>
        </w:rPr>
        <w:t>integritásvédelmi mechanizmusokkal</w:t>
      </w:r>
      <w:r w:rsidRPr="0072649B">
        <w:t xml:space="preserve"> </w:t>
      </w:r>
      <w:r w:rsidRPr="0072649B">
        <w:rPr>
          <w:b/>
          <w:bCs/>
        </w:rPr>
        <w:t>biztosítja</w:t>
      </w:r>
      <w:r w:rsidRPr="0072649B">
        <w:t xml:space="preserve"> az adatok sértetlenségét és megbízhatóságát.</w:t>
      </w:r>
    </w:p>
    <w:p w14:paraId="3564EB1B" w14:textId="6360F57F" w:rsidR="0072649B" w:rsidRDefault="0072649B" w:rsidP="00F123AD">
      <w:r w:rsidRPr="0072649B">
        <w:t xml:space="preserve">A konfiguráció során </w:t>
      </w:r>
      <w:r>
        <w:t>különböző</w:t>
      </w:r>
      <w:r w:rsidRPr="0072649B">
        <w:t xml:space="preserve"> kriptográfiai beállításokat alkalmaztunk (</w:t>
      </w:r>
      <w:r w:rsidRPr="0072649B">
        <w:rPr>
          <w:b/>
          <w:bCs/>
        </w:rPr>
        <w:t>AES-256 titkosítás, SHA-256 hash</w:t>
      </w:r>
      <w:r w:rsidRPr="0072649B">
        <w:t xml:space="preserve">), valamint </w:t>
      </w:r>
      <w:r w:rsidRPr="0072649B">
        <w:rPr>
          <w:b/>
          <w:bCs/>
        </w:rPr>
        <w:t>előre megosztott kulcs alapú hitelesítést</w:t>
      </w:r>
      <w:r w:rsidRPr="0072649B">
        <w:t>.</w:t>
      </w:r>
    </w:p>
    <w:p w14:paraId="01553712" w14:textId="3222EEC7" w:rsidR="00B71194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IPsec többlet fejlécei miatt az </w:t>
      </w:r>
      <w:r w:rsidRPr="00B71194">
        <w:rPr>
          <w:b/>
          <w:bCs/>
          <w:lang w:val="hu-HU"/>
        </w:rPr>
        <w:t>MTU-t csökkentettük</w:t>
      </w:r>
      <w:r w:rsidRPr="00B71194">
        <w:rPr>
          <w:lang w:val="hu-HU"/>
        </w:rPr>
        <w:t>, hogy elkerüljük a fragmentációt.</w:t>
      </w:r>
    </w:p>
    <w:p w14:paraId="4DDAAA52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isakmp policy 10</w:t>
      </w:r>
    </w:p>
    <w:p w14:paraId="58C4E22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encryption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aes 256</w:t>
      </w:r>
    </w:p>
    <w:p w14:paraId="1425E91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hash sha256</w:t>
      </w:r>
    </w:p>
    <w:p w14:paraId="0D6CAE51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authentication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pre-share</w:t>
      </w:r>
    </w:p>
    <w:p w14:paraId="1D6816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group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isakmp key tesztjelszo1234 address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MY_TRANSFORM_SET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esp-aes 256 esp-sha-hmac</w:t>
      </w:r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mode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</w:t>
      </w:r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interface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Tunnel1</w:t>
      </w:r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tunnel protection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mtu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1400</w:t>
      </w:r>
    </w:p>
    <w:p w14:paraId="2DE2831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 adjust-mss 1360</w:t>
      </w:r>
    </w:p>
    <w:p w14:paraId="4F203276" w14:textId="77777777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5FD9DC9F" w14:textId="77777777" w:rsidR="00B71194" w:rsidRDefault="00B71194" w:rsidP="00F123AD">
      <w:pPr>
        <w:rPr>
          <w:lang w:val="hu-HU"/>
        </w:rPr>
      </w:pPr>
    </w:p>
    <w:p w14:paraId="08526EE7" w14:textId="77777777" w:rsidR="00B71194" w:rsidRPr="00455699" w:rsidRDefault="00B71194" w:rsidP="00F123AD">
      <w:pPr>
        <w:rPr>
          <w:lang w:val="hu-HU"/>
        </w:rPr>
      </w:pPr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7334186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7334187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lastRenderedPageBreak/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2A5661">
        <w:rPr>
          <w:b/>
          <w:bCs/>
        </w:rPr>
        <w:t>KOZPONT_R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>kiesése esetén pedig a további forgalom a KOZPONT_BACKUP_R kerül továbbításra.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14:paraId="494A7B26" w14:textId="77777777" w:rsidTr="008E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8E1279">
            <w:pPr>
              <w:pStyle w:val="Tblzat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8E1279">
            <w:pPr>
              <w:pStyle w:val="Tblzat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8E1279">
            <w:pPr>
              <w:pStyle w:val="Tblzat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8E1279">
            <w:pPr>
              <w:pStyle w:val="Tblzat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  <w:vAlign w:val="center"/>
          </w:tcPr>
          <w:p w14:paraId="4EB6D36F" w14:textId="41AFFE9D" w:rsidR="00FC4051" w:rsidRDefault="00FC4051" w:rsidP="008E12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7BE727" w14:textId="77777777" w:rsidR="00FD4EA0" w:rsidRDefault="00FD4EA0" w:rsidP="002817F7">
      <w:pPr>
        <w:pStyle w:val="Cmsor3"/>
        <w:rPr>
          <w:rFonts w:eastAsia="Times New Roman"/>
        </w:rPr>
      </w:pPr>
    </w:p>
    <w:p w14:paraId="5E6322B1" w14:textId="3F93A05D" w:rsidR="002817F7" w:rsidRDefault="002817F7" w:rsidP="002817F7">
      <w:pPr>
        <w:pStyle w:val="Cmsor3"/>
        <w:rPr>
          <w:rFonts w:eastAsia="Times New Roman"/>
        </w:rPr>
      </w:pPr>
      <w:bookmarkStart w:id="47" w:name="_Toc227334188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>OSPF (Open Shortest Path First)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>biztosítja a LAN-ok közötti 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TERMELES_R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67E7C52D" w14:textId="77777777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0.0.0.0 0.0.0.0 203.91.44.94</w:t>
      </w:r>
    </w:p>
    <w:p w14:paraId="418432C7" w14:textId="67D9272B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router ospf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router-id </w:t>
      </w: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1.1.1.1</w:t>
      </w:r>
    </w:p>
    <w:p w14:paraId="27064591" w14:textId="2726B38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default</w:t>
      </w:r>
    </w:p>
    <w:p w14:paraId="36A7A37E" w14:textId="49408EC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gig0/0</w:t>
      </w:r>
    </w:p>
    <w:p w14:paraId="5837EE1E" w14:textId="0E27A58C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lastRenderedPageBreak/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gig0/1</w:t>
      </w:r>
    </w:p>
    <w:p w14:paraId="74B6CA77" w14:textId="4DC2E3E0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192.168.2.0 0.0.0.3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238221B5" w14:textId="2AD103EE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192.168.3.0 0.0.0.3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5253D493" w14:textId="0A2EE7FF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default-information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originate</w:t>
      </w:r>
    </w:p>
    <w:p w14:paraId="6BD45C73" w14:textId="77777777" w:rsidR="00982823" w:rsidRPr="0014107D" w:rsidRDefault="00982823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3713F58" w14:textId="77777777" w:rsidR="00BD6006" w:rsidRDefault="00BD6006" w:rsidP="002A5661"/>
    <w:p w14:paraId="27123698" w14:textId="3533A865" w:rsidR="00982823" w:rsidRPr="00973C9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!</w:t>
      </w:r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GYARTAS_CSOMAGOLAS</w:t>
      </w:r>
    </w:p>
    <w:p w14:paraId="3E05EC5A" w14:textId="2D58FEAF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int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erface range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GigabitEthernet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0/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0-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</w:t>
      </w:r>
    </w:p>
    <w:p w14:paraId="7F9B82F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address </w:t>
      </w:r>
      <w:r w:rsidRPr="00982823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192.168.3.1 255.255.255.252</w:t>
      </w:r>
    </w:p>
    <w:p w14:paraId="0BFD521F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message-digest-key 2 md5 jelszo</w:t>
      </w:r>
    </w:p>
    <w:p w14:paraId="10442EE1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authentication message-digest</w:t>
      </w:r>
    </w:p>
    <w:p w14:paraId="22C72962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network point-to-point</w:t>
      </w:r>
    </w:p>
    <w:p w14:paraId="4D8B5E8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nat inside</w:t>
      </w:r>
    </w:p>
    <w:p w14:paraId="76B75223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982823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sh</w:t>
      </w:r>
    </w:p>
    <w:p w14:paraId="4E592874" w14:textId="77777777" w:rsidR="00982823" w:rsidRPr="00F568D7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43387353" w14:textId="77777777" w:rsidR="00982823" w:rsidRPr="002A5661" w:rsidRDefault="00982823" w:rsidP="002A5661"/>
    <w:p w14:paraId="1C36BC04" w14:textId="77777777" w:rsidR="002817F7" w:rsidRDefault="002817F7" w:rsidP="002817F7">
      <w:pPr>
        <w:pStyle w:val="Cmsor2"/>
        <w:rPr>
          <w:rFonts w:eastAsia="Times New Roman"/>
        </w:rPr>
      </w:pPr>
      <w:bookmarkStart w:id="48" w:name="_Toc227334189"/>
      <w:r w:rsidRPr="00B84A7D">
        <w:rPr>
          <w:rFonts w:eastAsia="Times New Roman"/>
        </w:rPr>
        <w:t>3.11. Vezeték nélküli hálózatok</w:t>
      </w:r>
      <w:bookmarkEnd w:id="48"/>
    </w:p>
    <w:p w14:paraId="54A55481" w14:textId="7192E61D" w:rsidR="003B5B08" w:rsidRDefault="003B5B08" w:rsidP="00973C9E">
      <w:r w:rsidRPr="003B5B08">
        <w:t xml:space="preserve">A </w:t>
      </w:r>
      <w:r>
        <w:t xml:space="preserve">vezeték nélküli </w:t>
      </w:r>
      <w:r w:rsidRPr="003B5B08">
        <w:t>hálózati infrastruktúra kialakítása során a</w:t>
      </w:r>
      <w:r>
        <w:t xml:space="preserve">z </w:t>
      </w:r>
      <w:r w:rsidRPr="003B5B08">
        <w:rPr>
          <w:b/>
          <w:bCs/>
        </w:rPr>
        <w:t>AP-k</w:t>
      </w:r>
      <w:r w:rsidRPr="003B5B08">
        <w:t xml:space="preserve"> </w:t>
      </w:r>
      <w:r>
        <w:t>(</w:t>
      </w:r>
      <w:r w:rsidRPr="003B5B08">
        <w:t>vezeték nélküli hozzáférési pontok</w:t>
      </w:r>
      <w:r>
        <w:t>)</w:t>
      </w:r>
      <w:r w:rsidRPr="003B5B08">
        <w:t xml:space="preserve"> </w:t>
      </w:r>
      <w:r w:rsidRPr="003B5B08">
        <w:rPr>
          <w:b/>
          <w:bCs/>
        </w:rPr>
        <w:t>több SSID sugárzására képesek</w:t>
      </w:r>
      <w:r w:rsidRPr="003B5B08">
        <w:t xml:space="preserve">, amelyek </w:t>
      </w:r>
      <w:r w:rsidRPr="003B5B08">
        <w:rPr>
          <w:b/>
          <w:bCs/>
        </w:rPr>
        <w:t>mindegyike külön VLAN-hoz van rendelve</w:t>
      </w:r>
      <w:r w:rsidRPr="003B5B08">
        <w:t>. Ennek megvalósításához VLAN-képes (</w:t>
      </w:r>
      <w:r w:rsidRPr="003B5B08">
        <w:rPr>
          <w:b/>
          <w:bCs/>
        </w:rPr>
        <w:t>802.1Q szabványt támogató</w:t>
      </w:r>
      <w:r w:rsidRPr="003B5B08">
        <w:t xml:space="preserve">) eszközök kerülnek alkalmazásra, így az </w:t>
      </w:r>
      <w:r w:rsidRPr="003B5B08">
        <w:rPr>
          <w:b/>
          <w:bCs/>
        </w:rPr>
        <w:t>egyes vezeték nélküli hálózatok forgalma logikailag elkülönül egymástól</w:t>
      </w:r>
      <w:r w:rsidRPr="003B5B08">
        <w:t>. Például az „</w:t>
      </w:r>
      <w:r>
        <w:t>IT_WIFI</w:t>
      </w:r>
      <w:r w:rsidRPr="003B5B08">
        <w:t xml:space="preserve">” SSID-hez csatlakozó kliensek forgalma a </w:t>
      </w:r>
      <w:r>
        <w:t>1</w:t>
      </w:r>
      <w:r w:rsidRPr="003B5B08">
        <w:t xml:space="preserve">0-as VLAN-ba kerül besorolásra, amelyet a hozzáférési pont trunk porton, VLAN taggelve továbbít a </w:t>
      </w:r>
      <w:r>
        <w:t>switch</w:t>
      </w:r>
      <w:r w:rsidRPr="003B5B08">
        <w:t xml:space="preserve"> irányába</w:t>
      </w:r>
      <w:r>
        <w:t>, ennek segítségével pedig a dhcp szerevertől megfelelő ip-címet kapnak a kliensek</w:t>
      </w:r>
      <w:r w:rsidRPr="003B5B08">
        <w:t xml:space="preserve">. Ez a megoldás növeli a hálózat biztonságát, átláthatóságát és skálázhatóságát, mivel lehetővé teszi a különböző </w:t>
      </w:r>
      <w:r>
        <w:t>részlegek</w:t>
      </w:r>
      <w:r w:rsidRPr="003B5B08">
        <w:t xml:space="preserve"> elkülönített kezelését egyetlen fizikai infrastruktúrán belül.</w:t>
      </w:r>
    </w:p>
    <w:p w14:paraId="3AD60C14" w14:textId="77777777" w:rsidR="009F27AA" w:rsidRDefault="009F27AA" w:rsidP="009F27AA">
      <w:r>
        <w:t>Az SSID-k elnevezése az adott vlan nagykapitális neve, majd alsóvonás után “WIFI” szavakból tevődnek össze, az átlátahtóság miatt.</w:t>
      </w:r>
    </w:p>
    <w:p w14:paraId="2D21A9ED" w14:textId="77777777" w:rsidR="009F27AA" w:rsidRDefault="009F27AA" w:rsidP="009F27AA">
      <w:r>
        <w:t xml:space="preserve">A </w:t>
      </w:r>
      <w:r w:rsidRPr="009F27AA">
        <w:t xml:space="preserve">vezeték nélküli hálózatok </w:t>
      </w:r>
      <w:r w:rsidRPr="009F27AA">
        <w:rPr>
          <w:b/>
          <w:bCs/>
        </w:rPr>
        <w:t>jelszavas hitelesítése központi RADIUS szerveren keresztül történik</w:t>
      </w:r>
      <w:r w:rsidRPr="009F27AA">
        <w:t xml:space="preserve">. A kliensek által megadott </w:t>
      </w:r>
      <w:r>
        <w:t>felhasználónév/</w:t>
      </w:r>
      <w:r w:rsidRPr="009F27AA">
        <w:t xml:space="preserve">jelszó </w:t>
      </w:r>
      <w:r>
        <w:t xml:space="preserve">párost </w:t>
      </w:r>
      <w:r w:rsidRPr="009F27AA">
        <w:t xml:space="preserve">az AP továbbítja a szerver felé ellenőrzésre, így a hitelesítés nem helyben, hanem </w:t>
      </w:r>
      <w:r w:rsidRPr="009F27AA">
        <w:rPr>
          <w:b/>
          <w:bCs/>
        </w:rPr>
        <w:t>központilag valósul meg</w:t>
      </w:r>
      <w:r w:rsidRPr="009F27AA">
        <w:t>. Ez egységesebb és biztonságosabb hozzáférés-kezelést tesz lehetővé</w:t>
      </w:r>
    </w:p>
    <w:p w14:paraId="7AD7A583" w14:textId="0C3AF7DD" w:rsidR="002817F7" w:rsidRDefault="009F27AA" w:rsidP="009F27AA">
      <w:pPr>
        <w:pStyle w:val="Cmsor3"/>
        <w:rPr>
          <w:rFonts w:eastAsia="Times New Roman"/>
        </w:rPr>
      </w:pPr>
      <w:bookmarkStart w:id="49" w:name="_Toc227334190"/>
      <w:r>
        <w:lastRenderedPageBreak/>
        <w:t>3.</w:t>
      </w:r>
      <w:r w:rsidR="002817F7" w:rsidRPr="00B84A7D">
        <w:rPr>
          <w:rFonts w:eastAsia="Times New Roman"/>
        </w:rPr>
        <w:t xml:space="preserve">3.12. </w:t>
      </w:r>
      <w:r w:rsidR="00CF662B">
        <w:rPr>
          <w:rFonts w:eastAsia="Times New Roman"/>
        </w:rPr>
        <w:t>ALAPVETŐ ESZKÖZBIZTONSÁG</w:t>
      </w:r>
      <w:bookmarkEnd w:id="49"/>
    </w:p>
    <w:p w14:paraId="6A9922F1" w14:textId="55BEC276" w:rsidR="009F27AA" w:rsidRDefault="00CF662B" w:rsidP="009F27AA">
      <w:r w:rsidRPr="00CF662B">
        <w:t xml:space="preserve">A hálózati eszközök biztonságos működésének érdekében </w:t>
      </w:r>
      <w:r w:rsidRPr="00CF662B">
        <w:rPr>
          <w:b/>
          <w:bCs/>
        </w:rPr>
        <w:t>helyi felhasználói fiókok kerülnek létrehozásra</w:t>
      </w:r>
      <w:r w:rsidRPr="00CF662B">
        <w:t xml:space="preserve"> különböző jogosultsági szintekkel.</w:t>
      </w:r>
      <w:r>
        <w:t xml:space="preserve"> (admin és user)</w:t>
      </w:r>
      <w:r w:rsidRPr="00CF662B">
        <w:t xml:space="preserve"> A jelszavak </w:t>
      </w:r>
      <w:r w:rsidRPr="00CF662B">
        <w:rPr>
          <w:b/>
          <w:bCs/>
        </w:rPr>
        <w:t>titkosított</w:t>
      </w:r>
      <w:r w:rsidRPr="00CF662B">
        <w:t xml:space="preserve"> formában kerülnek tárolásra, valamint a hozzáférés a </w:t>
      </w:r>
      <w:r w:rsidRPr="00CF662B">
        <w:rPr>
          <w:b/>
          <w:bCs/>
        </w:rPr>
        <w:t>konzolon és távoli kapcsolaton (VTY) keresztül kizárólag hitelesítés után engedélyezett</w:t>
      </w:r>
      <w:r w:rsidRPr="00CF662B">
        <w:t xml:space="preserve">. A távoli elérés biztonságát az </w:t>
      </w:r>
      <w:r w:rsidRPr="00CF662B">
        <w:rPr>
          <w:b/>
          <w:bCs/>
        </w:rPr>
        <w:t>SSH</w:t>
      </w:r>
      <w:r w:rsidRPr="00CF662B">
        <w:t xml:space="preserve"> protokoll biztosítja, míg a rendszer a sikertelen bejelentkezési próbálkozások korlátozásával védelmet nyújt az illetéktelen hozzáférési kísérletek ellen.</w:t>
      </w:r>
    </w:p>
    <w:p w14:paraId="58549078" w14:textId="7176DD16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block-for 120 attempts 3 within 60</w:t>
      </w:r>
    </w:p>
    <w:p w14:paraId="3F372369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service password-encryption</w:t>
      </w:r>
    </w:p>
    <w:p w14:paraId="4156487D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admin privilege 15 secret 1234</w:t>
      </w:r>
    </w:p>
    <w:p w14:paraId="2627B8F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user privilege 1 secret 1234</w:t>
      </w:r>
    </w:p>
    <w:p w14:paraId="5CF0394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console 0</w:t>
      </w:r>
    </w:p>
    <w:p w14:paraId="06D2D05C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6090124A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exit</w:t>
      </w:r>
    </w:p>
    <w:p w14:paraId="121A9BE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vty 0 4</w:t>
      </w:r>
    </w:p>
    <w:p w14:paraId="21DC4397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1A19BAB2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 input ssh</w:t>
      </w:r>
    </w:p>
    <w:p w14:paraId="274C3633" w14:textId="4F725D6C" w:rsidR="00CF662B" w:rsidRPr="00982823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61DC43B1" w14:textId="77777777" w:rsidR="00F83CD5" w:rsidRDefault="00F83CD5">
      <w:pPr>
        <w:spacing w:line="312" w:lineRule="auto"/>
        <w:jc w:val="left"/>
        <w:rPr>
          <w:rFonts w:ascii="Roboto Condensed Black" w:eastAsia="Times New Roman" w:hAnsi="Roboto Condensed Black" w:cstheme="majorBidi"/>
          <w:caps/>
          <w:color w:val="E55400"/>
          <w:spacing w:val="10"/>
          <w:sz w:val="48"/>
          <w:szCs w:val="36"/>
        </w:rPr>
      </w:pPr>
      <w:bookmarkStart w:id="50" w:name="_Toc227334191"/>
      <w:r>
        <w:rPr>
          <w:rFonts w:eastAsia="Times New Roman"/>
        </w:rPr>
        <w:br w:type="page"/>
      </w:r>
    </w:p>
    <w:p w14:paraId="3DF59E68" w14:textId="61B46D91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r w:rsidRPr="00E2567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Default="002817F7" w:rsidP="002817F7">
      <w:pPr>
        <w:pStyle w:val="Cmsor2"/>
        <w:rPr>
          <w:rFonts w:eastAsia="Times New Roman"/>
        </w:rPr>
      </w:pPr>
      <w:bookmarkStart w:id="51" w:name="_Toc227334192"/>
      <w:r w:rsidRPr="00E25679">
        <w:rPr>
          <w:rFonts w:eastAsia="Times New Roman"/>
        </w:rPr>
        <w:t>4.1. Szerverek és feladataik</w:t>
      </w:r>
      <w:bookmarkEnd w:id="51"/>
    </w:p>
    <w:p w14:paraId="705DA9FA" w14:textId="498BB81E" w:rsidR="00AD3861" w:rsidRDefault="00F83CD5" w:rsidP="00AD3861">
      <w:r w:rsidRPr="00F83CD5">
        <w:t xml:space="preserve">A hálózati infrastruktúrában a szerverek biztosítják a szükséges szolgáltatásokat a teljes rendszer működéséhez. A KÖZPONT telephely szolgáltatásai a </w:t>
      </w:r>
      <w:r>
        <w:t>BOLT</w:t>
      </w:r>
      <w:r w:rsidRPr="00F83CD5">
        <w:t xml:space="preserve"> telephely számára is elérhetők, míg a </w:t>
      </w:r>
      <w:r>
        <w:t>TERMELES</w:t>
      </w:r>
      <w:r w:rsidRPr="00F83CD5">
        <w:t xml:space="preserve"> telephely egy helyi szerverrel biztosítja a folyamatos működést és a redundanciát. </w:t>
      </w:r>
    </w:p>
    <w:p w14:paraId="3A57D169" w14:textId="1563850C" w:rsidR="006D76D6" w:rsidRDefault="006D76D6" w:rsidP="00AD3861">
      <w:r w:rsidRPr="006D76D6">
        <w:t xml:space="preserve">A Windows szerver </w:t>
      </w:r>
      <w:r w:rsidRPr="006D76D6">
        <w:rPr>
          <w:b/>
          <w:bCs/>
        </w:rPr>
        <w:t>Windows Server 2022 Enterprise</w:t>
      </w:r>
      <w:r w:rsidRPr="006D76D6">
        <w:t xml:space="preserve"> rendszert futtat, a Linux szerver </w:t>
      </w:r>
      <w:r w:rsidRPr="006D76D6">
        <w:rPr>
          <w:b/>
          <w:bCs/>
        </w:rPr>
        <w:t>Debian 12</w:t>
      </w:r>
      <w:r w:rsidRPr="006D76D6">
        <w:t xml:space="preserve"> alapú, míg a monitorozó szerver </w:t>
      </w:r>
      <w:r w:rsidRPr="006D76D6">
        <w:rPr>
          <w:b/>
          <w:bCs/>
        </w:rPr>
        <w:t>Zabbix OS</w:t>
      </w:r>
      <w:r w:rsidRPr="006D76D6">
        <w:t xml:space="preserve"> környezetben működik.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577"/>
        <w:gridCol w:w="577"/>
        <w:gridCol w:w="1950"/>
        <w:gridCol w:w="2415"/>
        <w:gridCol w:w="3548"/>
      </w:tblGrid>
      <w:tr w:rsidR="0004493B" w:rsidRPr="00F83CD5" w14:paraId="11A72402" w14:textId="77777777" w:rsidTr="00134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4CC6B8" w14:textId="6125E9A2" w:rsidR="0004493B" w:rsidRPr="00F83CD5" w:rsidRDefault="0004493B" w:rsidP="00F83CD5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Align w:val="center"/>
          </w:tcPr>
          <w:p w14:paraId="41706A91" w14:textId="4E79E155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</w:tcPr>
          <w:p w14:paraId="0ABE34F2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10B521D5" w14:textId="2632ED16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Szolgáltatás</w:t>
            </w:r>
          </w:p>
        </w:tc>
        <w:tc>
          <w:tcPr>
            <w:tcW w:w="3548" w:type="dxa"/>
            <w:vAlign w:val="center"/>
            <w:hideMark/>
          </w:tcPr>
          <w:p w14:paraId="0FDFA41A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Feladat</w:t>
            </w:r>
          </w:p>
        </w:tc>
      </w:tr>
      <w:tr w:rsidR="0004493B" w:rsidRPr="00F83CD5" w14:paraId="46FFA17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extDirection w:val="btLr"/>
            <w:vAlign w:val="center"/>
          </w:tcPr>
          <w:p w14:paraId="541D1ACC" w14:textId="76513E00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KÖZPONT</w:t>
            </w: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7B99D52E" w14:textId="0B635D7D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vAlign w:val="center"/>
          </w:tcPr>
          <w:p w14:paraId="56FED2D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  <w:p w14:paraId="6733898B" w14:textId="738EB802" w:rsidR="0004493B" w:rsidRPr="0004493B" w:rsidRDefault="0004493B" w:rsidP="000449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WIN_SRV</w:t>
            </w:r>
          </w:p>
        </w:tc>
        <w:tc>
          <w:tcPr>
            <w:tcW w:w="2415" w:type="dxa"/>
            <w:vAlign w:val="center"/>
            <w:hideMark/>
          </w:tcPr>
          <w:p w14:paraId="57943414" w14:textId="340036AE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Active Directory</w:t>
            </w:r>
          </w:p>
        </w:tc>
        <w:tc>
          <w:tcPr>
            <w:tcW w:w="3548" w:type="dxa"/>
            <w:vAlign w:val="center"/>
            <w:hideMark/>
          </w:tcPr>
          <w:p w14:paraId="6B9ED288" w14:textId="1C0C462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Felhasználók és jogosultságok</w:t>
            </w:r>
          </w:p>
        </w:tc>
      </w:tr>
      <w:tr w:rsidR="0004493B" w:rsidRPr="00F83CD5" w14:paraId="6C2F1C0E" w14:textId="77777777" w:rsidTr="00134B31">
        <w:trPr>
          <w:cantSplit/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7E342CD" w14:textId="0CD22E92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4869F1E" w14:textId="35255031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31E40E3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B932A45" w14:textId="688A6BA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57C99A3E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beállítások kezelése</w:t>
            </w:r>
          </w:p>
        </w:tc>
      </w:tr>
      <w:tr w:rsidR="0004493B" w:rsidRPr="00F83CD5" w14:paraId="6E8A72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665435A0" w14:textId="3690355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79A34BC" w14:textId="73823E1E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56A26A9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01E5E292" w14:textId="7AAC0C8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IIS</w:t>
            </w:r>
          </w:p>
        </w:tc>
        <w:tc>
          <w:tcPr>
            <w:tcW w:w="3548" w:type="dxa"/>
            <w:vAlign w:val="center"/>
            <w:hideMark/>
          </w:tcPr>
          <w:p w14:paraId="6B31BF72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Webszolgáltatások futtatása</w:t>
            </w:r>
          </w:p>
        </w:tc>
      </w:tr>
      <w:tr w:rsidR="0004493B" w:rsidRPr="00F83CD5" w14:paraId="012D63E7" w14:textId="77777777" w:rsidTr="00134B31">
        <w:trPr>
          <w:cantSplit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05398E2" w14:textId="73184D5F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321CEA3F" w14:textId="6695E854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7DD62F0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1A534C0E" w14:textId="4459E61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996E69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adattárolás</w:t>
            </w:r>
          </w:p>
        </w:tc>
      </w:tr>
      <w:tr w:rsidR="0004493B" w:rsidRPr="00F83CD5" w14:paraId="22FB13A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55E3968" w14:textId="3A797FB8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ACD363B" w14:textId="1FFEB9DB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899AA9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3DA64682" w14:textId="132975D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vAlign w:val="center"/>
            <w:hideMark/>
          </w:tcPr>
          <w:p w14:paraId="2EEBB13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IP-cím kiosztás</w:t>
            </w:r>
          </w:p>
        </w:tc>
      </w:tr>
      <w:tr w:rsidR="0004493B" w:rsidRPr="00F83CD5" w14:paraId="45E42004" w14:textId="77777777" w:rsidTr="00134B31">
        <w:trPr>
          <w:cantSplit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152CD03F" w14:textId="29A9035C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3DC2AC" w14:textId="0A2CCA26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774BE7E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23622CC2" w14:textId="7A32509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5BD41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Névfeloldás</w:t>
            </w:r>
          </w:p>
        </w:tc>
      </w:tr>
      <w:tr w:rsidR="0004493B" w:rsidRPr="00F83CD5" w14:paraId="17C0DE75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BAD12FE" w14:textId="065EF700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19BE7670" w14:textId="4F6153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Linux</w:t>
            </w:r>
          </w:p>
        </w:tc>
        <w:tc>
          <w:tcPr>
            <w:tcW w:w="1950" w:type="dxa"/>
            <w:vMerge w:val="restart"/>
            <w:vAlign w:val="center"/>
          </w:tcPr>
          <w:p w14:paraId="4494D116" w14:textId="1F7FB0E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LINUX_SRV</w:t>
            </w:r>
          </w:p>
        </w:tc>
        <w:tc>
          <w:tcPr>
            <w:tcW w:w="2415" w:type="dxa"/>
            <w:vAlign w:val="center"/>
            <w:hideMark/>
          </w:tcPr>
          <w:p w14:paraId="3AD26A33" w14:textId="360DA58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NTP</w:t>
            </w:r>
          </w:p>
        </w:tc>
        <w:tc>
          <w:tcPr>
            <w:tcW w:w="3548" w:type="dxa"/>
            <w:vAlign w:val="center"/>
            <w:hideMark/>
          </w:tcPr>
          <w:p w14:paraId="3540F341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134B31" w:rsidRPr="00F83CD5" w14:paraId="755F29B9" w14:textId="77777777" w:rsidTr="00134B31">
        <w:trPr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340628E" w14:textId="77777777" w:rsidR="00134B31" w:rsidRPr="00F83CD5" w:rsidRDefault="00134B31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811B62F" w14:textId="77777777" w:rsidR="00134B31" w:rsidRPr="00F83CD5" w:rsidRDefault="00134B31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A86DF52" w14:textId="77777777" w:rsidR="00134B31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</w:tcPr>
          <w:p w14:paraId="23323A1D" w14:textId="4FE3615F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TFTP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</w:tcPr>
          <w:p w14:paraId="58EC1E9C" w14:textId="7663D9DC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Fájlátvitel</w:t>
            </w:r>
          </w:p>
        </w:tc>
      </w:tr>
      <w:tr w:rsidR="0004493B" w:rsidRPr="00F83CD5" w14:paraId="251F16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D22D9D0" w14:textId="53E26D6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D0AD9F4" w14:textId="3F12DF42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DF4CCCB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445833DE" w14:textId="1C26220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SSH</w:t>
            </w:r>
          </w:p>
        </w:tc>
        <w:tc>
          <w:tcPr>
            <w:tcW w:w="3548" w:type="dxa"/>
            <w:vAlign w:val="center"/>
            <w:hideMark/>
          </w:tcPr>
          <w:p w14:paraId="06CA976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Távoli elérés</w:t>
            </w:r>
          </w:p>
        </w:tc>
      </w:tr>
      <w:tr w:rsidR="0004493B" w:rsidRPr="00F83CD5" w14:paraId="2EC6A491" w14:textId="77777777" w:rsidTr="00134B31">
        <w:trPr>
          <w:cantSplit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34AB0193" w14:textId="25F61AE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F6838EC" w14:textId="520BC529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40B49AEC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C5C8B60" w14:textId="33618EE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RADIUS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55BD352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17B5039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9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  <w:hideMark/>
          </w:tcPr>
          <w:p w14:paraId="15A415DC" w14:textId="5B0A437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textDirection w:val="btLr"/>
            <w:vAlign w:val="center"/>
            <w:hideMark/>
          </w:tcPr>
          <w:p w14:paraId="52E761D4" w14:textId="1A1E26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Zabbix</w:t>
            </w:r>
          </w:p>
        </w:tc>
        <w:tc>
          <w:tcPr>
            <w:tcW w:w="1950" w:type="dxa"/>
            <w:vAlign w:val="center"/>
          </w:tcPr>
          <w:p w14:paraId="2D4CDE34" w14:textId="405D73C5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ZABBIX_SRV</w:t>
            </w:r>
          </w:p>
        </w:tc>
        <w:tc>
          <w:tcPr>
            <w:tcW w:w="2415" w:type="dxa"/>
            <w:vAlign w:val="center"/>
            <w:hideMark/>
          </w:tcPr>
          <w:p w14:paraId="11A0D1BE" w14:textId="6BA8297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Zabbix</w:t>
            </w:r>
          </w:p>
        </w:tc>
        <w:tc>
          <w:tcPr>
            <w:tcW w:w="3548" w:type="dxa"/>
            <w:vAlign w:val="center"/>
            <w:hideMark/>
          </w:tcPr>
          <w:p w14:paraId="619B23B0" w14:textId="28141C26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  <w:tr w:rsidR="0004493B" w:rsidRPr="00F83CD5" w14:paraId="5B369AC0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16575382" w14:textId="53394EFD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TERMELÉS</w:t>
            </w:r>
          </w:p>
        </w:tc>
        <w:tc>
          <w:tcPr>
            <w:tcW w:w="57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2F2B56AD" w14:textId="180DCC70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shd w:val="clear" w:color="auto" w:fill="F7CAAC" w:themeFill="accent2" w:themeFillTint="66"/>
            <w:vAlign w:val="center"/>
          </w:tcPr>
          <w:p w14:paraId="75D07323" w14:textId="342B9666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TERMELES_SRV</w:t>
            </w: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CA90A62" w14:textId="073E8CA1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Active Directory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6C001BC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felhasználókezelés</w:t>
            </w:r>
          </w:p>
        </w:tc>
      </w:tr>
      <w:tr w:rsidR="0004493B" w:rsidRPr="00F83CD5" w14:paraId="038AED3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58DBA286" w14:textId="5801AC3C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7CF6C24C" w14:textId="0249A24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6627377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188D2B9" w14:textId="05A5A0A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1908D97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szabályok</w:t>
            </w:r>
          </w:p>
        </w:tc>
      </w:tr>
      <w:tr w:rsidR="0004493B" w:rsidRPr="00F83CD5" w14:paraId="24A25701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3BC1C8C" w14:textId="46208C3A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9FE31A" w14:textId="5ECB373C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3ACF356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AD837C9" w14:textId="19F47EB0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43E0DD9B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névfeloldás</w:t>
            </w:r>
          </w:p>
        </w:tc>
      </w:tr>
      <w:tr w:rsidR="0004493B" w:rsidRPr="00F83CD5" w14:paraId="4C992327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2F09716" w14:textId="3B11626F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E0D2AC" w14:textId="219A28C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784FA14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65FF0CB7" w14:textId="2D001C6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0497BF7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IP-kiosztás</w:t>
            </w:r>
          </w:p>
        </w:tc>
      </w:tr>
      <w:tr w:rsidR="0004493B" w:rsidRPr="00F83CD5" w14:paraId="05A67E57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  <w:hideMark/>
          </w:tcPr>
          <w:p w14:paraId="29E670BA" w14:textId="265D81B9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  <w:hideMark/>
          </w:tcPr>
          <w:p w14:paraId="087F5615" w14:textId="19416CD3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38E8A0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1816142F" w14:textId="21EAB0D4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22111D8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fájlkezelés</w:t>
            </w:r>
          </w:p>
        </w:tc>
      </w:tr>
      <w:tr w:rsidR="0004493B" w:rsidRPr="00F83CD5" w14:paraId="2FE5DC0F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3DF70318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483E7B06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6B04ECD1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20025DB6" w14:textId="4E53418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RADIUS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5D1E25E" w14:textId="41A281B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7D42A2DB" w14:textId="77777777" w:rsidTr="00134B31">
        <w:trPr>
          <w:trHeight w:val="1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4AE5A37C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6BDA68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BDB34E0" w14:textId="7777777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4ABA5FA" w14:textId="36FE10E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NTP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80B1C1F" w14:textId="5A3D1D62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04493B" w:rsidRPr="00F83CD5" w14:paraId="762DFE6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61C38049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241D49F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0F67E1C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2AC1DBE" w14:textId="33884FBD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Zabbix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6FFDC9A7" w14:textId="3448169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</w:tbl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7334193"/>
      <w:r w:rsidRPr="00E25679">
        <w:rPr>
          <w:rFonts w:eastAsia="Times New Roman"/>
        </w:rPr>
        <w:lastRenderedPageBreak/>
        <w:t>4.2. Windows szerver</w:t>
      </w:r>
      <w:bookmarkEnd w:id="52"/>
    </w:p>
    <w:p w14:paraId="43BA14C6" w14:textId="77777777" w:rsidR="002817F7" w:rsidRDefault="002817F7" w:rsidP="002817F7">
      <w:pPr>
        <w:pStyle w:val="Cmsor3"/>
        <w:rPr>
          <w:rFonts w:eastAsia="Times New Roman"/>
        </w:rPr>
      </w:pPr>
      <w:bookmarkStart w:id="53" w:name="_Toc227334194"/>
      <w:r w:rsidRPr="00B84A7D">
        <w:rPr>
          <w:rFonts w:eastAsia="Times New Roman"/>
        </w:rPr>
        <w:t>4.2.1. Active Directory</w:t>
      </w:r>
      <w:bookmarkEnd w:id="53"/>
    </w:p>
    <w:p w14:paraId="1EB337D4" w14:textId="77777777" w:rsidR="00B3350F" w:rsidRDefault="000F4F82" w:rsidP="000A4AF8">
      <w:r w:rsidRPr="000F4F82">
        <w:t xml:space="preserve">Az </w:t>
      </w:r>
      <w:r w:rsidRPr="000F4F82">
        <w:rPr>
          <w:b/>
          <w:bCs/>
        </w:rPr>
        <w:t>Active Directory Domain Services (AD DS</w:t>
      </w:r>
      <w:r w:rsidRPr="000F4F82">
        <w:t xml:space="preserve">) egy címtárszolgáltatás, amely a hálózat objektumait </w:t>
      </w:r>
      <w:r>
        <w:t>(</w:t>
      </w:r>
      <w:r w:rsidRPr="000F4F82">
        <w:t>felhasználókat, számítógépeket és csoportokat</w:t>
      </w:r>
      <w:r>
        <w:t>)</w:t>
      </w:r>
      <w:r w:rsidRPr="000F4F82">
        <w:t xml:space="preserve"> kezeli, és Kerberos alapú hitelesítést biztosít. Legnagyobb előnye az </w:t>
      </w:r>
      <w:r w:rsidRPr="00B51901">
        <w:rPr>
          <w:b/>
          <w:bCs/>
        </w:rPr>
        <w:t>egyszeri bejelentkezés</w:t>
      </w:r>
      <w:r w:rsidRPr="000F4F82">
        <w:t xml:space="preserve"> (SSO), amely lehetővé teszi, hogy a dolgozók </w:t>
      </w:r>
      <w:r>
        <w:t xml:space="preserve">az eszközökön </w:t>
      </w:r>
      <w:r w:rsidRPr="000F4F82">
        <w:t xml:space="preserve">ugyanazzal a felhasználónévvel és jelszóval lépjenek be, így egységes és biztonságos hozzáférést kapnak az erőforrásokhoz. A rendszer központi felhasználó- és eszközkezelést tesz lehetővé, csökkenti az adminisztrációs terhet, és növeli a hálózat biztonságát. </w:t>
      </w:r>
    </w:p>
    <w:p w14:paraId="5888162D" w14:textId="77777777" w:rsidR="00B3350F" w:rsidRPr="00B3350F" w:rsidRDefault="00B3350F" w:rsidP="00B3350F">
      <w:pPr>
        <w:rPr>
          <w:lang w:val="hu-HU"/>
        </w:rPr>
      </w:pPr>
      <w:r w:rsidRPr="00B3350F">
        <w:rPr>
          <w:lang w:val="hu-HU"/>
        </w:rPr>
        <w:t xml:space="preserve">A tartomány szerkezete </w:t>
      </w:r>
      <w:r w:rsidRPr="00B3350F">
        <w:rPr>
          <w:b/>
          <w:bCs/>
          <w:lang w:val="hu-HU"/>
        </w:rPr>
        <w:t>logikusan felépített szervezeti egységekre (OU-kra) épül</w:t>
      </w:r>
      <w:r w:rsidRPr="00B3350F">
        <w:rPr>
          <w:lang w:val="hu-HU"/>
        </w:rPr>
        <w:t xml:space="preserve">, amelyek telephelyek és funkciók szerint vannak elkülönítve. Minden OU-n belül </w:t>
      </w:r>
      <w:r w:rsidRPr="00B3350F">
        <w:rPr>
          <w:b/>
          <w:bCs/>
          <w:lang w:val="hu-HU"/>
        </w:rPr>
        <w:t>három fő egység található</w:t>
      </w:r>
      <w:r w:rsidRPr="00B3350F">
        <w:rPr>
          <w:lang w:val="hu-HU"/>
        </w:rPr>
        <w:t xml:space="preserve">: a </w:t>
      </w:r>
      <w:r w:rsidRPr="00B3350F">
        <w:rPr>
          <w:b/>
          <w:bCs/>
          <w:lang w:val="hu-HU"/>
        </w:rPr>
        <w:t>Computers</w:t>
      </w:r>
      <w:r w:rsidRPr="00B3350F">
        <w:rPr>
          <w:lang w:val="hu-HU"/>
        </w:rPr>
        <w:t xml:space="preserve">, ahol a hálózathoz tartozó eszközök (számítógépek) vannak nyilvántartva, a </w:t>
      </w:r>
      <w:r w:rsidRPr="00B3350F">
        <w:rPr>
          <w:b/>
          <w:bCs/>
          <w:lang w:val="hu-HU"/>
        </w:rPr>
        <w:t>Users</w:t>
      </w:r>
      <w:r w:rsidRPr="00B3350F">
        <w:rPr>
          <w:lang w:val="hu-HU"/>
        </w:rPr>
        <w:t xml:space="preserve">, ahol a felhasználói fiókok szerepelnek, valamint a </w:t>
      </w:r>
      <w:r w:rsidRPr="00B3350F">
        <w:rPr>
          <w:b/>
          <w:bCs/>
          <w:lang w:val="hu-HU"/>
        </w:rPr>
        <w:t>Groups</w:t>
      </w:r>
      <w:r w:rsidRPr="00B3350F">
        <w:rPr>
          <w:lang w:val="hu-HU"/>
        </w:rPr>
        <w:t>, ahol a felhasználók osztályok és szerepkörök szerint csoportosítva vannak. Ez a felépítés átláthatóbbá és könnyebben kezelhetővé teszi a rendszert.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753"/>
        <w:gridCol w:w="2101"/>
        <w:gridCol w:w="1803"/>
        <w:gridCol w:w="1460"/>
      </w:tblGrid>
      <w:tr w:rsidR="00B3350F" w14:paraId="17C84500" w14:textId="77777777" w:rsidTr="00B33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7B308C0" w14:textId="42071650" w:rsidR="00B3350F" w:rsidRDefault="00B3350F" w:rsidP="00B3350F">
            <w:pPr>
              <w:pStyle w:val="Tblzat"/>
            </w:pPr>
            <w:r>
              <w:t>Szerver</w:t>
            </w:r>
          </w:p>
        </w:tc>
        <w:tc>
          <w:tcPr>
            <w:tcW w:w="1735" w:type="dxa"/>
          </w:tcPr>
          <w:p w14:paraId="2A63990D" w14:textId="7E856540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Címtartomány</w:t>
            </w:r>
          </w:p>
        </w:tc>
        <w:tc>
          <w:tcPr>
            <w:tcW w:w="5382" w:type="dxa"/>
            <w:gridSpan w:val="3"/>
          </w:tcPr>
          <w:p w14:paraId="41F6D8CB" w14:textId="6D6CC753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Organization Unit</w:t>
            </w:r>
          </w:p>
        </w:tc>
      </w:tr>
      <w:tr w:rsidR="00B3350F" w14:paraId="5BE29BDB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  <w:shd w:val="clear" w:color="auto" w:fill="FFFFFF" w:themeFill="background1"/>
          </w:tcPr>
          <w:p w14:paraId="5FA3F31B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WIN_SRV</w:t>
            </w:r>
          </w:p>
          <w:p w14:paraId="790BD9FA" w14:textId="13475ADA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(KOZPONT)</w:t>
            </w:r>
          </w:p>
        </w:tc>
        <w:tc>
          <w:tcPr>
            <w:tcW w:w="1735" w:type="dxa"/>
            <w:vMerge w:val="restart"/>
            <w:shd w:val="clear" w:color="auto" w:fill="FFFFFF" w:themeFill="background1"/>
          </w:tcPr>
          <w:p w14:paraId="56B648E0" w14:textId="2DEB334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qube.local</w:t>
            </w:r>
          </w:p>
        </w:tc>
        <w:tc>
          <w:tcPr>
            <w:tcW w:w="2101" w:type="dxa"/>
            <w:vMerge w:val="restart"/>
            <w:shd w:val="clear" w:color="auto" w:fill="FFFFFF" w:themeFill="background1"/>
          </w:tcPr>
          <w:p w14:paraId="2A16995C" w14:textId="52FA985C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QUBE_Enterprise</w:t>
            </w: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40062C0C" w14:textId="72C6276E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OFFICE_HQ</w:t>
            </w:r>
          </w:p>
        </w:tc>
        <w:tc>
          <w:tcPr>
            <w:tcW w:w="1478" w:type="dxa"/>
            <w:shd w:val="clear" w:color="auto" w:fill="FFFFFF" w:themeFill="background1"/>
          </w:tcPr>
          <w:p w14:paraId="47D4A917" w14:textId="70DDCAC3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3198C77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DA41F6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6C56505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6551F34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4A9AE2A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2F54B67" w14:textId="3BA983F3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14E6C92D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E99ACEC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388B9514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5DE2F4B5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6D2B8C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D0812F2" w14:textId="0043C189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5DAE4B50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1F821141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5BDCA54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ABD9D9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17545D70" w14:textId="18B79901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RETAIL_BOLT</w:t>
            </w:r>
          </w:p>
        </w:tc>
        <w:tc>
          <w:tcPr>
            <w:tcW w:w="1478" w:type="dxa"/>
            <w:shd w:val="clear" w:color="auto" w:fill="FFFFFF" w:themeFill="background1"/>
          </w:tcPr>
          <w:p w14:paraId="1A915D84" w14:textId="2772D932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57E8D883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6B15320E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272E45F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53FBAF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8F4C7E8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11A60D3D" w14:textId="7C0327C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39A7818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4D02DA4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017DA33A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BEBA716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2A75C79E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0377C86D" w14:textId="20191A1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14FACF05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</w:tcPr>
          <w:p w14:paraId="028C3753" w14:textId="4099B913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TERMELES_SRV</w:t>
            </w:r>
          </w:p>
        </w:tc>
        <w:tc>
          <w:tcPr>
            <w:tcW w:w="1735" w:type="dxa"/>
            <w:vMerge w:val="restart"/>
          </w:tcPr>
          <w:p w14:paraId="583316E9" w14:textId="7F73A2C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qube.local</w:t>
            </w:r>
          </w:p>
        </w:tc>
        <w:tc>
          <w:tcPr>
            <w:tcW w:w="2101" w:type="dxa"/>
            <w:vMerge w:val="restart"/>
          </w:tcPr>
          <w:p w14:paraId="3B02C57C" w14:textId="768816C5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QUBE_Production</w:t>
            </w:r>
          </w:p>
        </w:tc>
        <w:tc>
          <w:tcPr>
            <w:tcW w:w="1803" w:type="dxa"/>
            <w:vMerge w:val="restart"/>
          </w:tcPr>
          <w:p w14:paraId="745EF28C" w14:textId="76A59F9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GYARTAS</w:t>
            </w:r>
          </w:p>
        </w:tc>
        <w:tc>
          <w:tcPr>
            <w:tcW w:w="1478" w:type="dxa"/>
          </w:tcPr>
          <w:p w14:paraId="798BD027" w14:textId="33C6200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7FED0595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14F78DF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780DEA8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48EA7CC1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66C0D7F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0F2944F8" w14:textId="52C7B549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791788F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26561750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4FC93127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746F7DE1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743D2356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68818B28" w14:textId="52829E5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0C3A0E22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5591C9AE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4F2F5D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07CF47C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BE4D5" w:themeFill="accent2" w:themeFillTint="33"/>
          </w:tcPr>
          <w:p w14:paraId="36024A81" w14:textId="698F8BFC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CSOMAGOLAS</w:t>
            </w:r>
          </w:p>
        </w:tc>
        <w:tc>
          <w:tcPr>
            <w:tcW w:w="1478" w:type="dxa"/>
            <w:shd w:val="clear" w:color="auto" w:fill="FBE4D5" w:themeFill="accent2" w:themeFillTint="33"/>
          </w:tcPr>
          <w:p w14:paraId="10F11833" w14:textId="5FA01C98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A49A8B7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718E7EC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02A2967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3273754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1267E08C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361E0F9C" w14:textId="1C75ED9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00404234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7DDE604D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7215AD0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35A5CCA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34AA175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7C4F10B1" w14:textId="732811FE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</w:tbl>
    <w:p w14:paraId="7D04CD6F" w14:textId="2019B7EA" w:rsidR="00B3350F" w:rsidRPr="000A4AF8" w:rsidRDefault="000F4F82" w:rsidP="000A4AF8">
      <w:r w:rsidRPr="000F4F82">
        <w:t xml:space="preserve"> </w:t>
      </w:r>
    </w:p>
    <w:p w14:paraId="25198688" w14:textId="5F4ACE45" w:rsidR="00F27052" w:rsidRPr="00F27052" w:rsidRDefault="00382025" w:rsidP="00F27052">
      <w:pPr>
        <w:pStyle w:val="Cmsor3"/>
        <w:rPr>
          <w:rFonts w:eastAsia="Times New Roman"/>
        </w:rPr>
      </w:pPr>
      <w:bookmarkStart w:id="54" w:name="_Toc227334195"/>
      <w:r>
        <w:rPr>
          <w:rFonts w:eastAsia="Times New Roman"/>
        </w:rPr>
        <w:lastRenderedPageBreak/>
        <w:t xml:space="preserve">4.2.2. </w:t>
      </w:r>
      <w:r w:rsidR="00450DAA">
        <w:rPr>
          <w:rFonts w:eastAsia="Times New Roman"/>
        </w:rPr>
        <w:t>Csoportházirendek</w:t>
      </w:r>
    </w:p>
    <w:p w14:paraId="587E9499" w14:textId="77777777" w:rsidR="00F27052" w:rsidRDefault="00F27052" w:rsidP="002817F7">
      <w:pPr>
        <w:pStyle w:val="Cmsor3"/>
        <w:rPr>
          <w:rFonts w:ascii="Roboto" w:eastAsiaTheme="minorEastAsia" w:hAnsi="Roboto" w:cstheme="minorBidi"/>
          <w:caps w:val="0"/>
          <w:color w:val="auto"/>
          <w:spacing w:val="0"/>
          <w:szCs w:val="21"/>
        </w:rPr>
      </w:pPr>
      <w:r w:rsidRPr="00F27052">
        <w:rPr>
          <w:rFonts w:ascii="Roboto" w:eastAsiaTheme="minorEastAsia" w:hAnsi="Roboto" w:cstheme="minorBidi"/>
          <w:caps w:val="0"/>
          <w:color w:val="auto"/>
          <w:spacing w:val="0"/>
          <w:szCs w:val="21"/>
        </w:rPr>
        <w:t xml:space="preserve">A hálózatban a </w:t>
      </w:r>
      <w:r w:rsidRPr="006D76D6">
        <w:rPr>
          <w:rFonts w:ascii="Roboto" w:eastAsiaTheme="minorEastAsia" w:hAnsi="Roboto" w:cstheme="minorBidi"/>
          <w:b/>
          <w:bCs/>
          <w:caps w:val="0"/>
          <w:color w:val="auto"/>
          <w:spacing w:val="0"/>
          <w:szCs w:val="21"/>
        </w:rPr>
        <w:t>Csoportházirendek</w:t>
      </w:r>
      <w:r w:rsidRPr="00F27052">
        <w:rPr>
          <w:rFonts w:ascii="Roboto" w:eastAsiaTheme="minorEastAsia" w:hAnsi="Roboto" w:cstheme="minorBidi"/>
          <w:caps w:val="0"/>
          <w:color w:val="auto"/>
          <w:spacing w:val="0"/>
          <w:szCs w:val="21"/>
        </w:rPr>
        <w:t xml:space="preserve"> (GPO) segítségével valósítjuk meg a </w:t>
      </w:r>
      <w:r w:rsidRPr="006D76D6">
        <w:rPr>
          <w:rFonts w:ascii="Roboto" w:eastAsiaTheme="minorEastAsia" w:hAnsi="Roboto" w:cstheme="minorBidi"/>
          <w:b/>
          <w:bCs/>
          <w:caps w:val="0"/>
          <w:color w:val="auto"/>
          <w:spacing w:val="0"/>
          <w:szCs w:val="21"/>
        </w:rPr>
        <w:t>központi felügyeletet, a biztonsági beállításokat és a felhasználói környezet egységesítését</w:t>
      </w:r>
      <w:r w:rsidRPr="00F27052">
        <w:rPr>
          <w:rFonts w:ascii="Roboto" w:eastAsiaTheme="minorEastAsia" w:hAnsi="Roboto" w:cstheme="minorBidi"/>
          <w:caps w:val="0"/>
          <w:color w:val="auto"/>
          <w:spacing w:val="0"/>
          <w:szCs w:val="21"/>
        </w:rPr>
        <w:t xml:space="preserve">. A házirendeket az OU struktúrához rendeljük, így minden felhasználó és eszköz a szerepkörének megfelelő konfigurációt kapja meg automatikusan. Ennek eredményeként </w:t>
      </w:r>
      <w:r w:rsidRPr="006D76D6">
        <w:rPr>
          <w:rFonts w:ascii="Roboto" w:eastAsiaTheme="minorEastAsia" w:hAnsi="Roboto" w:cstheme="minorBidi"/>
          <w:b/>
          <w:bCs/>
          <w:caps w:val="0"/>
          <w:color w:val="auto"/>
          <w:spacing w:val="0"/>
          <w:szCs w:val="21"/>
        </w:rPr>
        <w:t>csökken az adminisztrációs igény, nő a biztonság, és egységes munkakörnyezetet biztosítunk minden telephelyen</w:t>
      </w:r>
      <w:r w:rsidRPr="00F27052">
        <w:rPr>
          <w:rFonts w:ascii="Roboto" w:eastAsiaTheme="minorEastAsia" w:hAnsi="Roboto" w:cstheme="minorBidi"/>
          <w:caps w:val="0"/>
          <w:color w:val="auto"/>
          <w:spacing w:val="0"/>
          <w:szCs w:val="21"/>
        </w:rPr>
        <w:t>, beleértve az automatizált szoftverterítést és a hálózati erőforrások egyszerű elérését is.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1310"/>
        <w:gridCol w:w="2041"/>
        <w:gridCol w:w="5709"/>
      </w:tblGrid>
      <w:tr w:rsidR="00F27052" w:rsidRPr="00F27052" w14:paraId="7481D94D" w14:textId="77777777" w:rsidTr="00F27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9BF42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Kategória</w:t>
            </w:r>
          </w:p>
        </w:tc>
        <w:tc>
          <w:tcPr>
            <w:tcW w:w="0" w:type="auto"/>
            <w:hideMark/>
          </w:tcPr>
          <w:p w14:paraId="4F0B2563" w14:textId="77777777" w:rsidR="00F27052" w:rsidRPr="00F27052" w:rsidRDefault="00F27052" w:rsidP="00F27052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Beállítás</w:t>
            </w:r>
          </w:p>
        </w:tc>
        <w:tc>
          <w:tcPr>
            <w:tcW w:w="0" w:type="auto"/>
            <w:hideMark/>
          </w:tcPr>
          <w:p w14:paraId="79A61BB5" w14:textId="77777777" w:rsidR="00F27052" w:rsidRPr="00F27052" w:rsidRDefault="00F27052" w:rsidP="00F27052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Leírás</w:t>
            </w:r>
          </w:p>
        </w:tc>
      </w:tr>
      <w:tr w:rsidR="00F27052" w:rsidRPr="00F27052" w14:paraId="4FF8E060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A4434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519741A7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Jelszóházirend</w:t>
            </w:r>
          </w:p>
        </w:tc>
        <w:tc>
          <w:tcPr>
            <w:tcW w:w="0" w:type="auto"/>
            <w:hideMark/>
          </w:tcPr>
          <w:p w14:paraId="32BE7770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Minimum 10 karakter, komplexitás (kis/nagybetű, szám, speciális karakter), 5 jelszó előzmény</w:t>
            </w:r>
          </w:p>
        </w:tc>
      </w:tr>
      <w:tr w:rsidR="00F27052" w:rsidRPr="00F27052" w14:paraId="23E272F0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490CE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24F3DEB8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CMD tiltása</w:t>
            </w:r>
          </w:p>
        </w:tc>
        <w:tc>
          <w:tcPr>
            <w:tcW w:w="0" w:type="auto"/>
            <w:hideMark/>
          </w:tcPr>
          <w:p w14:paraId="3AB3EEF1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Parancssor letiltása felhasználók számára</w:t>
            </w:r>
          </w:p>
        </w:tc>
      </w:tr>
      <w:tr w:rsidR="00F27052" w:rsidRPr="00F27052" w14:paraId="2F311AA5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01D6E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1F55E04D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Vezérlőpult tiltása</w:t>
            </w:r>
          </w:p>
        </w:tc>
        <w:tc>
          <w:tcPr>
            <w:tcW w:w="0" w:type="auto"/>
            <w:hideMark/>
          </w:tcPr>
          <w:p w14:paraId="3C8AAD8F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Rendszerbeállítások módosításának korlátozása</w:t>
            </w:r>
          </w:p>
        </w:tc>
      </w:tr>
      <w:tr w:rsidR="00F27052" w:rsidRPr="00F27052" w14:paraId="3A5C5D5B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801AA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3EC48271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védelem</w:t>
            </w:r>
          </w:p>
        </w:tc>
        <w:tc>
          <w:tcPr>
            <w:tcW w:w="0" w:type="auto"/>
            <w:hideMark/>
          </w:tcPr>
          <w:p w14:paraId="13CCFEEC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módosítás tiltása</w:t>
            </w:r>
          </w:p>
        </w:tc>
      </w:tr>
      <w:tr w:rsidR="00F27052" w:rsidRPr="00F27052" w14:paraId="1E13380B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639B0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hideMark/>
          </w:tcPr>
          <w:p w14:paraId="468FCF4E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Háttérkép</w:t>
            </w:r>
          </w:p>
        </w:tc>
        <w:tc>
          <w:tcPr>
            <w:tcW w:w="0" w:type="auto"/>
            <w:hideMark/>
          </w:tcPr>
          <w:p w14:paraId="1610D049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Központi háttérkép beállítása UNC elérési úttal</w:t>
            </w:r>
          </w:p>
        </w:tc>
      </w:tr>
      <w:tr w:rsidR="00F27052" w:rsidRPr="00F27052" w14:paraId="353AC8CF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9C853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hideMark/>
          </w:tcPr>
          <w:p w14:paraId="2966F930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Asztal testreszabás</w:t>
            </w:r>
          </w:p>
        </w:tc>
        <w:tc>
          <w:tcPr>
            <w:tcW w:w="0" w:type="auto"/>
            <w:hideMark/>
          </w:tcPr>
          <w:p w14:paraId="6E726287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Ikonok eltávolítása, szükséges alkalmazások rögzítése</w:t>
            </w:r>
          </w:p>
        </w:tc>
      </w:tr>
      <w:tr w:rsidR="00F27052" w:rsidRPr="00F27052" w14:paraId="27896915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6791A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hideMark/>
          </w:tcPr>
          <w:p w14:paraId="63D0B45B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Meghajtó csatolás</w:t>
            </w:r>
          </w:p>
        </w:tc>
        <w:tc>
          <w:tcPr>
            <w:tcW w:w="0" w:type="auto"/>
            <w:hideMark/>
          </w:tcPr>
          <w:p w14:paraId="58A40610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H: (home) és S: (shared) meghajtók automatikus csatolása</w:t>
            </w:r>
          </w:p>
        </w:tc>
      </w:tr>
      <w:tr w:rsidR="00F27052" w:rsidRPr="00F27052" w14:paraId="4EB1B387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91193A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Szoftver</w:t>
            </w:r>
          </w:p>
        </w:tc>
        <w:tc>
          <w:tcPr>
            <w:tcW w:w="0" w:type="auto"/>
            <w:hideMark/>
          </w:tcPr>
          <w:p w14:paraId="2281B4AB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MSI telepítés</w:t>
            </w:r>
          </w:p>
        </w:tc>
        <w:tc>
          <w:tcPr>
            <w:tcW w:w="0" w:type="auto"/>
            <w:hideMark/>
          </w:tcPr>
          <w:p w14:paraId="64FCBB7E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Programok automatikus telepítése induláskor</w:t>
            </w:r>
          </w:p>
        </w:tc>
      </w:tr>
    </w:tbl>
    <w:p w14:paraId="239125C9" w14:textId="77777777" w:rsidR="00F27052" w:rsidRPr="00F27052" w:rsidRDefault="00F27052" w:rsidP="00F27052"/>
    <w:p w14:paraId="54BBDA07" w14:textId="3E86E7FC" w:rsidR="002817F7" w:rsidRDefault="002817F7" w:rsidP="002817F7">
      <w:pPr>
        <w:pStyle w:val="Cmsor3"/>
        <w:rPr>
          <w:rFonts w:eastAsia="Times New Roman"/>
        </w:rPr>
      </w:pPr>
      <w:r w:rsidRPr="00B84A7D">
        <w:rPr>
          <w:rFonts w:eastAsia="Times New Roman"/>
        </w:rPr>
        <w:t>4.2.</w:t>
      </w:r>
      <w:r w:rsidR="00382025">
        <w:rPr>
          <w:rFonts w:eastAsia="Times New Roman"/>
        </w:rPr>
        <w:t>3</w:t>
      </w:r>
      <w:r w:rsidRPr="00B84A7D">
        <w:rPr>
          <w:rFonts w:eastAsia="Times New Roman"/>
        </w:rPr>
        <w:t>. Dinamikus címfordítás</w:t>
      </w:r>
      <w:bookmarkEnd w:id="54"/>
    </w:p>
    <w:p w14:paraId="740CA540" w14:textId="77777777" w:rsidR="00B51901" w:rsidRDefault="00B51901" w:rsidP="00B51901">
      <w:bookmarkStart w:id="55" w:name="_Toc227334196"/>
      <w:r w:rsidRPr="00B51901">
        <w:t xml:space="preserve">A DNS szolgáltatás az IP-címek és a nevek közötti </w:t>
      </w:r>
      <w:r w:rsidRPr="00B51901">
        <w:rPr>
          <w:b/>
          <w:bCs/>
        </w:rPr>
        <w:t>kétirányú fordítást végzi</w:t>
      </w:r>
      <w:r w:rsidRPr="00B51901">
        <w:t xml:space="preserve">, valamint Active Directory környezetben a kliensek ezen keresztül találják meg a tartományvezérlőt. A hálózatban </w:t>
      </w:r>
      <w:r w:rsidRPr="00B51901">
        <w:rPr>
          <w:b/>
          <w:bCs/>
        </w:rPr>
        <w:t>magas rendelkezésre állású DNS rendszert alakítottunk ki</w:t>
      </w:r>
      <w:r w:rsidRPr="00B51901">
        <w:t xml:space="preserve">: az </w:t>
      </w:r>
      <w:r w:rsidRPr="00B51901">
        <w:rPr>
          <w:b/>
          <w:bCs/>
        </w:rPr>
        <w:t>elsődleges kiszolgáló a Windows Server</w:t>
      </w:r>
      <w:r w:rsidRPr="00B51901">
        <w:t xml:space="preserve">, míg a </w:t>
      </w:r>
      <w:r w:rsidRPr="00B51901">
        <w:rPr>
          <w:b/>
          <w:bCs/>
        </w:rPr>
        <w:t>másodlagos egy Linux szerver</w:t>
      </w:r>
      <w:r w:rsidRPr="00B51901">
        <w:t xml:space="preserve">, amely </w:t>
      </w:r>
      <w:r w:rsidRPr="00B51901">
        <w:rPr>
          <w:b/>
          <w:bCs/>
        </w:rPr>
        <w:t>zónatranszfer</w:t>
      </w:r>
      <w:r w:rsidRPr="00B51901">
        <w:t xml:space="preserve"> segítségével folyamatosan szinkronizálja az adatokat, így hiba esetén is biztosított a működés. A szerver továbbítókat használ az </w:t>
      </w:r>
      <w:r w:rsidRPr="00B51901">
        <w:lastRenderedPageBreak/>
        <w:t xml:space="preserve">internetes címek feloldásához, valamint </w:t>
      </w:r>
      <w:r w:rsidRPr="00B51901">
        <w:rPr>
          <w:b/>
          <w:bCs/>
        </w:rPr>
        <w:t>reverse lookup zónát is alkalmazunk</w:t>
      </w:r>
      <w:r w:rsidRPr="00B51901">
        <w:t xml:space="preserve"> a visszairányú névfeloldáshoz. Emellett feltételes továbbítást használunk a telephelyek közötti névfeloldáshoz, bekapcsoltuk az elavult rekordok automatikus törlését (scavenging), és csak a tartományba léptetett gépek végezhetnek biztonságos dinamikus frissítést.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930"/>
        <w:gridCol w:w="2776"/>
        <w:gridCol w:w="2411"/>
      </w:tblGrid>
      <w:tr w:rsidR="00B51901" w:rsidRPr="00B51901" w14:paraId="55A9B8AD" w14:textId="77777777" w:rsidTr="00B519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44F0EED" w14:textId="64565B3E" w:rsidR="00B51901" w:rsidRPr="00B51901" w:rsidRDefault="00B51901" w:rsidP="00B51901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Szerver</w:t>
            </w:r>
          </w:p>
        </w:tc>
        <w:tc>
          <w:tcPr>
            <w:tcW w:w="2126" w:type="dxa"/>
            <w:vAlign w:val="center"/>
            <w:hideMark/>
          </w:tcPr>
          <w:p w14:paraId="091EA02F" w14:textId="10E10A26" w:rsidR="00B51901" w:rsidRPr="00B51901" w:rsidRDefault="00B51901" w:rsidP="00B51901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Típus</w:t>
            </w:r>
          </w:p>
        </w:tc>
        <w:tc>
          <w:tcPr>
            <w:tcW w:w="2977" w:type="dxa"/>
            <w:vAlign w:val="center"/>
            <w:hideMark/>
          </w:tcPr>
          <w:p w14:paraId="76F3E298" w14:textId="77777777" w:rsidR="00B51901" w:rsidRPr="00B51901" w:rsidRDefault="00B51901" w:rsidP="00B51901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Név</w:t>
            </w:r>
          </w:p>
        </w:tc>
        <w:tc>
          <w:tcPr>
            <w:tcW w:w="2693" w:type="dxa"/>
            <w:vAlign w:val="center"/>
            <w:hideMark/>
          </w:tcPr>
          <w:p w14:paraId="0548D1EA" w14:textId="77777777" w:rsidR="00B51901" w:rsidRPr="00B51901" w:rsidRDefault="00B51901" w:rsidP="00B51901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IP-cím</w:t>
            </w:r>
          </w:p>
        </w:tc>
      </w:tr>
      <w:tr w:rsidR="00B51901" w:rsidRPr="00B51901" w14:paraId="601ABC3A" w14:textId="77777777" w:rsidTr="00B51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 w:val="restart"/>
            <w:shd w:val="clear" w:color="auto" w:fill="FFFFFF" w:themeFill="background1"/>
            <w:vAlign w:val="center"/>
          </w:tcPr>
          <w:p w14:paraId="77079D40" w14:textId="73234825" w:rsidR="00B51901" w:rsidRPr="00B51901" w:rsidRDefault="00B51901" w:rsidP="00B51901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WIN_SRV</w:t>
            </w: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B1EA74D" w14:textId="07FC59A4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20528BD" w14:textId="77777777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windows-srv.qube.local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6AF8A68F" w14:textId="77777777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1EE232A6" w14:textId="77777777" w:rsidTr="00B519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01DD0845" w14:textId="77777777" w:rsidR="00B51901" w:rsidRPr="00B51901" w:rsidRDefault="00B51901" w:rsidP="00B51901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7CB3D5B5" w14:textId="7A2894AF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A1A7C63" w14:textId="77777777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qube-linux-srv.qube.local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0522B0B8" w14:textId="77777777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10.1.10.6</w:t>
            </w:r>
          </w:p>
        </w:tc>
      </w:tr>
      <w:tr w:rsidR="00B51901" w:rsidRPr="00B51901" w14:paraId="39546C90" w14:textId="77777777" w:rsidTr="00B51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7CB181AF" w14:textId="77777777" w:rsidR="00B51901" w:rsidRPr="00B51901" w:rsidRDefault="00B51901" w:rsidP="00B51901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6BDDFCC" w14:textId="1792FAF0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D3F789E" w14:textId="1EA81CFF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www.qube.local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27030145" w14:textId="77777777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0B735186" w14:textId="77777777" w:rsidTr="00B519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FBE4D5" w:themeFill="accent2" w:themeFillTint="33"/>
            <w:vAlign w:val="center"/>
          </w:tcPr>
          <w:p w14:paraId="60A678FD" w14:textId="5E75D869" w:rsidR="00B51901" w:rsidRPr="00B51901" w:rsidRDefault="00B51901" w:rsidP="00B51901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TERMELES_SRV</w:t>
            </w:r>
          </w:p>
        </w:tc>
        <w:tc>
          <w:tcPr>
            <w:tcW w:w="2126" w:type="dxa"/>
            <w:shd w:val="clear" w:color="auto" w:fill="FBE4D5" w:themeFill="accent2" w:themeFillTint="33"/>
            <w:vAlign w:val="center"/>
          </w:tcPr>
          <w:p w14:paraId="6D7C779F" w14:textId="3117D88E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Address record</w:t>
            </w:r>
          </w:p>
        </w:tc>
        <w:tc>
          <w:tcPr>
            <w:tcW w:w="2977" w:type="dxa"/>
            <w:shd w:val="clear" w:color="auto" w:fill="FBE4D5" w:themeFill="accent2" w:themeFillTint="33"/>
            <w:vAlign w:val="center"/>
          </w:tcPr>
          <w:p w14:paraId="5B05F650" w14:textId="2A3624DE" w:rsid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termeles-srv.qube.local</w:t>
            </w:r>
          </w:p>
        </w:tc>
        <w:tc>
          <w:tcPr>
            <w:tcW w:w="2693" w:type="dxa"/>
            <w:shd w:val="clear" w:color="auto" w:fill="FBE4D5" w:themeFill="accent2" w:themeFillTint="33"/>
            <w:vAlign w:val="center"/>
          </w:tcPr>
          <w:p w14:paraId="0EC7361B" w14:textId="2ED43359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t>10.3.10.5</w:t>
            </w:r>
          </w:p>
        </w:tc>
      </w:tr>
    </w:tbl>
    <w:p w14:paraId="19839244" w14:textId="77777777" w:rsidR="00B51901" w:rsidRDefault="00B51901" w:rsidP="00B51901">
      <w:pPr>
        <w:rPr>
          <w:caps/>
        </w:rPr>
      </w:pPr>
    </w:p>
    <w:p w14:paraId="45A8202D" w14:textId="60E27489" w:rsidR="002817F7" w:rsidRDefault="002817F7" w:rsidP="002817F7">
      <w:pPr>
        <w:pStyle w:val="Cmsor3"/>
        <w:rPr>
          <w:rFonts w:eastAsia="Times New Roman"/>
        </w:rPr>
      </w:pPr>
      <w:r w:rsidRPr="00B84A7D">
        <w:rPr>
          <w:rFonts w:eastAsia="Times New Roman"/>
        </w:rPr>
        <w:t>4.2.</w:t>
      </w:r>
      <w:r w:rsidR="00382025">
        <w:rPr>
          <w:rFonts w:eastAsia="Times New Roman"/>
        </w:rPr>
        <w:t>4</w:t>
      </w:r>
      <w:r w:rsidRPr="00B84A7D">
        <w:rPr>
          <w:rFonts w:eastAsia="Times New Roman"/>
        </w:rPr>
        <w:t xml:space="preserve">. </w:t>
      </w:r>
      <w:r w:rsidRPr="00FB273F">
        <w:rPr>
          <w:rFonts w:eastAsia="Times New Roman"/>
        </w:rPr>
        <w:t>Dinamikus cím kiosztás</w:t>
      </w:r>
      <w:bookmarkEnd w:id="55"/>
    </w:p>
    <w:p w14:paraId="551A1AFD" w14:textId="12F49480" w:rsidR="00546758" w:rsidRDefault="00546758" w:rsidP="00546758">
      <w:pPr>
        <w:rPr>
          <w:lang w:val="hu-HU"/>
        </w:rPr>
      </w:pPr>
      <w:r w:rsidRPr="00546758">
        <w:rPr>
          <w:lang w:val="hu-HU"/>
        </w:rPr>
        <w:t xml:space="preserve">A DHCP szolgáltatás </w:t>
      </w:r>
      <w:r w:rsidRPr="00546758">
        <w:rPr>
          <w:b/>
          <w:bCs/>
          <w:lang w:val="hu-HU"/>
        </w:rPr>
        <w:t>automatizálja a hálózati eszközök IP-konfigurációját</w:t>
      </w:r>
      <w:r w:rsidRPr="00546758">
        <w:rPr>
          <w:lang w:val="hu-HU"/>
        </w:rPr>
        <w:t xml:space="preserve">. </w:t>
      </w:r>
      <w:r>
        <w:rPr>
          <w:lang w:val="hu-HU"/>
        </w:rPr>
        <w:t>A</w:t>
      </w:r>
      <w:r w:rsidRPr="00546758">
        <w:rPr>
          <w:lang w:val="hu-HU"/>
        </w:rPr>
        <w:t xml:space="preserve"> </w:t>
      </w:r>
      <w:r w:rsidRPr="00546758">
        <w:rPr>
          <w:b/>
          <w:bCs/>
          <w:lang w:val="hu-HU"/>
        </w:rPr>
        <w:t>távoli szegmensek kiszolgálását DHCP Relay Agent</w:t>
      </w:r>
      <w:r w:rsidRPr="00546758">
        <w:rPr>
          <w:lang w:val="hu-HU"/>
        </w:rPr>
        <w:t xml:space="preserve"> (ip helper-address) </w:t>
      </w:r>
      <w:r w:rsidRPr="00546758">
        <w:rPr>
          <w:b/>
          <w:bCs/>
          <w:lang w:val="hu-HU"/>
        </w:rPr>
        <w:t>biztosítja</w:t>
      </w:r>
      <w:r w:rsidRPr="00546758">
        <w:rPr>
          <w:lang w:val="hu-HU"/>
        </w:rPr>
        <w:t xml:space="preserve"> a routereken keresztül. A hatókörök kialakításánál </w:t>
      </w:r>
      <w:r w:rsidRPr="00546758">
        <w:rPr>
          <w:b/>
          <w:bCs/>
          <w:lang w:val="hu-HU"/>
        </w:rPr>
        <w:t>minden alhálózatban az első 10 IP-címet kizártuk a dinamikus kiosztásból</w:t>
      </w:r>
      <w:r w:rsidRPr="00546758">
        <w:rPr>
          <w:lang w:val="hu-HU"/>
        </w:rPr>
        <w:t xml:space="preserve">, ezeket statikus eszközök (pl. gateway, szerverek) használják, míg a </w:t>
      </w:r>
      <w:r w:rsidRPr="00546758">
        <w:rPr>
          <w:b/>
          <w:bCs/>
          <w:lang w:val="hu-HU"/>
        </w:rPr>
        <w:t>kliensek a .11–.254 tartományból kapnak címet</w:t>
      </w:r>
      <w:r w:rsidRPr="00546758">
        <w:rPr>
          <w:lang w:val="hu-HU"/>
        </w:rPr>
        <w:t xml:space="preserve">. A DHCP </w:t>
      </w:r>
      <w:r w:rsidRPr="00546758">
        <w:rPr>
          <w:b/>
          <w:bCs/>
          <w:lang w:val="hu-HU"/>
        </w:rPr>
        <w:t>további fontos paramétereket is kioszt</w:t>
      </w:r>
      <w:r w:rsidRPr="00546758">
        <w:rPr>
          <w:lang w:val="hu-HU"/>
        </w:rPr>
        <w:t>, például az alapértelmezett átjárót, a DNS szervereket (Windows elsődleges, Linux másodlagos), a tartománynevet (qube.local), valamint a TFTP szerver címét a központi konfigurációk eléréséhez.</w:t>
      </w:r>
      <w:r>
        <w:rPr>
          <w:lang w:val="hu-HU"/>
        </w:rPr>
        <w:t xml:space="preserve"> A címzést </w:t>
      </w:r>
      <w:r w:rsidRPr="00546758">
        <w:rPr>
          <w:b/>
          <w:bCs/>
          <w:lang w:val="hu-HU"/>
        </w:rPr>
        <w:t>naponta</w:t>
      </w:r>
      <w:r>
        <w:rPr>
          <w:lang w:val="hu-HU"/>
        </w:rPr>
        <w:t xml:space="preserve"> kell megújjítani.</w:t>
      </w:r>
    </w:p>
    <w:p w14:paraId="16797E1D" w14:textId="5CE11843" w:rsidR="00546758" w:rsidRPr="00546758" w:rsidRDefault="00546758" w:rsidP="00546758">
      <w:pPr>
        <w:rPr>
          <w:b/>
          <w:bCs/>
          <w:lang w:val="hu-HU"/>
        </w:rPr>
      </w:pPr>
      <w:r w:rsidRPr="00546758">
        <w:rPr>
          <w:b/>
          <w:bCs/>
          <w:lang w:val="hu-HU"/>
        </w:rPr>
        <w:t>A DHCP poolok az összes VLAN-nal átfedésben megtörténtek.</w:t>
      </w:r>
    </w:p>
    <w:p w14:paraId="1DB06B62" w14:textId="77777777" w:rsidR="00546758" w:rsidRPr="00546758" w:rsidRDefault="00546758" w:rsidP="00546758"/>
    <w:p w14:paraId="5DE72BD2" w14:textId="0F305E2E" w:rsidR="002817F7" w:rsidRDefault="002817F7" w:rsidP="002817F7">
      <w:pPr>
        <w:pStyle w:val="Cmsor3"/>
        <w:rPr>
          <w:rFonts w:eastAsia="Times New Roman"/>
        </w:rPr>
      </w:pPr>
      <w:bookmarkStart w:id="56" w:name="_Toc227334197"/>
      <w:r w:rsidRPr="00E25679">
        <w:rPr>
          <w:rFonts w:eastAsia="Times New Roman"/>
        </w:rPr>
        <w:t>4.2.</w:t>
      </w:r>
      <w:r w:rsidR="00382025">
        <w:rPr>
          <w:rFonts w:eastAsia="Times New Roman"/>
        </w:rPr>
        <w:t>5</w:t>
      </w:r>
      <w:r w:rsidRPr="00E25679">
        <w:rPr>
          <w:rFonts w:eastAsia="Times New Roman"/>
        </w:rPr>
        <w:t xml:space="preserve">. </w:t>
      </w:r>
      <w:r w:rsidRPr="00FB273F">
        <w:rPr>
          <w:rFonts w:eastAsia="Times New Roman"/>
        </w:rPr>
        <w:t>Webszerver</w:t>
      </w:r>
      <w:bookmarkEnd w:id="56"/>
    </w:p>
    <w:p w14:paraId="12116722" w14:textId="5A2B5EA6" w:rsidR="00546758" w:rsidRDefault="00546758" w:rsidP="00546758">
      <w:r w:rsidRPr="00546758">
        <w:t>Az IIS (</w:t>
      </w:r>
      <w:r w:rsidRPr="00EF5BBF">
        <w:rPr>
          <w:b/>
          <w:bCs/>
        </w:rPr>
        <w:t>Internet Information Services</w:t>
      </w:r>
      <w:r w:rsidRPr="00546758">
        <w:t>) a Windows S</w:t>
      </w:r>
      <w:r w:rsidR="00EF5BBF">
        <w:t>z</w:t>
      </w:r>
      <w:r w:rsidRPr="00546758">
        <w:t xml:space="preserve">erver </w:t>
      </w:r>
      <w:r w:rsidRPr="00EF5BBF">
        <w:rPr>
          <w:b/>
          <w:bCs/>
        </w:rPr>
        <w:t>beépített webszerver szoftvere</w:t>
      </w:r>
      <w:r w:rsidRPr="00546758">
        <w:t xml:space="preserve">, amely HTTP (80) és HTTPS (443) protokollokon keresztül biztosítja weboldalak elérését, utóbbi esetben titkosított kommunikációval. A rendszerben egy </w:t>
      </w:r>
      <w:r w:rsidRPr="00EF5BBF">
        <w:rPr>
          <w:b/>
          <w:bCs/>
        </w:rPr>
        <w:t>belső intranet felületet valósítottunk meg</w:t>
      </w:r>
      <w:r w:rsidRPr="00546758">
        <w:t xml:space="preserve">, amely minden dolgozó számára elérhető </w:t>
      </w:r>
      <w:r w:rsidR="00EF5BBF">
        <w:t>az OFFICE és BOLT telephelyről</w:t>
      </w:r>
      <w:r w:rsidRPr="00546758">
        <w:t xml:space="preserve">. Az IIS a központi Windows szerveren fut, de a hálózati </w:t>
      </w:r>
      <w:r w:rsidRPr="00546758">
        <w:lastRenderedPageBreak/>
        <w:t>beállításoknak köszönhetően minden VLAN-ból elérhető, DNS-en keresztül (</w:t>
      </w:r>
      <w:r w:rsidRPr="00EF5BBF">
        <w:t>www.qube.local</w:t>
      </w:r>
      <w:r w:rsidRPr="00546758">
        <w:t xml:space="preserve">) is. A hozzáférés korlátozott, csak belső </w:t>
      </w:r>
      <w:r w:rsidR="00EF5BBF">
        <w:t>telephelyről</w:t>
      </w:r>
      <w:r w:rsidRPr="00546758">
        <w:t xml:space="preserve"> érhető el, ezzel biztosítva a vállalati adatok védelmét.</w:t>
      </w:r>
    </w:p>
    <w:p w14:paraId="04B8D2E7" w14:textId="02995E3D" w:rsidR="00EF5BBF" w:rsidRPr="00546758" w:rsidRDefault="00EF5BBF" w:rsidP="00546758">
      <w:r>
        <w:rPr>
          <w:noProof/>
        </w:rPr>
        <w:drawing>
          <wp:inline distT="0" distB="0" distL="0" distR="0" wp14:anchorId="3541B82C" wp14:editId="0344D483">
            <wp:extent cx="5752465" cy="3232150"/>
            <wp:effectExtent l="0" t="0" r="635" b="6350"/>
            <wp:docPr id="8845943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91074" w14:textId="62A6E902" w:rsidR="002817F7" w:rsidRDefault="002817F7" w:rsidP="002817F7">
      <w:pPr>
        <w:pStyle w:val="Cmsor3"/>
        <w:rPr>
          <w:rFonts w:eastAsia="Times New Roman"/>
        </w:rPr>
      </w:pPr>
      <w:bookmarkStart w:id="57" w:name="_Toc227334198"/>
      <w:r w:rsidRPr="00E25679">
        <w:rPr>
          <w:rFonts w:eastAsia="Times New Roman"/>
        </w:rPr>
        <w:t>4.2.</w:t>
      </w:r>
      <w:r w:rsidR="00382025">
        <w:rPr>
          <w:rFonts w:eastAsia="Times New Roman"/>
        </w:rPr>
        <w:t>6</w:t>
      </w:r>
      <w:r w:rsidRPr="00E25679">
        <w:rPr>
          <w:rFonts w:eastAsia="Times New Roman"/>
        </w:rPr>
        <w:t xml:space="preserve">. </w:t>
      </w:r>
      <w:bookmarkEnd w:id="57"/>
      <w:r w:rsidR="00546758">
        <w:rPr>
          <w:rFonts w:eastAsia="Times New Roman"/>
        </w:rPr>
        <w:t>Fájlmegosztás</w:t>
      </w:r>
    </w:p>
    <w:p w14:paraId="361211C3" w14:textId="77777777" w:rsidR="00450DAA" w:rsidRDefault="00450DAA" w:rsidP="00450DAA">
      <w:r w:rsidRPr="00450DAA">
        <w:t xml:space="preserve">A fájlmegosztás az SMB protokollon keresztül működik (TCP 445), ahol a hozzáférést a megosztási és az NTFS jogosultságok együttesen szabályozzák. A rendszerben </w:t>
      </w:r>
      <w:r w:rsidRPr="00450DAA">
        <w:rPr>
          <w:b/>
          <w:bCs/>
        </w:rPr>
        <w:t>központosított adattárolást valósítottunk</w:t>
      </w:r>
      <w:r w:rsidRPr="00450DAA">
        <w:t xml:space="preserve"> meg a biztonság és a hatékony együttműködés érdekében, valamint egy </w:t>
      </w:r>
      <w:r w:rsidRPr="00450DAA">
        <w:rPr>
          <w:b/>
          <w:bCs/>
        </w:rPr>
        <w:t>dedikált mappát hoztunk létre a telepítőfájlok és központi konfigurációk tárolására</w:t>
      </w:r>
      <w:r w:rsidRPr="00450DAA">
        <w:t xml:space="preserve">, amelyet a kliensek is elérnek. A szerveren használjuk az FSRM szolgáltatást is, amellyel kvótákat és fájlszűrést alkalmazunk; például a videófájlok tiltottak, kivéve az .mp4 formátumot a belső oktatóanyagok miatt. </w:t>
      </w:r>
    </w:p>
    <w:p w14:paraId="4327F87D" w14:textId="1FBD23C5" w:rsidR="00450DAA" w:rsidRPr="00450DAA" w:rsidRDefault="00450DAA" w:rsidP="00450DAA">
      <w:r w:rsidRPr="00450DAA">
        <w:t xml:space="preserve">A felhasználók számára a megosztásokat </w:t>
      </w:r>
      <w:r w:rsidRPr="00450DAA">
        <w:rPr>
          <w:b/>
          <w:bCs/>
        </w:rPr>
        <w:t>automatikusan hálózati meghajtóként csatoljuk</w:t>
      </w:r>
      <w:r w:rsidRPr="00450DAA">
        <w:t xml:space="preserve">: minden felhasználó rendelkezik </w:t>
      </w:r>
      <w:r w:rsidRPr="00450DAA">
        <w:rPr>
          <w:b/>
          <w:bCs/>
        </w:rPr>
        <w:t>saját, privát tárhellyel (H:), van egy közös munkaterület csoportalapú jogosultságokkal (S:), valamint egy csak olvasható telepítési mappa</w:t>
      </w:r>
      <w:r w:rsidRPr="00450DAA">
        <w:t>, amely a szükséges fájlokat tartalmazza.</w:t>
      </w:r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7334199"/>
      <w:r w:rsidRPr="00E25679">
        <w:rPr>
          <w:rFonts w:eastAsia="Times New Roman"/>
        </w:rPr>
        <w:lastRenderedPageBreak/>
        <w:t>4.3. Linux szerver</w:t>
      </w:r>
      <w:bookmarkEnd w:id="58"/>
    </w:p>
    <w:p w14:paraId="3EF72315" w14:textId="77777777" w:rsidR="002817F7" w:rsidRDefault="002817F7" w:rsidP="002817F7">
      <w:pPr>
        <w:pStyle w:val="Cmsor3"/>
        <w:rPr>
          <w:rFonts w:eastAsia="Times New Roman"/>
        </w:rPr>
      </w:pPr>
      <w:bookmarkStart w:id="59" w:name="_Toc227334200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7334201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7334202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7334203"/>
      <w:r>
        <w:rPr>
          <w:rFonts w:eastAsia="Times New Roman"/>
        </w:rPr>
        <w:t>4.4. ZABBIX Szerver</w:t>
      </w:r>
      <w:bookmarkEnd w:id="62"/>
    </w:p>
    <w:p w14:paraId="4F242508" w14:textId="77777777" w:rsidR="002817F7" w:rsidRDefault="002817F7" w:rsidP="002817F7">
      <w:pPr>
        <w:pStyle w:val="Cmsor3"/>
      </w:pPr>
      <w:bookmarkStart w:id="63" w:name="_Toc227334204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0E3C71AA" w14:textId="77777777" w:rsidR="009A76D6" w:rsidRPr="009A76D6" w:rsidRDefault="009A76D6" w:rsidP="009A76D6">
      <w:pPr>
        <w:rPr>
          <w:lang w:val="hu-HU"/>
        </w:rPr>
      </w:pPr>
      <w:r w:rsidRPr="009A76D6">
        <w:rPr>
          <w:lang w:val="hu-HU"/>
        </w:rPr>
        <w:t xml:space="preserve">A </w:t>
      </w:r>
      <w:r w:rsidRPr="009A76D6">
        <w:rPr>
          <w:b/>
          <w:bCs/>
          <w:lang w:val="hu-HU"/>
        </w:rPr>
        <w:t>Zabbix szerver a hálózat központi monitorozó rendszere</w:t>
      </w:r>
      <w:r w:rsidRPr="009A76D6">
        <w:rPr>
          <w:lang w:val="hu-HU"/>
        </w:rPr>
        <w:t xml:space="preserve">, amely folyamatosan </w:t>
      </w:r>
      <w:r w:rsidRPr="009A76D6">
        <w:rPr>
          <w:b/>
          <w:bCs/>
          <w:lang w:val="hu-HU"/>
        </w:rPr>
        <w:t>figyeli az eszközök és szolgáltatások állapotát</w:t>
      </w:r>
      <w:r w:rsidRPr="009A76D6">
        <w:rPr>
          <w:lang w:val="hu-HU"/>
        </w:rPr>
        <w:t xml:space="preserve">. A </w:t>
      </w:r>
      <w:r w:rsidRPr="009A76D6">
        <w:rPr>
          <w:b/>
          <w:bCs/>
          <w:lang w:val="hu-HU"/>
        </w:rPr>
        <w:t>klienseken és szervereken Zabbix agent fut</w:t>
      </w:r>
      <w:r w:rsidRPr="009A76D6">
        <w:rPr>
          <w:lang w:val="hu-HU"/>
        </w:rPr>
        <w:t xml:space="preserve"> (a klienseken GPO-val telepítve, a szervereken manuálisan), míg a </w:t>
      </w:r>
      <w:r w:rsidRPr="009A76D6">
        <w:rPr>
          <w:b/>
          <w:bCs/>
          <w:lang w:val="hu-HU"/>
        </w:rPr>
        <w:t>hálózati eszközök</w:t>
      </w:r>
      <w:r w:rsidRPr="009A76D6">
        <w:rPr>
          <w:lang w:val="hu-HU"/>
        </w:rPr>
        <w:t xml:space="preserve"> (routerek, switchek) </w:t>
      </w:r>
      <w:r w:rsidRPr="009A76D6">
        <w:rPr>
          <w:b/>
          <w:bCs/>
          <w:lang w:val="hu-HU"/>
        </w:rPr>
        <w:t>felügyelete SNMP-n keresztül történik</w:t>
      </w:r>
      <w:r w:rsidRPr="009A76D6">
        <w:rPr>
          <w:lang w:val="hu-HU"/>
        </w:rPr>
        <w:t>. A rendszer gyűjti a legfontosabb teljesítményadatokat, amelyekről grafikonok készülnek, valamint kritikus események esetén e-</w:t>
      </w:r>
      <w:r w:rsidRPr="009A76D6">
        <w:rPr>
          <w:b/>
          <w:bCs/>
          <w:lang w:val="hu-HU"/>
        </w:rPr>
        <w:t>mailes riasztásokat küld</w:t>
      </w:r>
      <w:r w:rsidRPr="009A76D6">
        <w:rPr>
          <w:lang w:val="hu-HU"/>
        </w:rPr>
        <w:t>, így biztosítva a gyors hibafelismerést és beavatkozást.</w:t>
      </w:r>
    </w:p>
    <w:p w14:paraId="3D19511A" w14:textId="0B744A43" w:rsidR="009A76D6" w:rsidRPr="009A76D6" w:rsidRDefault="009A76D6" w:rsidP="009A76D6">
      <w:r w:rsidRPr="009A76D6">
        <w:drawing>
          <wp:inline distT="0" distB="0" distL="0" distR="0" wp14:anchorId="0751AFDB" wp14:editId="6086CDFD">
            <wp:extent cx="5759450" cy="2797175"/>
            <wp:effectExtent l="19050" t="19050" r="12700" b="22225"/>
            <wp:docPr id="15266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83164" name=""/>
                    <pic:cNvPicPr/>
                  </pic:nvPicPr>
                  <pic:blipFill>
                    <a:blip r:embed="rId32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7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AD7DF9" w14:textId="77777777" w:rsidR="002817F7" w:rsidRPr="00576C2F" w:rsidRDefault="002817F7" w:rsidP="002817F7">
      <w:pPr>
        <w:pStyle w:val="Cmsor3"/>
      </w:pPr>
      <w:bookmarkStart w:id="64" w:name="_Toc227334205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7334206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3FDF4AEF" w14:textId="77777777" w:rsidR="000D4BE8" w:rsidRDefault="000D4BE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>
        <w:br w:type="page"/>
      </w:r>
    </w:p>
    <w:p w14:paraId="43368883" w14:textId="18639888" w:rsidR="002817F7" w:rsidRPr="0014107D" w:rsidRDefault="002817F7" w:rsidP="0014107D">
      <w:pPr>
        <w:pStyle w:val="Cmsor1"/>
      </w:pPr>
      <w:bookmarkStart w:id="66" w:name="_Toc227334207"/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7334208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B3DDD4C" w14:textId="553AEAAC" w:rsidR="003435A4" w:rsidRPr="003435A4" w:rsidRDefault="003435A4" w:rsidP="003435A4">
      <w:r w:rsidRPr="003435A4">
        <w:t xml:space="preserve">Az eszközök kiválasztása során elsődleges szempont volt a </w:t>
      </w:r>
      <w:r w:rsidRPr="003458BF">
        <w:rPr>
          <w:b/>
          <w:bCs/>
        </w:rPr>
        <w:t>megbízhatóság</w:t>
      </w:r>
      <w:r w:rsidRPr="003435A4">
        <w:t xml:space="preserve">, a </w:t>
      </w:r>
      <w:r w:rsidRPr="003458BF">
        <w:rPr>
          <w:b/>
          <w:bCs/>
        </w:rPr>
        <w:t>teljesítmény</w:t>
      </w:r>
      <w:r w:rsidRPr="003435A4">
        <w:t xml:space="preserve">, valamint a </w:t>
      </w:r>
      <w:r w:rsidRPr="003458BF">
        <w:rPr>
          <w:b/>
          <w:bCs/>
        </w:rPr>
        <w:t>hosszú távú bővíthetőség</w:t>
      </w:r>
      <w:r w:rsidRPr="003435A4">
        <w:t xml:space="preserve"> biztosítása. A rendszer minden eleme úgy lett összeállítva, hogy </w:t>
      </w:r>
      <w:r w:rsidRPr="003458BF">
        <w:rPr>
          <w:b/>
          <w:bCs/>
        </w:rPr>
        <w:t>megfeleljen egy modern vállalati környezet követelményeinek</w:t>
      </w:r>
      <w:r w:rsidRPr="003435A4">
        <w:t>, biztosítva a folyamatos működést, a megfelelő biztonsági szintet és a felhasználói igények hatékony kiszolgálását.</w:t>
      </w:r>
    </w:p>
    <w:p w14:paraId="6AA5D9C5" w14:textId="74EA5008" w:rsidR="00F220CF" w:rsidRDefault="002817F7" w:rsidP="00C9729E">
      <w:pPr>
        <w:pStyle w:val="Cmsor3"/>
        <w:rPr>
          <w:rFonts w:eastAsia="Times New Roman"/>
        </w:rPr>
      </w:pPr>
      <w:bookmarkStart w:id="68" w:name="_Toc227334209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62E53B49" w14:textId="6B4A1484" w:rsidR="003458BF" w:rsidRP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Az </w:t>
      </w:r>
      <w:r w:rsidRPr="003458BF">
        <w:rPr>
          <w:b/>
          <w:bCs/>
          <w:lang w:val="hu-HU"/>
        </w:rPr>
        <w:t>ISR 4321 és 4331 routerek</w:t>
      </w:r>
      <w:r w:rsidRPr="003458BF">
        <w:rPr>
          <w:lang w:val="hu-HU"/>
        </w:rPr>
        <w:t xml:space="preserve"> nagy teljesítményű, modulárisan bővíthető eszközök, amelyek 2–3 Gbps közötti átviteli kapacitással, többmagos processzorral, valamint beépített VPN</w:t>
      </w:r>
      <w:r w:rsidR="003229FB">
        <w:rPr>
          <w:lang w:val="hu-HU"/>
        </w:rPr>
        <w:t xml:space="preserve">-nel </w:t>
      </w:r>
      <w:r w:rsidRPr="003458BF">
        <w:rPr>
          <w:lang w:val="hu-HU"/>
        </w:rPr>
        <w:t>rendelkeznek. Támogatják a különböző WAN interfészeket és a bővítőkártyákat, így rugalmasan illeszthetők a hálózat</w:t>
      </w:r>
      <w:r>
        <w:rPr>
          <w:lang w:val="hu-HU"/>
        </w:rPr>
        <w:t xml:space="preserve"> későbbi</w:t>
      </w:r>
      <w:r w:rsidRPr="003458BF">
        <w:rPr>
          <w:lang w:val="hu-HU"/>
        </w:rPr>
        <w:t xml:space="preserve"> igényekhez</w:t>
      </w:r>
      <w:r w:rsidR="003229FB">
        <w:rPr>
          <w:lang w:val="hu-HU"/>
        </w:rPr>
        <w:t>.</w:t>
      </w:r>
    </w:p>
    <w:p w14:paraId="0F203BD6" w14:textId="126ACBF4" w:rsid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 </w:t>
      </w:r>
      <w:r w:rsidRPr="003458BF">
        <w:rPr>
          <w:b/>
          <w:bCs/>
          <w:lang w:val="hu-HU"/>
        </w:rPr>
        <w:t>Catalyst 3850 és 2960X</w:t>
      </w:r>
      <w:r w:rsidRPr="003458BF">
        <w:rPr>
          <w:lang w:val="hu-HU"/>
        </w:rPr>
        <w:t xml:space="preserve"> sorozatú switchek gigabites portokkal (24/48 port), stacking lehetőséggel</w:t>
      </w:r>
      <w:r>
        <w:rPr>
          <w:lang w:val="hu-HU"/>
        </w:rPr>
        <w:t xml:space="preserve">, </w:t>
      </w:r>
      <w:r w:rsidRPr="003458BF">
        <w:rPr>
          <w:lang w:val="hu-HU"/>
        </w:rPr>
        <w:t xml:space="preserve">valamint fejlett hálózatmenedzsment funkciókkal rendelkeznek. A </w:t>
      </w:r>
      <w:r w:rsidRPr="003458BF">
        <w:rPr>
          <w:b/>
          <w:bCs/>
          <w:lang w:val="hu-HU"/>
        </w:rPr>
        <w:t>3850</w:t>
      </w:r>
      <w:r w:rsidRPr="003458BF">
        <w:rPr>
          <w:lang w:val="hu-HU"/>
        </w:rPr>
        <w:t xml:space="preserve">-es modellek nagyobb teljesítményük és Layer 3 routing képességeik miatt a </w:t>
      </w:r>
      <w:r w:rsidRPr="003458BF">
        <w:rPr>
          <w:b/>
          <w:bCs/>
          <w:lang w:val="hu-HU"/>
        </w:rPr>
        <w:t>központi</w:t>
      </w:r>
      <w:r w:rsidRPr="003458BF">
        <w:rPr>
          <w:lang w:val="hu-HU"/>
        </w:rPr>
        <w:t xml:space="preserve"> helyeken kerülnek telepítésre, míg a </w:t>
      </w:r>
      <w:r w:rsidRPr="003458BF">
        <w:rPr>
          <w:b/>
          <w:bCs/>
          <w:lang w:val="hu-HU"/>
        </w:rPr>
        <w:t>2960X switchek az elosztási és hozzáférési szinteken</w:t>
      </w:r>
      <w:r w:rsidRPr="003458BF">
        <w:rPr>
          <w:lang w:val="hu-HU"/>
        </w:rPr>
        <w:t xml:space="preserve"> biztosítják a végpontok kiszolgálását.</w:t>
      </w:r>
    </w:p>
    <w:p w14:paraId="5C40AA93" w14:textId="799EFDA7" w:rsidR="003458BF" w:rsidRPr="003458BF" w:rsidRDefault="003458BF" w:rsidP="003458BF">
      <w:r w:rsidRPr="003458BF">
        <w:t xml:space="preserve">Az alkalmazott </w:t>
      </w:r>
      <w:r w:rsidRPr="003458BF">
        <w:rPr>
          <w:b/>
          <w:bCs/>
        </w:rPr>
        <w:t>Cisco Catalyst 9105 AX</w:t>
      </w:r>
      <w:r>
        <w:t xml:space="preserve"> </w:t>
      </w:r>
      <w:r w:rsidRPr="003458BF">
        <w:t xml:space="preserve">access pointok korszerű, Wi-Fi 6 </w:t>
      </w:r>
      <w:r>
        <w:t xml:space="preserve">és </w:t>
      </w:r>
      <w:r w:rsidRPr="003458BF">
        <w:rPr>
          <w:b/>
          <w:bCs/>
        </w:rPr>
        <w:t>802.1Q</w:t>
      </w:r>
      <w:r w:rsidRPr="003458BF">
        <w:t xml:space="preserve"> szabványt támogató eszközök, amelyek nagy sávszélességet és stabil vezeték nélküli kapcsolatot biztosítanak. </w:t>
      </w:r>
      <w:r w:rsidRPr="003229FB">
        <w:rPr>
          <w:b/>
          <w:bCs/>
        </w:rPr>
        <w:t>Képesek több SSID egyidejű kezelésére, amelyek külön-külön VLAN-okhoz rendelhetők</w:t>
      </w:r>
      <w:r w:rsidRPr="003458BF">
        <w:t xml:space="preserve"> (VLAN tagging), így lehetővé teszik a hálózat logikai szegmentálását</w:t>
      </w:r>
      <w:r>
        <w:t xml:space="preserve">, ami kiválasztásuk során </w:t>
      </w:r>
      <w:r w:rsidRPr="003229FB">
        <w:rPr>
          <w:b/>
          <w:bCs/>
        </w:rPr>
        <w:t>fő szempont</w:t>
      </w:r>
      <w:r>
        <w:t xml:space="preserve"> volt.</w:t>
      </w:r>
    </w:p>
    <w:p w14:paraId="0E566B8D" w14:textId="7056484E" w:rsidR="002817F7" w:rsidRDefault="002817F7" w:rsidP="002817F7">
      <w:pPr>
        <w:pStyle w:val="Cmsor3"/>
        <w:rPr>
          <w:rFonts w:eastAsia="Times New Roman"/>
        </w:rPr>
      </w:pPr>
      <w:bookmarkStart w:id="69" w:name="_Toc227334210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5D23E5CA" w14:textId="3747C334" w:rsidR="003435A4" w:rsidRPr="003435A4" w:rsidRDefault="003435A4" w:rsidP="003435A4">
      <w:r w:rsidRPr="003435A4">
        <w:t xml:space="preserve">A rendszer központi elemei a </w:t>
      </w:r>
      <w:r w:rsidRPr="006211D8">
        <w:rPr>
          <w:b/>
          <w:bCs/>
        </w:rPr>
        <w:t>Dell PowerEdge T440</w:t>
      </w:r>
      <w:r w:rsidRPr="003435A4">
        <w:t xml:space="preserve"> szerverek, amelyek torony kivitelű, nagy teljesítményű eszközök. Többmagos processzorokkal, bővíthető memóriával (akár több száz GB RAM), valamint RAID támogatással rendelkeznek, így biztosítják az adatok védelmét és a folyamatos rendelkezésre állást. </w:t>
      </w:r>
    </w:p>
    <w:p w14:paraId="3DA52112" w14:textId="77777777" w:rsidR="008E1279" w:rsidRDefault="008E1279" w:rsidP="002817F7">
      <w:pPr>
        <w:pStyle w:val="Cmsor3"/>
        <w:rPr>
          <w:rFonts w:eastAsia="Times New Roman"/>
        </w:rPr>
      </w:pPr>
    </w:p>
    <w:p w14:paraId="2468C05D" w14:textId="4BBA1ADB" w:rsidR="002817F7" w:rsidRDefault="002817F7" w:rsidP="002817F7">
      <w:pPr>
        <w:pStyle w:val="Cmsor3"/>
        <w:rPr>
          <w:rFonts w:eastAsia="Times New Roman"/>
        </w:rPr>
      </w:pPr>
      <w:bookmarkStart w:id="70" w:name="_Toc227334211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28D2612F" w14:textId="692446F8" w:rsidR="003458BF" w:rsidRPr="003458BF" w:rsidRDefault="003458BF" w:rsidP="003458BF">
      <w:r w:rsidRPr="003458BF">
        <w:t xml:space="preserve">A felhasználói eszközök között </w:t>
      </w:r>
      <w:r w:rsidRPr="006211D8">
        <w:rPr>
          <w:b/>
          <w:bCs/>
        </w:rPr>
        <w:t>Asus ExpertCenter</w:t>
      </w:r>
      <w:r w:rsidRPr="003458BF">
        <w:t xml:space="preserve"> asztali számítógépek és </w:t>
      </w:r>
      <w:r w:rsidRPr="006211D8">
        <w:rPr>
          <w:b/>
          <w:bCs/>
        </w:rPr>
        <w:t>MSI Prestige 14 Evo</w:t>
      </w:r>
      <w:r w:rsidRPr="003458BF">
        <w:t xml:space="preserve"> laptopok szerepelnek. Az Asus ExpertCenter PC-k jellemzően Intel Core i7 processzorral, 16 GB RAM-mal és gyors SSD háttértárral (512 GB) rendelkeznek, így stabil és megbízható teljesítményt nyújtanak irodai alkalmazásokhoz és multitaskinghoz. Az MSI Prestige 14 Evo laptopok könnyű, hordozható kialakításúak, Intel Core i5 (</w:t>
      </w:r>
      <w:r>
        <w:t>13</w:t>
      </w:r>
      <w:r w:rsidRPr="003458BF">
        <w:t>. generációs) processzorral, 16 GB RAM-mal és NVMe SSD-vel vannak felszerelve</w:t>
      </w:r>
      <w:r>
        <w:t>.</w:t>
      </w:r>
    </w:p>
    <w:p w14:paraId="2BC1349B" w14:textId="77777777" w:rsidR="008E1279" w:rsidRDefault="008E1279" w:rsidP="002817F7">
      <w:pPr>
        <w:pStyle w:val="Cmsor3"/>
        <w:rPr>
          <w:rFonts w:eastAsia="Times New Roman"/>
        </w:rPr>
      </w:pPr>
    </w:p>
    <w:p w14:paraId="61A875D7" w14:textId="02F27D65" w:rsidR="002817F7" w:rsidRDefault="002817F7" w:rsidP="002817F7">
      <w:pPr>
        <w:pStyle w:val="Cmsor3"/>
        <w:rPr>
          <w:rFonts w:eastAsia="Times New Roman"/>
        </w:rPr>
      </w:pPr>
      <w:bookmarkStart w:id="71" w:name="_Toc227334212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30D15A4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 perifériák kiválasztásánál a megbízhatóság és a kényelem volt a fő szempont. A </w:t>
      </w:r>
      <w:r w:rsidRPr="003435A4">
        <w:rPr>
          <w:b/>
          <w:bCs/>
          <w:lang w:val="hu-HU"/>
        </w:rPr>
        <w:t>HP LaserJet Enterprise M404dn</w:t>
      </w:r>
      <w:r w:rsidRPr="003435A4">
        <w:rPr>
          <w:lang w:val="hu-HU"/>
        </w:rPr>
        <w:t xml:space="preserve"> nyomtatók gyors (~38 lap/perc), kétoldalas és hálózati nyomtatást biztosítanak. </w:t>
      </w:r>
    </w:p>
    <w:p w14:paraId="637E23D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Az LG és Dell monitorok Full HD felbontásúak, IPS panelesek és szemkímélő funkciókkal rendelkeznek. </w:t>
      </w:r>
    </w:p>
    <w:p w14:paraId="7FC7BFB1" w14:textId="6A809FC4" w:rsidR="003435A4" w:rsidRPr="006211D8" w:rsidRDefault="003435A4" w:rsidP="003435A4">
      <w:pPr>
        <w:rPr>
          <w:b/>
          <w:bCs/>
          <w:lang w:val="hu-HU"/>
        </w:rPr>
      </w:pPr>
      <w:r w:rsidRPr="003435A4">
        <w:rPr>
          <w:lang w:val="hu-HU"/>
        </w:rPr>
        <w:t xml:space="preserve">A Logitech billentyűzetek és egerek ergonomikus kialakításúak. </w:t>
      </w:r>
      <w:r w:rsidRPr="003435A4">
        <w:rPr>
          <w:b/>
          <w:bCs/>
          <w:lang w:val="hu-HU"/>
        </w:rPr>
        <w:t>A laptopos felhasználók számára külön munkaállomások lettek kialakítva extra monitorral és egérrel.</w:t>
      </w:r>
    </w:p>
    <w:p w14:paraId="6B364FF8" w14:textId="77777777" w:rsidR="003F549A" w:rsidRDefault="003F549A" w:rsidP="002817F7">
      <w:pPr>
        <w:pStyle w:val="Cmsor2"/>
        <w:rPr>
          <w:rFonts w:eastAsia="Times New Roman"/>
        </w:rPr>
      </w:pPr>
    </w:p>
    <w:p w14:paraId="16BDB2F1" w14:textId="5184B591" w:rsidR="002817F7" w:rsidRDefault="002817F7" w:rsidP="002817F7">
      <w:pPr>
        <w:pStyle w:val="Cmsor2"/>
        <w:rPr>
          <w:rFonts w:eastAsia="Times New Roman"/>
        </w:rPr>
      </w:pPr>
      <w:bookmarkStart w:id="72" w:name="_Toc227334213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2074B25F" w14:textId="77777777" w:rsid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hálózat minden telephelyen </w:t>
      </w:r>
      <w:r w:rsidRPr="006211D8">
        <w:rPr>
          <w:b/>
          <w:bCs/>
          <w:lang w:val="hu-HU"/>
        </w:rPr>
        <w:t>üzleti kategóriájú internetkapcsolatra épül</w:t>
      </w:r>
      <w:r w:rsidRPr="006211D8">
        <w:rPr>
          <w:lang w:val="hu-HU"/>
        </w:rPr>
        <w:t xml:space="preserve">. </w:t>
      </w:r>
    </w:p>
    <w:p w14:paraId="0F855F2B" w14:textId="7113D238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központi, Székesfehérvár-i telephelyen </w:t>
      </w:r>
      <w:r w:rsidRPr="006211D8">
        <w:rPr>
          <w:b/>
          <w:bCs/>
          <w:lang w:val="hu-HU"/>
        </w:rPr>
        <w:t>két külön szolgáltatótól bérelt vonal kerül kialakításra</w:t>
      </w:r>
      <w:r w:rsidRPr="006211D8">
        <w:rPr>
          <w:lang w:val="hu-HU"/>
        </w:rPr>
        <w:t xml:space="preserve">: egy elsődleges </w:t>
      </w:r>
      <w:r w:rsidRPr="006211D8">
        <w:rPr>
          <w:b/>
          <w:bCs/>
          <w:lang w:val="hu-HU"/>
        </w:rPr>
        <w:t>Magyar Telekom Business Net 1000/1000 Mbps optikai csomag</w:t>
      </w:r>
      <w:r w:rsidRPr="006211D8">
        <w:rPr>
          <w:lang w:val="hu-HU"/>
        </w:rPr>
        <w:t xml:space="preserve">, valamint egy tartalék </w:t>
      </w:r>
      <w:r w:rsidRPr="006211D8">
        <w:rPr>
          <w:b/>
          <w:bCs/>
          <w:lang w:val="hu-HU"/>
        </w:rPr>
        <w:t>Yettel Magyarország OfficeNet Pro 1000/1000 Mbps, szintén optikai kapcsolat</w:t>
      </w:r>
      <w:r w:rsidRPr="006211D8">
        <w:rPr>
          <w:lang w:val="hu-HU"/>
        </w:rPr>
        <w:t xml:space="preserve">. A két kapcsolat </w:t>
      </w:r>
      <w:r w:rsidRPr="006211D8">
        <w:rPr>
          <w:b/>
          <w:bCs/>
          <w:lang w:val="hu-HU"/>
        </w:rPr>
        <w:t>külön útvonalon</w:t>
      </w:r>
      <w:r w:rsidRPr="006211D8">
        <w:rPr>
          <w:lang w:val="hu-HU"/>
        </w:rPr>
        <w:t xml:space="preserve"> érkezik, és automatikus failover biztosítja a folyamatos működést.</w:t>
      </w:r>
    </w:p>
    <w:p w14:paraId="0AA0BBCE" w14:textId="6770E526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lastRenderedPageBreak/>
        <w:t xml:space="preserve">A Győr-i telephelyen egy </w:t>
      </w:r>
      <w:r w:rsidRPr="006211D8">
        <w:rPr>
          <w:b/>
          <w:bCs/>
          <w:lang w:val="hu-HU"/>
        </w:rPr>
        <w:t>DIGI Business 500/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 xml:space="preserve"> Mbps optikai csomag</w:t>
      </w:r>
      <w:r w:rsidRPr="006211D8">
        <w:rPr>
          <w:lang w:val="hu-HU"/>
        </w:rPr>
        <w:t xml:space="preserve"> </w:t>
      </w:r>
      <w:r>
        <w:rPr>
          <w:lang w:val="hu-HU"/>
        </w:rPr>
        <w:t>áll rendelkezésre</w:t>
      </w:r>
      <w:r w:rsidRPr="006211D8">
        <w:rPr>
          <w:lang w:val="hu-HU"/>
        </w:rPr>
        <w:t xml:space="preserve">, míg a Nyíregyháza-i telephelyen egy </w:t>
      </w:r>
      <w:r w:rsidRPr="006211D8">
        <w:rPr>
          <w:b/>
          <w:bCs/>
          <w:lang w:val="hu-HU"/>
        </w:rPr>
        <w:t xml:space="preserve">Magyar Telekom Business Net 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>/</w:t>
      </w:r>
      <w:r w:rsidRPr="003F549A">
        <w:rPr>
          <w:b/>
          <w:bCs/>
          <w:lang w:val="hu-HU"/>
        </w:rPr>
        <w:t>3</w:t>
      </w:r>
      <w:r w:rsidRPr="006211D8">
        <w:rPr>
          <w:b/>
          <w:bCs/>
          <w:lang w:val="hu-HU"/>
        </w:rPr>
        <w:t>00 Mbps</w:t>
      </w:r>
      <w:r w:rsidRPr="006211D8">
        <w:rPr>
          <w:lang w:val="hu-HU"/>
        </w:rPr>
        <w:t xml:space="preserve"> kapcsolat kerül kiépítésre</w:t>
      </w:r>
      <w:r>
        <w:rPr>
          <w:lang w:val="hu-HU"/>
        </w:rPr>
        <w:t>.</w:t>
      </w:r>
    </w:p>
    <w:p w14:paraId="40537FA7" w14:textId="77777777" w:rsidR="006211D8" w:rsidRPr="006211D8" w:rsidRDefault="006211D8" w:rsidP="006211D8"/>
    <w:p w14:paraId="0686885E" w14:textId="77777777" w:rsidR="002817F7" w:rsidRDefault="002817F7" w:rsidP="002817F7">
      <w:pPr>
        <w:pStyle w:val="Cmsor2"/>
        <w:rPr>
          <w:rFonts w:eastAsia="Times New Roman"/>
        </w:rPr>
      </w:pPr>
      <w:bookmarkStart w:id="73" w:name="_Toc227334214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38EC8EB5" w14:textId="2D6A9009" w:rsidR="00341838" w:rsidRDefault="003F549A" w:rsidP="003F549A">
      <w:r w:rsidRPr="003F549A">
        <w:t xml:space="preserve">A hálózatban használt publikus IP-címtartomány egy bérelt, szolgáltatófüggetlen </w:t>
      </w:r>
      <w:r w:rsidRPr="003F549A">
        <w:rPr>
          <w:b/>
          <w:bCs/>
        </w:rPr>
        <w:t>204.231.55.0/26</w:t>
      </w:r>
      <w:r w:rsidRPr="003F549A">
        <w:t xml:space="preserve"> hálózat, amelyet </w:t>
      </w:r>
      <w:r w:rsidR="00341838">
        <w:t xml:space="preserve">a </w:t>
      </w:r>
      <w:hyperlink r:id="rId34" w:history="1">
        <w:commentRangeStart w:id="74"/>
        <w:r w:rsidR="00341838" w:rsidRPr="006D76D6">
          <w:rPr>
            <w:rStyle w:val="Hiperhivatkozs"/>
            <w:b/>
            <w:bCs/>
          </w:rPr>
          <w:t>RackForest</w:t>
        </w:r>
      </w:hyperlink>
      <w:r w:rsidR="00341838">
        <w:t xml:space="preserve"> </w:t>
      </w:r>
      <w:commentRangeEnd w:id="74"/>
      <w:r w:rsidR="00C25EE6">
        <w:rPr>
          <w:rStyle w:val="Jegyzethivatkozs"/>
          <w:sz w:val="24"/>
          <w:szCs w:val="21"/>
        </w:rPr>
        <w:commentReference w:id="74"/>
      </w:r>
      <w:r w:rsidR="00341838">
        <w:t xml:space="preserve">cégtől </w:t>
      </w:r>
      <w:r w:rsidRPr="003F549A">
        <w:t>szerez</w:t>
      </w:r>
      <w:r w:rsidR="008E1279">
        <w:t>z</w:t>
      </w:r>
      <w:r w:rsidRPr="003F549A">
        <w:t xml:space="preserve">ünk be. </w:t>
      </w:r>
    </w:p>
    <w:p w14:paraId="5BAFCD6C" w14:textId="4B566053" w:rsidR="008E1279" w:rsidRPr="003F549A" w:rsidRDefault="003F549A" w:rsidP="003F549A">
      <w:r w:rsidRPr="003F549A">
        <w:t xml:space="preserve">A telephelyek </w:t>
      </w:r>
      <w:r w:rsidRPr="008E1279">
        <w:rPr>
          <w:b/>
          <w:bCs/>
        </w:rPr>
        <w:t xml:space="preserve">publikus WAN </w:t>
      </w:r>
      <w:r w:rsidR="008E1279" w:rsidRPr="008E1279">
        <w:rPr>
          <w:b/>
          <w:bCs/>
        </w:rPr>
        <w:t>címei</w:t>
      </w:r>
      <w:r w:rsidRPr="008E1279">
        <w:rPr>
          <w:b/>
          <w:bCs/>
        </w:rPr>
        <w:t xml:space="preserve"> külön, az internetszolgáltatóktól kapott címek</w:t>
      </w:r>
      <w:r w:rsidRPr="003F549A">
        <w:t xml:space="preserve"> (Magyar Telekom, DIGI</w:t>
      </w:r>
      <w:r w:rsidR="008E1279">
        <w:t>, Yettel Magyarország</w:t>
      </w:r>
      <w:r w:rsidRPr="003F549A">
        <w:t xml:space="preserve">), amelyek a routerek külső interfészein </w:t>
      </w:r>
      <w:r w:rsidR="008E1279">
        <w:t>kerültek konfigurálásra.</w:t>
      </w:r>
    </w:p>
    <w:p w14:paraId="722A3631" w14:textId="3F9CD81E" w:rsidR="002817F7" w:rsidRDefault="002817F7" w:rsidP="002817F7">
      <w:pPr>
        <w:pStyle w:val="Cmsor2"/>
        <w:rPr>
          <w:rFonts w:eastAsia="Times New Roman"/>
        </w:rPr>
      </w:pPr>
      <w:bookmarkStart w:id="75" w:name="_Toc227334215"/>
      <w:r>
        <w:rPr>
          <w:rFonts w:eastAsia="Times New Roman"/>
        </w:rPr>
        <w:t xml:space="preserve">5.4. </w:t>
      </w:r>
      <w:r w:rsidR="008E1279">
        <w:rPr>
          <w:rFonts w:eastAsia="Times New Roman"/>
        </w:rPr>
        <w:t>Kivitelezés</w:t>
      </w:r>
      <w:bookmarkEnd w:id="75"/>
    </w:p>
    <w:p w14:paraId="177EA90F" w14:textId="3D9A7DE2" w:rsidR="008E1279" w:rsidRPr="008E1279" w:rsidRDefault="008E1279" w:rsidP="008E1279">
      <w:pPr>
        <w:rPr>
          <w:lang w:val="hu-HU"/>
        </w:rPr>
      </w:pPr>
      <w:r w:rsidRPr="008E1279">
        <w:rPr>
          <w:lang w:val="hu-HU"/>
        </w:rPr>
        <w:t xml:space="preserve">A projekt megvalósítása során a munkadíj magában foglalja a </w:t>
      </w:r>
      <w:r w:rsidRPr="008E1279">
        <w:rPr>
          <w:b/>
          <w:bCs/>
          <w:lang w:val="hu-HU"/>
        </w:rPr>
        <w:t>hálózat tervezését, az eszközök konfigurálását, a rendszer telepítését, valamint a tesztelést és dokumentálást</w:t>
      </w:r>
      <w:r w:rsidRPr="008E1279">
        <w:rPr>
          <w:lang w:val="hu-HU"/>
        </w:rPr>
        <w:t xml:space="preserve">. Ide tartozik a routerek, switchek és szerverek beállítása, a VLAN-ok és VPN kapcsolatok kialakítása, valamint a biztonsági beállítások implementálása. A munkadíj tartalmazza továbbá a helyszíni telepítést, a kábelezési munkálatokat és az üzembe helyezést is. A </w:t>
      </w:r>
      <w:r w:rsidRPr="008E1279">
        <w:rPr>
          <w:b/>
          <w:bCs/>
          <w:lang w:val="hu-HU"/>
        </w:rPr>
        <w:t>költségek meghatározása óradíj alapon történ</w:t>
      </w:r>
      <w:r>
        <w:rPr>
          <w:b/>
          <w:bCs/>
          <w:lang w:val="hu-HU"/>
        </w:rPr>
        <w:t>ik</w:t>
      </w:r>
      <w:r w:rsidRPr="008E1279">
        <w:rPr>
          <w:lang w:val="hu-HU"/>
        </w:rPr>
        <w:t>, figyelembe véve a szükséges szakértelmet, a ráfordított munkaidőt és a projekt komplexitását.</w:t>
      </w:r>
    </w:p>
    <w:p w14:paraId="1A7C7178" w14:textId="77777777" w:rsidR="0035418D" w:rsidRDefault="0035418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86DF0E8" w14:textId="50384A05" w:rsidR="002817F7" w:rsidRDefault="002817F7" w:rsidP="002817F7">
      <w:pPr>
        <w:pStyle w:val="Cmsor2"/>
        <w:rPr>
          <w:rFonts w:eastAsia="Times New Roman"/>
        </w:rPr>
      </w:pPr>
      <w:bookmarkStart w:id="76" w:name="_Toc227334216"/>
      <w:r>
        <w:rPr>
          <w:rFonts w:eastAsia="Times New Roman"/>
        </w:rPr>
        <w:lastRenderedPageBreak/>
        <w:t xml:space="preserve">5.5. </w:t>
      </w:r>
      <w:r w:rsidRPr="00FB273F">
        <w:rPr>
          <w:rFonts w:eastAsia="Times New Roman"/>
        </w:rPr>
        <w:t>árajánlat</w:t>
      </w:r>
      <w:bookmarkEnd w:id="76"/>
    </w:p>
    <w:p w14:paraId="19A67233" w14:textId="6F91E1BE" w:rsidR="008E1279" w:rsidRDefault="00A84B0D" w:rsidP="008E1279">
      <w:r w:rsidRPr="00A84B0D">
        <w:t xml:space="preserve">Az alábbi táblázat a projekt megvalósításához szükséges eszközök és szolgáltatások becsült költségeit tartalmazza. Az </w:t>
      </w:r>
      <w:r w:rsidRPr="00A84B0D">
        <w:rPr>
          <w:b/>
          <w:bCs/>
        </w:rPr>
        <w:t>árak tájékoztató jellegűek</w:t>
      </w:r>
      <w:r w:rsidRPr="00A84B0D">
        <w:t xml:space="preserve">, </w:t>
      </w:r>
      <w:r w:rsidRPr="00A84B0D">
        <w:rPr>
          <w:b/>
          <w:bCs/>
        </w:rPr>
        <w:t>piaci átlagértékeken alapulnak</w:t>
      </w:r>
      <w:r w:rsidRPr="00A84B0D">
        <w:t>, és tartalmazzák az eszközbeszerzés, valamint a kivitelezés és konfiguráció költségeit. A költségvetés célja a projekt pénzügyi kereteinek áttekinthető bemutatása.</w:t>
      </w:r>
    </w:p>
    <w:tbl>
      <w:tblPr>
        <w:tblStyle w:val="Tblzatrcsos42jellszn"/>
        <w:tblW w:w="0" w:type="auto"/>
        <w:tblLayout w:type="fixed"/>
        <w:tblLook w:val="04A0" w:firstRow="1" w:lastRow="0" w:firstColumn="1" w:lastColumn="0" w:noHBand="0" w:noVBand="1"/>
      </w:tblPr>
      <w:tblGrid>
        <w:gridCol w:w="1687"/>
        <w:gridCol w:w="2742"/>
        <w:gridCol w:w="1095"/>
        <w:gridCol w:w="1701"/>
        <w:gridCol w:w="1835"/>
      </w:tblGrid>
      <w:tr w:rsidR="00FC4708" w:rsidRPr="00A84B0D" w14:paraId="268AAB8B" w14:textId="77777777" w:rsidTr="006B05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bottom w:val="single" w:sz="4" w:space="0" w:color="FFFFFF"/>
            </w:tcBorders>
            <w:vAlign w:val="center"/>
          </w:tcPr>
          <w:p w14:paraId="60C95339" w14:textId="35D19735" w:rsidR="00FC4708" w:rsidRPr="00A84B0D" w:rsidRDefault="00CC2546" w:rsidP="00CC2546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ESZKÖZÖK</w:t>
            </w:r>
          </w:p>
        </w:tc>
      </w:tr>
      <w:tr w:rsidR="00CC2546" w:rsidRPr="00A84B0D" w14:paraId="4FC2889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67832EE7" w14:textId="77777777" w:rsidR="00A84B0D" w:rsidRPr="0035418D" w:rsidRDefault="00A84B0D" w:rsidP="006B056E">
            <w:pPr>
              <w:pStyle w:val="Tblzat"/>
              <w:rPr>
                <w:b w:val="0"/>
                <w:bCs w:val="0"/>
                <w:lang w:val="hu-HU"/>
              </w:rPr>
            </w:pPr>
            <w:r w:rsidRPr="0035418D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27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EAB363A" w14:textId="77777777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Megnevezés</w:t>
            </w:r>
          </w:p>
        </w:tc>
        <w:tc>
          <w:tcPr>
            <w:tcW w:w="109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794C0E88" w14:textId="342AEE7C" w:rsidR="00A84B0D" w:rsidRPr="0035418D" w:rsidRDefault="00CC2546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Darab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A030514" w14:textId="64E1A13C" w:rsidR="006B056E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Egységár</w:t>
            </w:r>
          </w:p>
          <w:p w14:paraId="75D671D6" w14:textId="3A2EA1D4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  <w:tc>
          <w:tcPr>
            <w:tcW w:w="1835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  <w:hideMark/>
          </w:tcPr>
          <w:p w14:paraId="399D5C10" w14:textId="3EF36951" w:rsidR="006B056E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Összesen</w:t>
            </w:r>
          </w:p>
          <w:p w14:paraId="3EDA1774" w14:textId="50E6998B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</w:tr>
      <w:tr w:rsidR="00CC2546" w:rsidRPr="00A84B0D" w14:paraId="26E95332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4FF05AF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7689FBF0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4321</w:t>
            </w:r>
          </w:p>
        </w:tc>
        <w:tc>
          <w:tcPr>
            <w:tcW w:w="1095" w:type="dxa"/>
            <w:vAlign w:val="center"/>
            <w:hideMark/>
          </w:tcPr>
          <w:p w14:paraId="26931FA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7531E7B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650 000</w:t>
            </w:r>
          </w:p>
        </w:tc>
        <w:tc>
          <w:tcPr>
            <w:tcW w:w="1835" w:type="dxa"/>
            <w:vAlign w:val="center"/>
            <w:hideMark/>
          </w:tcPr>
          <w:p w14:paraId="16932B1A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1 950 000</w:t>
            </w:r>
          </w:p>
        </w:tc>
      </w:tr>
      <w:tr w:rsidR="00CC2546" w:rsidRPr="00A84B0D" w14:paraId="15267685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0297B54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326D416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4331</w:t>
            </w:r>
          </w:p>
        </w:tc>
        <w:tc>
          <w:tcPr>
            <w:tcW w:w="1095" w:type="dxa"/>
            <w:vAlign w:val="center"/>
            <w:hideMark/>
          </w:tcPr>
          <w:p w14:paraId="2471BD05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3A6D24AF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900 000</w:t>
            </w:r>
          </w:p>
        </w:tc>
        <w:tc>
          <w:tcPr>
            <w:tcW w:w="1835" w:type="dxa"/>
            <w:vAlign w:val="center"/>
            <w:hideMark/>
          </w:tcPr>
          <w:p w14:paraId="08252C7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2 700 000</w:t>
            </w:r>
          </w:p>
        </w:tc>
      </w:tr>
      <w:tr w:rsidR="00CC2546" w:rsidRPr="00A84B0D" w14:paraId="538CB127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9D77C5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5708CE41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3850-24T-S</w:t>
            </w:r>
          </w:p>
        </w:tc>
        <w:tc>
          <w:tcPr>
            <w:tcW w:w="1095" w:type="dxa"/>
            <w:vAlign w:val="center"/>
            <w:hideMark/>
          </w:tcPr>
          <w:p w14:paraId="07DD800A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</w:t>
            </w:r>
          </w:p>
        </w:tc>
        <w:tc>
          <w:tcPr>
            <w:tcW w:w="1701" w:type="dxa"/>
            <w:vAlign w:val="center"/>
            <w:hideMark/>
          </w:tcPr>
          <w:p w14:paraId="5785ACB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1 200 000</w:t>
            </w:r>
          </w:p>
        </w:tc>
        <w:tc>
          <w:tcPr>
            <w:tcW w:w="1835" w:type="dxa"/>
            <w:vAlign w:val="center"/>
            <w:hideMark/>
          </w:tcPr>
          <w:p w14:paraId="3E40B5D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2 400 000</w:t>
            </w:r>
          </w:p>
        </w:tc>
      </w:tr>
      <w:tr w:rsidR="00CC2546" w:rsidRPr="00A84B0D" w14:paraId="5A23BC3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774F9E9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3DA44A3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2960X-48TS-L</w:t>
            </w:r>
          </w:p>
        </w:tc>
        <w:tc>
          <w:tcPr>
            <w:tcW w:w="1095" w:type="dxa"/>
            <w:vAlign w:val="center"/>
            <w:hideMark/>
          </w:tcPr>
          <w:p w14:paraId="62BF1EE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</w:t>
            </w:r>
          </w:p>
        </w:tc>
        <w:tc>
          <w:tcPr>
            <w:tcW w:w="1701" w:type="dxa"/>
            <w:vAlign w:val="center"/>
            <w:hideMark/>
          </w:tcPr>
          <w:p w14:paraId="591078D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67F9183D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3 300 000</w:t>
            </w:r>
          </w:p>
        </w:tc>
      </w:tr>
      <w:tr w:rsidR="00CC2546" w:rsidRPr="00A84B0D" w14:paraId="72EA1B23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7F884F1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0410C7CE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2960X-24TS-L</w:t>
            </w:r>
          </w:p>
        </w:tc>
        <w:tc>
          <w:tcPr>
            <w:tcW w:w="1095" w:type="dxa"/>
            <w:vAlign w:val="center"/>
            <w:hideMark/>
          </w:tcPr>
          <w:p w14:paraId="12CDCA6F" w14:textId="0CA056DD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</w:t>
            </w:r>
            <w:r w:rsidR="002B2F80">
              <w:rPr>
                <w:lang w:val="hu-HU"/>
              </w:rPr>
              <w:t xml:space="preserve"> </w:t>
            </w:r>
          </w:p>
        </w:tc>
        <w:tc>
          <w:tcPr>
            <w:tcW w:w="1701" w:type="dxa"/>
            <w:vAlign w:val="center"/>
            <w:hideMark/>
          </w:tcPr>
          <w:p w14:paraId="7BDBB852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373B243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</w:tr>
      <w:tr w:rsidR="00CC2546" w:rsidRPr="00A84B0D" w14:paraId="15325D1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A200BE6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Access Point</w:t>
            </w:r>
          </w:p>
        </w:tc>
        <w:tc>
          <w:tcPr>
            <w:tcW w:w="2742" w:type="dxa"/>
            <w:vAlign w:val="center"/>
            <w:hideMark/>
          </w:tcPr>
          <w:p w14:paraId="5A752589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9105 AX</w:t>
            </w:r>
          </w:p>
        </w:tc>
        <w:tc>
          <w:tcPr>
            <w:tcW w:w="1095" w:type="dxa"/>
            <w:vAlign w:val="center"/>
            <w:hideMark/>
          </w:tcPr>
          <w:p w14:paraId="5B2DCE56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</w:t>
            </w:r>
          </w:p>
        </w:tc>
        <w:tc>
          <w:tcPr>
            <w:tcW w:w="1701" w:type="dxa"/>
            <w:vAlign w:val="center"/>
            <w:hideMark/>
          </w:tcPr>
          <w:p w14:paraId="0751A3B8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250 000</w:t>
            </w:r>
          </w:p>
        </w:tc>
        <w:tc>
          <w:tcPr>
            <w:tcW w:w="1835" w:type="dxa"/>
            <w:vAlign w:val="center"/>
            <w:hideMark/>
          </w:tcPr>
          <w:p w14:paraId="62028197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1 250 000</w:t>
            </w:r>
          </w:p>
        </w:tc>
      </w:tr>
      <w:tr w:rsidR="00CC2546" w:rsidRPr="00A84B0D" w14:paraId="2A4E43C0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482A1006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Szerver</w:t>
            </w:r>
          </w:p>
        </w:tc>
        <w:tc>
          <w:tcPr>
            <w:tcW w:w="2742" w:type="dxa"/>
            <w:vAlign w:val="center"/>
            <w:hideMark/>
          </w:tcPr>
          <w:p w14:paraId="10B599C3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PowerEdge T440</w:t>
            </w:r>
          </w:p>
        </w:tc>
        <w:tc>
          <w:tcPr>
            <w:tcW w:w="1095" w:type="dxa"/>
            <w:vAlign w:val="center"/>
            <w:hideMark/>
          </w:tcPr>
          <w:p w14:paraId="21D890AE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0C331797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1 500 000</w:t>
            </w:r>
          </w:p>
        </w:tc>
        <w:tc>
          <w:tcPr>
            <w:tcW w:w="1835" w:type="dxa"/>
            <w:vAlign w:val="center"/>
            <w:hideMark/>
          </w:tcPr>
          <w:p w14:paraId="1F1CAE0F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4 500 000</w:t>
            </w:r>
          </w:p>
        </w:tc>
      </w:tr>
      <w:tr w:rsidR="00CC2546" w:rsidRPr="00A84B0D" w14:paraId="0CDB4EB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789EF79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PC</w:t>
            </w:r>
          </w:p>
        </w:tc>
        <w:tc>
          <w:tcPr>
            <w:tcW w:w="2742" w:type="dxa"/>
            <w:vAlign w:val="center"/>
            <w:hideMark/>
          </w:tcPr>
          <w:p w14:paraId="21B4BCD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Asus ExpertCenter</w:t>
            </w:r>
          </w:p>
        </w:tc>
        <w:tc>
          <w:tcPr>
            <w:tcW w:w="1095" w:type="dxa"/>
            <w:vAlign w:val="center"/>
            <w:hideMark/>
          </w:tcPr>
          <w:p w14:paraId="2DBC58D2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2DA8414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2ADD74EC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16 000 000</w:t>
            </w:r>
          </w:p>
        </w:tc>
      </w:tr>
      <w:tr w:rsidR="00CC2546" w:rsidRPr="00A84B0D" w14:paraId="2D144F30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4667E51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Laptop</w:t>
            </w:r>
          </w:p>
        </w:tc>
        <w:tc>
          <w:tcPr>
            <w:tcW w:w="2742" w:type="dxa"/>
            <w:vAlign w:val="center"/>
            <w:hideMark/>
          </w:tcPr>
          <w:p w14:paraId="7B08D518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MSI Prestige 14 Evo</w:t>
            </w:r>
          </w:p>
        </w:tc>
        <w:tc>
          <w:tcPr>
            <w:tcW w:w="1095" w:type="dxa"/>
            <w:vAlign w:val="center"/>
            <w:hideMark/>
          </w:tcPr>
          <w:p w14:paraId="1CE3FA99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7111833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47E4BC30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10 450 000</w:t>
            </w:r>
          </w:p>
        </w:tc>
      </w:tr>
      <w:tr w:rsidR="00CC2546" w:rsidRPr="00A84B0D" w14:paraId="1C277DB4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2E9E6E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Nyomtató</w:t>
            </w:r>
          </w:p>
        </w:tc>
        <w:tc>
          <w:tcPr>
            <w:tcW w:w="2742" w:type="dxa"/>
            <w:vAlign w:val="center"/>
            <w:hideMark/>
          </w:tcPr>
          <w:p w14:paraId="3A80D26E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HP LaserJet M404dn</w:t>
            </w:r>
          </w:p>
        </w:tc>
        <w:tc>
          <w:tcPr>
            <w:tcW w:w="1095" w:type="dxa"/>
            <w:vAlign w:val="center"/>
            <w:hideMark/>
          </w:tcPr>
          <w:p w14:paraId="7B159229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14</w:t>
            </w:r>
          </w:p>
        </w:tc>
        <w:tc>
          <w:tcPr>
            <w:tcW w:w="1701" w:type="dxa"/>
            <w:vAlign w:val="center"/>
            <w:hideMark/>
          </w:tcPr>
          <w:p w14:paraId="059524B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150 000</w:t>
            </w:r>
          </w:p>
        </w:tc>
        <w:tc>
          <w:tcPr>
            <w:tcW w:w="1835" w:type="dxa"/>
            <w:vAlign w:val="center"/>
            <w:hideMark/>
          </w:tcPr>
          <w:p w14:paraId="45AD15BB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2 100 000</w:t>
            </w:r>
          </w:p>
        </w:tc>
      </w:tr>
      <w:tr w:rsidR="00CC2546" w:rsidRPr="00A84B0D" w14:paraId="7CDAB552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320E22E8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635DE0D1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LG 26WQ500-B</w:t>
            </w:r>
          </w:p>
        </w:tc>
        <w:tc>
          <w:tcPr>
            <w:tcW w:w="1095" w:type="dxa"/>
            <w:vAlign w:val="center"/>
            <w:hideMark/>
          </w:tcPr>
          <w:p w14:paraId="23869728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7D619C37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85 000</w:t>
            </w:r>
          </w:p>
        </w:tc>
        <w:tc>
          <w:tcPr>
            <w:tcW w:w="1835" w:type="dxa"/>
            <w:vAlign w:val="center"/>
            <w:hideMark/>
          </w:tcPr>
          <w:p w14:paraId="24B2DD2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6 800 000</w:t>
            </w:r>
          </w:p>
        </w:tc>
      </w:tr>
      <w:tr w:rsidR="00CC2546" w:rsidRPr="00A84B0D" w14:paraId="2B1B6C0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D6B05AB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3DC56D2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E2725HM</w:t>
            </w:r>
          </w:p>
        </w:tc>
        <w:tc>
          <w:tcPr>
            <w:tcW w:w="1095" w:type="dxa"/>
            <w:vAlign w:val="center"/>
            <w:hideMark/>
          </w:tcPr>
          <w:p w14:paraId="59F85624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270D840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100 000</w:t>
            </w:r>
          </w:p>
        </w:tc>
        <w:tc>
          <w:tcPr>
            <w:tcW w:w="1835" w:type="dxa"/>
            <w:vAlign w:val="center"/>
            <w:hideMark/>
          </w:tcPr>
          <w:p w14:paraId="4C8F28C2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1 900 000</w:t>
            </w:r>
          </w:p>
        </w:tc>
      </w:tr>
      <w:tr w:rsidR="00CC2546" w:rsidRPr="00A84B0D" w14:paraId="4E40CA2E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60B0774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Billentyűzet</w:t>
            </w:r>
          </w:p>
        </w:tc>
        <w:tc>
          <w:tcPr>
            <w:tcW w:w="2742" w:type="dxa"/>
            <w:vAlign w:val="center"/>
            <w:hideMark/>
          </w:tcPr>
          <w:p w14:paraId="0029C39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K400 Plus</w:t>
            </w:r>
          </w:p>
        </w:tc>
        <w:tc>
          <w:tcPr>
            <w:tcW w:w="1095" w:type="dxa"/>
            <w:vAlign w:val="center"/>
            <w:hideMark/>
          </w:tcPr>
          <w:p w14:paraId="5D4202AC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486D79DF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18 000</w:t>
            </w:r>
          </w:p>
        </w:tc>
        <w:tc>
          <w:tcPr>
            <w:tcW w:w="1835" w:type="dxa"/>
            <w:vAlign w:val="center"/>
            <w:hideMark/>
          </w:tcPr>
          <w:p w14:paraId="2AE92BC4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720 000</w:t>
            </w:r>
          </w:p>
        </w:tc>
      </w:tr>
      <w:tr w:rsidR="00CC2546" w:rsidRPr="00A84B0D" w14:paraId="0F6934C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6992798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Egér</w:t>
            </w:r>
          </w:p>
        </w:tc>
        <w:tc>
          <w:tcPr>
            <w:tcW w:w="2742" w:type="dxa"/>
            <w:vAlign w:val="center"/>
            <w:hideMark/>
          </w:tcPr>
          <w:p w14:paraId="5C90C6BD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MX Master 3S</w:t>
            </w:r>
          </w:p>
        </w:tc>
        <w:tc>
          <w:tcPr>
            <w:tcW w:w="1095" w:type="dxa"/>
            <w:vAlign w:val="center"/>
            <w:hideMark/>
          </w:tcPr>
          <w:p w14:paraId="3925164E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5ED5796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40 000</w:t>
            </w:r>
          </w:p>
        </w:tc>
        <w:tc>
          <w:tcPr>
            <w:tcW w:w="1835" w:type="dxa"/>
            <w:vAlign w:val="center"/>
            <w:hideMark/>
          </w:tcPr>
          <w:p w14:paraId="3E9FB17F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3 200 000</w:t>
            </w:r>
          </w:p>
        </w:tc>
      </w:tr>
      <w:tr w:rsidR="00FE7E22" w:rsidRPr="00A84B0D" w14:paraId="0820B1BD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</w:tcPr>
          <w:p w14:paraId="08D7BF7D" w14:textId="13E12519" w:rsidR="00FE7E22" w:rsidRPr="00CC2546" w:rsidRDefault="00FE7E22" w:rsidP="00CC2546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Tápegység</w:t>
            </w:r>
          </w:p>
        </w:tc>
        <w:tc>
          <w:tcPr>
            <w:tcW w:w="2742" w:type="dxa"/>
            <w:vAlign w:val="center"/>
          </w:tcPr>
          <w:p w14:paraId="57D9E37E" w14:textId="75209B1A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APC EasyUSP 3000VA</w:t>
            </w:r>
          </w:p>
        </w:tc>
        <w:tc>
          <w:tcPr>
            <w:tcW w:w="1095" w:type="dxa"/>
            <w:vAlign w:val="center"/>
          </w:tcPr>
          <w:p w14:paraId="5CF944BE" w14:textId="3F58DB17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</w:t>
            </w:r>
          </w:p>
        </w:tc>
        <w:tc>
          <w:tcPr>
            <w:tcW w:w="1701" w:type="dxa"/>
            <w:vAlign w:val="center"/>
          </w:tcPr>
          <w:p w14:paraId="61CF2369" w14:textId="27003279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300 000</w:t>
            </w:r>
          </w:p>
        </w:tc>
        <w:tc>
          <w:tcPr>
            <w:tcW w:w="1835" w:type="dxa"/>
            <w:vAlign w:val="center"/>
          </w:tcPr>
          <w:p w14:paraId="628E4CAF" w14:textId="3B8B36B8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1 200 000</w:t>
            </w:r>
          </w:p>
        </w:tc>
      </w:tr>
      <w:tr w:rsidR="0035418D" w:rsidRPr="00A84B0D" w14:paraId="68C7E2B7" w14:textId="77777777" w:rsidTr="00354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gridSpan w:val="4"/>
            <w:tcBorders>
              <w:right w:val="single" w:sz="4" w:space="0" w:color="F4B083"/>
            </w:tcBorders>
            <w:shd w:val="clear" w:color="auto" w:fill="auto"/>
            <w:vAlign w:val="center"/>
          </w:tcPr>
          <w:p w14:paraId="2A88B3FE" w14:textId="64B75981" w:rsidR="0035418D" w:rsidRPr="00A84B0D" w:rsidRDefault="0035418D" w:rsidP="00CC2546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ÖSSZESEN</w:t>
            </w:r>
          </w:p>
        </w:tc>
        <w:tc>
          <w:tcPr>
            <w:tcW w:w="1835" w:type="dxa"/>
            <w:tcBorders>
              <w:left w:val="single" w:sz="4" w:space="0" w:color="F4B083"/>
            </w:tcBorders>
            <w:shd w:val="clear" w:color="auto" w:fill="auto"/>
            <w:vAlign w:val="center"/>
          </w:tcPr>
          <w:p w14:paraId="596DEA71" w14:textId="44770A2A" w:rsidR="0035418D" w:rsidRPr="0035418D" w:rsidRDefault="0035418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 w:rsidRPr="0035418D">
              <w:rPr>
                <w:b/>
                <w:bCs/>
              </w:rPr>
              <w:t>5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 xml:space="preserve"> 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>70 000</w:t>
            </w:r>
          </w:p>
        </w:tc>
      </w:tr>
    </w:tbl>
    <w:p w14:paraId="7C799259" w14:textId="30BD2E0B" w:rsidR="00CC2546" w:rsidRPr="00A84B0D" w:rsidRDefault="00CC2546" w:rsidP="008E1279"/>
    <w:tbl>
      <w:tblPr>
        <w:tblStyle w:val="Tblzatrcsos42jellszn"/>
        <w:tblW w:w="8918" w:type="dxa"/>
        <w:tblLook w:val="04A0" w:firstRow="1" w:lastRow="0" w:firstColumn="1" w:lastColumn="0" w:noHBand="0" w:noVBand="1"/>
      </w:tblPr>
      <w:tblGrid>
        <w:gridCol w:w="1398"/>
        <w:gridCol w:w="2459"/>
        <w:gridCol w:w="1845"/>
        <w:gridCol w:w="1416"/>
        <w:gridCol w:w="1800"/>
      </w:tblGrid>
      <w:tr w:rsidR="006B056E" w14:paraId="150D3236" w14:textId="77777777" w:rsidTr="006211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18" w:type="dxa"/>
            <w:gridSpan w:val="5"/>
            <w:tcBorders>
              <w:bottom w:val="single" w:sz="4" w:space="0" w:color="FFFFFF"/>
            </w:tcBorders>
            <w:vAlign w:val="center"/>
          </w:tcPr>
          <w:p w14:paraId="7C2E3DFE" w14:textId="58F1BE62" w:rsidR="006B056E" w:rsidRDefault="006B056E" w:rsidP="0035418D">
            <w:pPr>
              <w:pStyle w:val="Tblzat"/>
            </w:pPr>
            <w:r>
              <w:t>INTERNET SZOLGÁLTATÁS</w:t>
            </w:r>
          </w:p>
        </w:tc>
      </w:tr>
      <w:tr w:rsidR="006211E9" w14:paraId="7B227BFD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364BFBB0" w14:textId="0257D742" w:rsidR="006B056E" w:rsidRPr="0035418D" w:rsidRDefault="006B056E" w:rsidP="0035418D">
            <w:pPr>
              <w:pStyle w:val="Tblzat"/>
              <w:rPr>
                <w:b w:val="0"/>
                <w:bCs w:val="0"/>
              </w:rPr>
            </w:pPr>
            <w:r w:rsidRPr="0035418D">
              <w:rPr>
                <w:b w:val="0"/>
                <w:bCs w:val="0"/>
              </w:rPr>
              <w:t>Telephely</w:t>
            </w:r>
          </w:p>
        </w:tc>
        <w:tc>
          <w:tcPr>
            <w:tcW w:w="2459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1C036003" w14:textId="3DD07B56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Szolgáltató</w:t>
            </w:r>
          </w:p>
        </w:tc>
        <w:tc>
          <w:tcPr>
            <w:tcW w:w="184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48871B19" w14:textId="276A3492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Csomag</w:t>
            </w:r>
          </w:p>
        </w:tc>
        <w:tc>
          <w:tcPr>
            <w:tcW w:w="1416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022756EB" w14:textId="26F6E673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Sebesség (Mbps)</w:t>
            </w:r>
          </w:p>
        </w:tc>
        <w:tc>
          <w:tcPr>
            <w:tcW w:w="1800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</w:tcPr>
          <w:p w14:paraId="4ED32616" w14:textId="77777777" w:rsidR="006B056E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 xml:space="preserve">Előfizetés </w:t>
            </w:r>
          </w:p>
          <w:p w14:paraId="3A3E17C4" w14:textId="4E105D1D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(Ft/1 év)</w:t>
            </w:r>
          </w:p>
        </w:tc>
      </w:tr>
      <w:tr w:rsidR="006B056E" w14:paraId="2ACF26FA" w14:textId="77777777" w:rsidTr="00621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4EB153F2" w14:textId="4C7746A9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KOZPONT</w:t>
            </w:r>
          </w:p>
        </w:tc>
        <w:tc>
          <w:tcPr>
            <w:tcW w:w="2459" w:type="dxa"/>
            <w:vAlign w:val="center"/>
          </w:tcPr>
          <w:p w14:paraId="03EE3A58" w14:textId="0B54F3D5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6540E3C2" w14:textId="658693E2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Net+</w:t>
            </w:r>
          </w:p>
        </w:tc>
        <w:tc>
          <w:tcPr>
            <w:tcW w:w="1416" w:type="dxa"/>
            <w:vAlign w:val="center"/>
          </w:tcPr>
          <w:p w14:paraId="056E869C" w14:textId="7B04E51F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7C2ECF2F" w14:textId="2C87D17F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35418D">
              <w:t> </w:t>
            </w:r>
            <w:r>
              <w:t>800</w:t>
            </w:r>
            <w:r w:rsidR="0035418D">
              <w:t xml:space="preserve"> </w:t>
            </w:r>
            <w:r>
              <w:t>000</w:t>
            </w:r>
          </w:p>
        </w:tc>
      </w:tr>
      <w:tr w:rsidR="006B056E" w14:paraId="2BC261DA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25575D38" w14:textId="4920616D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KOZPONT</w:t>
            </w:r>
          </w:p>
        </w:tc>
        <w:tc>
          <w:tcPr>
            <w:tcW w:w="2459" w:type="dxa"/>
            <w:vAlign w:val="center"/>
          </w:tcPr>
          <w:p w14:paraId="239FFF05" w14:textId="5A7E01C8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1845" w:type="dxa"/>
            <w:vAlign w:val="center"/>
          </w:tcPr>
          <w:p w14:paraId="4C0715D8" w14:textId="5C83D02B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OfficeNet Pro</w:t>
            </w:r>
          </w:p>
        </w:tc>
        <w:tc>
          <w:tcPr>
            <w:tcW w:w="1416" w:type="dxa"/>
            <w:vAlign w:val="center"/>
          </w:tcPr>
          <w:p w14:paraId="46DDCDB2" w14:textId="7D0AF829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4628F16B" w14:textId="5077C1D9" w:rsidR="006B056E" w:rsidRDefault="0035418D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1 500 000</w:t>
            </w:r>
          </w:p>
        </w:tc>
      </w:tr>
      <w:tr w:rsidR="006B056E" w14:paraId="034EEB76" w14:textId="77777777" w:rsidTr="00621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7A695E55" w14:textId="3E0C189A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BOLT</w:t>
            </w:r>
          </w:p>
        </w:tc>
        <w:tc>
          <w:tcPr>
            <w:tcW w:w="2459" w:type="dxa"/>
            <w:vAlign w:val="center"/>
          </w:tcPr>
          <w:p w14:paraId="3754DAD7" w14:textId="6E306A09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4D5C3C9A" w14:textId="73642FB1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</w:t>
            </w:r>
          </w:p>
        </w:tc>
        <w:tc>
          <w:tcPr>
            <w:tcW w:w="1416" w:type="dxa"/>
            <w:vAlign w:val="center"/>
          </w:tcPr>
          <w:p w14:paraId="668DB942" w14:textId="130E5931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500/300</w:t>
            </w:r>
          </w:p>
        </w:tc>
        <w:tc>
          <w:tcPr>
            <w:tcW w:w="1800" w:type="dxa"/>
            <w:vAlign w:val="center"/>
          </w:tcPr>
          <w:p w14:paraId="66090698" w14:textId="764E262C" w:rsidR="006B056E" w:rsidRDefault="0035418D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900 00</w:t>
            </w:r>
          </w:p>
        </w:tc>
      </w:tr>
      <w:tr w:rsidR="006B056E" w14:paraId="17113DB3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370BFE30" w14:textId="6A41E0DD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 w:rsidRPr="006B056E">
              <w:rPr>
                <w:b w:val="0"/>
                <w:bCs w:val="0"/>
              </w:rPr>
              <w:t>TERMELES</w:t>
            </w:r>
          </w:p>
        </w:tc>
        <w:tc>
          <w:tcPr>
            <w:tcW w:w="2459" w:type="dxa"/>
            <w:vAlign w:val="center"/>
          </w:tcPr>
          <w:p w14:paraId="6223364D" w14:textId="704905DF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1845" w:type="dxa"/>
            <w:vAlign w:val="center"/>
          </w:tcPr>
          <w:p w14:paraId="7BE71105" w14:textId="399D05D6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Buisness</w:t>
            </w:r>
          </w:p>
        </w:tc>
        <w:tc>
          <w:tcPr>
            <w:tcW w:w="1416" w:type="dxa"/>
            <w:vAlign w:val="center"/>
          </w:tcPr>
          <w:p w14:paraId="6A84DFFB" w14:textId="0837427B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500/500</w:t>
            </w:r>
          </w:p>
        </w:tc>
        <w:tc>
          <w:tcPr>
            <w:tcW w:w="1800" w:type="dxa"/>
            <w:vAlign w:val="center"/>
          </w:tcPr>
          <w:p w14:paraId="06918112" w14:textId="74922B68" w:rsidR="006B056E" w:rsidRDefault="0035418D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35418D" w14:paraId="3D4607BF" w14:textId="77777777" w:rsidTr="006211E9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8" w:type="dxa"/>
            <w:gridSpan w:val="4"/>
            <w:vAlign w:val="center"/>
          </w:tcPr>
          <w:p w14:paraId="5DC6BF2E" w14:textId="3214605C" w:rsidR="0035418D" w:rsidRDefault="0035418D" w:rsidP="0035418D">
            <w:pPr>
              <w:pStyle w:val="Tblzat"/>
            </w:pPr>
            <w:r>
              <w:lastRenderedPageBreak/>
              <w:t>ÖSSZESEN</w:t>
            </w:r>
          </w:p>
        </w:tc>
        <w:tc>
          <w:tcPr>
            <w:tcW w:w="1800" w:type="dxa"/>
            <w:vAlign w:val="center"/>
          </w:tcPr>
          <w:p w14:paraId="2CA12646" w14:textId="0881E48A" w:rsidR="0035418D" w:rsidRPr="0035418D" w:rsidRDefault="0035418D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5418D">
              <w:rPr>
                <w:b/>
                <w:bCs/>
              </w:rPr>
              <w:t>5 400 000</w:t>
            </w:r>
          </w:p>
        </w:tc>
      </w:tr>
    </w:tbl>
    <w:p w14:paraId="03AC0358" w14:textId="5431A1BD" w:rsidR="00FE7E22" w:rsidRDefault="00FE7E22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569"/>
        <w:gridCol w:w="2419"/>
        <w:gridCol w:w="2879"/>
        <w:gridCol w:w="2200"/>
      </w:tblGrid>
      <w:tr w:rsidR="00FE7E22" w:rsidRPr="00FC131B" w14:paraId="6DCC584A" w14:textId="77777777" w:rsidTr="00FE7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</w:tcPr>
          <w:p w14:paraId="65FE749B" w14:textId="77777777" w:rsidR="00FE7E22" w:rsidRPr="00FC131B" w:rsidRDefault="00FE7E22" w:rsidP="00D1552F">
            <w:pPr>
              <w:pStyle w:val="Tblzat"/>
            </w:pPr>
            <w:r w:rsidRPr="00FC131B">
              <w:t>IP CÍMEK</w:t>
            </w:r>
          </w:p>
        </w:tc>
      </w:tr>
      <w:tr w:rsidR="00FE7E22" w14:paraId="0E883D97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536403FF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Telephely</w:t>
            </w:r>
          </w:p>
        </w:tc>
        <w:tc>
          <w:tcPr>
            <w:tcW w:w="241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EFA23E1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cím/tartomány</w:t>
            </w:r>
          </w:p>
        </w:tc>
        <w:tc>
          <w:tcPr>
            <w:tcW w:w="287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1D3F4B34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Szolgáltató</w:t>
            </w:r>
          </w:p>
        </w:tc>
        <w:tc>
          <w:tcPr>
            <w:tcW w:w="2200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2034C2E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Bérleti dí</w:t>
            </w:r>
          </w:p>
          <w:p w14:paraId="23264741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(Ft/1 év)</w:t>
            </w:r>
          </w:p>
        </w:tc>
      </w:tr>
      <w:tr w:rsidR="00FE7E22" w14:paraId="343BB46D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BAF8D71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38D1FBBF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2879" w:type="dxa"/>
            <w:vAlign w:val="center"/>
          </w:tcPr>
          <w:p w14:paraId="6AB3A41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08AB71DC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238B964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1859994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2D61B6C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2879" w:type="dxa"/>
            <w:vAlign w:val="center"/>
          </w:tcPr>
          <w:p w14:paraId="18ACEAD9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2200" w:type="dxa"/>
            <w:vAlign w:val="center"/>
          </w:tcPr>
          <w:p w14:paraId="3CBA4D6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50 000</w:t>
            </w:r>
          </w:p>
        </w:tc>
      </w:tr>
      <w:tr w:rsidR="00FE7E22" w14:paraId="42195159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52D2205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0F7EFADA" w14:textId="77777777" w:rsidR="00FE7E22" w:rsidRPr="00C25EE6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t>204.231.55.0/26</w:t>
            </w:r>
          </w:p>
        </w:tc>
        <w:tc>
          <w:tcPr>
            <w:tcW w:w="2879" w:type="dxa"/>
            <w:vAlign w:val="center"/>
          </w:tcPr>
          <w:p w14:paraId="156A394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RackForest</w:t>
            </w:r>
          </w:p>
        </w:tc>
        <w:tc>
          <w:tcPr>
            <w:tcW w:w="2200" w:type="dxa"/>
            <w:vAlign w:val="center"/>
          </w:tcPr>
          <w:p w14:paraId="27249949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FE7E22" w14:paraId="7AB5EDAB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0529647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5B5BFE8E" w14:textId="77777777" w:rsidR="00FE7E22" w:rsidRPr="00C25EE6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EE6">
              <w:t>203.0.113.41</w:t>
            </w:r>
          </w:p>
        </w:tc>
        <w:tc>
          <w:tcPr>
            <w:tcW w:w="2879" w:type="dxa"/>
            <w:vAlign w:val="center"/>
          </w:tcPr>
          <w:p w14:paraId="7341627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2E6BDACE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54657D4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306BBB59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2FFF137C" w14:textId="77777777" w:rsidR="00FE7E22" w:rsidRPr="00C25EE6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rPr>
                <w:lang w:val="de-DE"/>
              </w:rPr>
              <w:t>2a02:abcd:1234::/48</w:t>
            </w:r>
          </w:p>
        </w:tc>
        <w:tc>
          <w:tcPr>
            <w:tcW w:w="2879" w:type="dxa"/>
            <w:vAlign w:val="center"/>
          </w:tcPr>
          <w:p w14:paraId="679B40D4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4A12FB7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(internet mellé)</w:t>
            </w:r>
          </w:p>
        </w:tc>
      </w:tr>
      <w:tr w:rsidR="00FE7E22" w14:paraId="317A76A3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A4380F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TERMELES</w:t>
            </w:r>
          </w:p>
        </w:tc>
        <w:tc>
          <w:tcPr>
            <w:tcW w:w="2419" w:type="dxa"/>
            <w:vAlign w:val="center"/>
          </w:tcPr>
          <w:p w14:paraId="65075B55" w14:textId="77777777" w:rsidR="00FE7E22" w:rsidRPr="00C25EE6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25EE6">
              <w:t>203.91.44.93</w:t>
            </w:r>
          </w:p>
        </w:tc>
        <w:tc>
          <w:tcPr>
            <w:tcW w:w="2879" w:type="dxa"/>
            <w:vAlign w:val="center"/>
          </w:tcPr>
          <w:p w14:paraId="6647BB7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2200" w:type="dxa"/>
            <w:vAlign w:val="center"/>
          </w:tcPr>
          <w:p w14:paraId="68EEF00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131B">
              <w:t>40 000</w:t>
            </w:r>
          </w:p>
        </w:tc>
      </w:tr>
      <w:tr w:rsidR="00FE7E22" w:rsidRPr="00FC131B" w14:paraId="0A4B4B38" w14:textId="77777777" w:rsidTr="00FE7E22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67" w:type="dxa"/>
            <w:gridSpan w:val="3"/>
            <w:vAlign w:val="center"/>
          </w:tcPr>
          <w:p w14:paraId="422612FF" w14:textId="77777777" w:rsidR="00FE7E22" w:rsidRPr="00FC131B" w:rsidRDefault="00FE7E22" w:rsidP="00D1552F">
            <w:pPr>
              <w:pStyle w:val="Tblzat"/>
            </w:pPr>
            <w:r w:rsidRPr="00FC131B">
              <w:t>ÖSSZESEN</w:t>
            </w:r>
          </w:p>
        </w:tc>
        <w:tc>
          <w:tcPr>
            <w:tcW w:w="2200" w:type="dxa"/>
            <w:vAlign w:val="center"/>
          </w:tcPr>
          <w:p w14:paraId="49B39AED" w14:textId="77777777" w:rsidR="00FE7E22" w:rsidRPr="00FC131B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C131B">
              <w:rPr>
                <w:b/>
                <w:bCs/>
              </w:rPr>
              <w:t>1 410 000</w:t>
            </w:r>
          </w:p>
        </w:tc>
      </w:tr>
    </w:tbl>
    <w:p w14:paraId="419873BC" w14:textId="0F16AFCC" w:rsidR="00FE7E22" w:rsidRDefault="00FE7E22" w:rsidP="008E1279"/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011"/>
        <w:gridCol w:w="3229"/>
        <w:gridCol w:w="851"/>
        <w:gridCol w:w="1347"/>
        <w:gridCol w:w="1622"/>
      </w:tblGrid>
      <w:tr w:rsidR="004B44C5" w:rsidRPr="002E5ADA" w14:paraId="6E738BF3" w14:textId="77777777" w:rsidTr="004B44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5"/>
            <w:tcBorders>
              <w:bottom w:val="single" w:sz="4" w:space="0" w:color="FFFFFF" w:themeColor="background1"/>
            </w:tcBorders>
          </w:tcPr>
          <w:p w14:paraId="45A88E9A" w14:textId="495B218E" w:rsidR="004B44C5" w:rsidRPr="002E5ADA" w:rsidRDefault="004B44C5" w:rsidP="002E5ADA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LICENSZEK</w:t>
            </w:r>
          </w:p>
        </w:tc>
      </w:tr>
      <w:tr w:rsidR="00AB060A" w:rsidRPr="002E5ADA" w14:paraId="737E58C4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4FF72BA" w14:textId="77777777" w:rsidR="002E5ADA" w:rsidRPr="004B44C5" w:rsidRDefault="002E5ADA" w:rsidP="002E5ADA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322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6E10C55" w14:textId="77777777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Megnevezés</w:t>
            </w:r>
          </w:p>
        </w:tc>
        <w:tc>
          <w:tcPr>
            <w:tcW w:w="85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2A2ECA7" w14:textId="4C076305" w:rsidR="002E5ADA" w:rsidRPr="004B44C5" w:rsidRDefault="004B44C5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Darab</w:t>
            </w:r>
          </w:p>
        </w:tc>
        <w:tc>
          <w:tcPr>
            <w:tcW w:w="134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5F5D78FD" w14:textId="23450D54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Egységár (Ft)</w:t>
            </w:r>
          </w:p>
        </w:tc>
        <w:tc>
          <w:tcPr>
            <w:tcW w:w="1622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FF77633" w14:textId="5BFF6548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Összesen (Ft)</w:t>
            </w:r>
          </w:p>
        </w:tc>
      </w:tr>
      <w:tr w:rsidR="00AB060A" w:rsidRPr="002E5ADA" w14:paraId="7C6A14BF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1205A07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Hálózati licenc</w:t>
            </w:r>
          </w:p>
        </w:tc>
        <w:tc>
          <w:tcPr>
            <w:tcW w:w="3229" w:type="dxa"/>
            <w:vAlign w:val="center"/>
            <w:hideMark/>
          </w:tcPr>
          <w:p w14:paraId="612A9E13" w14:textId="55E87FF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Cisco DNA Essentials</w:t>
            </w:r>
          </w:p>
        </w:tc>
        <w:tc>
          <w:tcPr>
            <w:tcW w:w="851" w:type="dxa"/>
            <w:vAlign w:val="center"/>
            <w:hideMark/>
          </w:tcPr>
          <w:p w14:paraId="3AFF2F72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12</w:t>
            </w:r>
          </w:p>
        </w:tc>
        <w:tc>
          <w:tcPr>
            <w:tcW w:w="1347" w:type="dxa"/>
            <w:vAlign w:val="center"/>
            <w:hideMark/>
          </w:tcPr>
          <w:p w14:paraId="6ACBFB82" w14:textId="1E453A5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80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2E7C94ED" w14:textId="1DFBE248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960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5E70EC3C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0CAADCA0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Access Point licenc</w:t>
            </w:r>
          </w:p>
        </w:tc>
        <w:tc>
          <w:tcPr>
            <w:tcW w:w="3229" w:type="dxa"/>
            <w:vAlign w:val="center"/>
            <w:hideMark/>
          </w:tcPr>
          <w:p w14:paraId="11DE95B5" w14:textId="2573DB0C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Cisco DNA </w:t>
            </w:r>
            <w:r w:rsidR="00AB060A">
              <w:rPr>
                <w:lang w:val="hu-HU"/>
              </w:rPr>
              <w:t>Advantage</w:t>
            </w:r>
          </w:p>
        </w:tc>
        <w:tc>
          <w:tcPr>
            <w:tcW w:w="851" w:type="dxa"/>
            <w:vAlign w:val="center"/>
            <w:hideMark/>
          </w:tcPr>
          <w:p w14:paraId="23220158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</w:t>
            </w:r>
          </w:p>
        </w:tc>
        <w:tc>
          <w:tcPr>
            <w:tcW w:w="1347" w:type="dxa"/>
            <w:vAlign w:val="center"/>
            <w:hideMark/>
          </w:tcPr>
          <w:p w14:paraId="6A9A5679" w14:textId="6C647198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3DF44111" w14:textId="3E6BCFCA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250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4FBF64AE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2D23A971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Operációs rendszer</w:t>
            </w:r>
          </w:p>
        </w:tc>
        <w:tc>
          <w:tcPr>
            <w:tcW w:w="3229" w:type="dxa"/>
            <w:vAlign w:val="center"/>
            <w:hideMark/>
          </w:tcPr>
          <w:p w14:paraId="4C282041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Windows 11 Pro</w:t>
            </w:r>
          </w:p>
        </w:tc>
        <w:tc>
          <w:tcPr>
            <w:tcW w:w="851" w:type="dxa"/>
            <w:vAlign w:val="center"/>
            <w:hideMark/>
          </w:tcPr>
          <w:p w14:paraId="3A6A2D0A" w14:textId="0828FA01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164EA0CB" w14:textId="6CC0BBA4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60 000</w:t>
            </w:r>
          </w:p>
        </w:tc>
        <w:tc>
          <w:tcPr>
            <w:tcW w:w="1622" w:type="dxa"/>
            <w:vAlign w:val="center"/>
            <w:hideMark/>
          </w:tcPr>
          <w:p w14:paraId="617B3C26" w14:textId="72CA084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3</w:t>
            </w:r>
            <w:r>
              <w:rPr>
                <w:lang w:val="hu-HU"/>
              </w:rPr>
              <w:t> 600 000</w:t>
            </w:r>
          </w:p>
        </w:tc>
      </w:tr>
      <w:tr w:rsidR="00AB060A" w:rsidRPr="002E5ADA" w14:paraId="1CD89284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C86501B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Szerver OS</w:t>
            </w:r>
          </w:p>
        </w:tc>
        <w:tc>
          <w:tcPr>
            <w:tcW w:w="3229" w:type="dxa"/>
            <w:vAlign w:val="center"/>
            <w:hideMark/>
          </w:tcPr>
          <w:p w14:paraId="47BC2766" w14:textId="7E3CF6E4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Windows Server </w:t>
            </w:r>
            <w:r w:rsidR="00AB060A">
              <w:rPr>
                <w:lang w:val="hu-HU"/>
              </w:rPr>
              <w:t xml:space="preserve">2022 </w:t>
            </w:r>
            <w:r w:rsidR="006D76D6">
              <w:rPr>
                <w:lang w:val="hu-HU"/>
              </w:rPr>
              <w:t>Enterprise</w:t>
            </w:r>
          </w:p>
        </w:tc>
        <w:tc>
          <w:tcPr>
            <w:tcW w:w="851" w:type="dxa"/>
            <w:vAlign w:val="center"/>
            <w:hideMark/>
          </w:tcPr>
          <w:p w14:paraId="18405D2F" w14:textId="3EBD45C6" w:rsidR="002E5ADA" w:rsidRPr="002E5ADA" w:rsidRDefault="006D76D6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2</w:t>
            </w:r>
          </w:p>
        </w:tc>
        <w:tc>
          <w:tcPr>
            <w:tcW w:w="1347" w:type="dxa"/>
            <w:vAlign w:val="center"/>
            <w:hideMark/>
          </w:tcPr>
          <w:p w14:paraId="7843817A" w14:textId="2CC0D037" w:rsidR="002E5ADA" w:rsidRPr="002E5ADA" w:rsidRDefault="006D76D6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45</w:t>
            </w:r>
            <w:r w:rsidR="002E5ADA" w:rsidRPr="002E5ADA">
              <w:rPr>
                <w:lang w:val="hu-HU"/>
              </w:rPr>
              <w:t>0 000</w:t>
            </w:r>
          </w:p>
        </w:tc>
        <w:tc>
          <w:tcPr>
            <w:tcW w:w="1622" w:type="dxa"/>
            <w:vAlign w:val="center"/>
            <w:hideMark/>
          </w:tcPr>
          <w:p w14:paraId="50CB285F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900 000</w:t>
            </w:r>
          </w:p>
        </w:tc>
      </w:tr>
      <w:tr w:rsidR="00AB060A" w:rsidRPr="002E5ADA" w14:paraId="039706A2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3B7988CD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CAL</w:t>
            </w:r>
          </w:p>
        </w:tc>
        <w:tc>
          <w:tcPr>
            <w:tcW w:w="3229" w:type="dxa"/>
            <w:vAlign w:val="center"/>
            <w:hideMark/>
          </w:tcPr>
          <w:p w14:paraId="4081F8D0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Windows Server User CAL</w:t>
            </w:r>
          </w:p>
        </w:tc>
        <w:tc>
          <w:tcPr>
            <w:tcW w:w="851" w:type="dxa"/>
            <w:vAlign w:val="center"/>
            <w:hideMark/>
          </w:tcPr>
          <w:p w14:paraId="55332352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25DEDFE0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15 000</w:t>
            </w:r>
          </w:p>
        </w:tc>
        <w:tc>
          <w:tcPr>
            <w:tcW w:w="1622" w:type="dxa"/>
            <w:vAlign w:val="center"/>
            <w:hideMark/>
          </w:tcPr>
          <w:p w14:paraId="723F5B1B" w14:textId="3597508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9</w:t>
            </w:r>
            <w:r w:rsidR="00AB060A">
              <w:rPr>
                <w:lang w:val="hu-HU"/>
              </w:rPr>
              <w:t>00</w:t>
            </w:r>
            <w:r>
              <w:rPr>
                <w:lang w:val="hu-HU"/>
              </w:rPr>
              <w:t xml:space="preserve"> 000</w:t>
            </w:r>
          </w:p>
        </w:tc>
      </w:tr>
      <w:tr w:rsidR="00AB060A" w:rsidRPr="002E5ADA" w14:paraId="3A703482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3E63703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Irodai csomag</w:t>
            </w:r>
          </w:p>
        </w:tc>
        <w:tc>
          <w:tcPr>
            <w:tcW w:w="3229" w:type="dxa"/>
            <w:vAlign w:val="center"/>
            <w:hideMark/>
          </w:tcPr>
          <w:p w14:paraId="41D956D7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365 Business Standard</w:t>
            </w:r>
          </w:p>
        </w:tc>
        <w:tc>
          <w:tcPr>
            <w:tcW w:w="851" w:type="dxa"/>
            <w:vAlign w:val="center"/>
            <w:hideMark/>
          </w:tcPr>
          <w:p w14:paraId="49E54D66" w14:textId="65544794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CD70CFB" w14:textId="238F76FC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72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6119EB99" w14:textId="3952F873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4</w:t>
            </w:r>
            <w:r w:rsidR="00AB060A">
              <w:rPr>
                <w:lang w:val="hu-HU"/>
              </w:rPr>
              <w:t> 320 000/év</w:t>
            </w:r>
          </w:p>
        </w:tc>
      </w:tr>
      <w:tr w:rsidR="00AB060A" w:rsidRPr="002E5ADA" w14:paraId="6CA3F61B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D9B3697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Vírusvédelem</w:t>
            </w:r>
          </w:p>
        </w:tc>
        <w:tc>
          <w:tcPr>
            <w:tcW w:w="3229" w:type="dxa"/>
            <w:vAlign w:val="center"/>
            <w:hideMark/>
          </w:tcPr>
          <w:p w14:paraId="468A371E" w14:textId="4732CD43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ESET</w:t>
            </w:r>
          </w:p>
        </w:tc>
        <w:tc>
          <w:tcPr>
            <w:tcW w:w="851" w:type="dxa"/>
            <w:vAlign w:val="center"/>
            <w:hideMark/>
          </w:tcPr>
          <w:p w14:paraId="3F7141E8" w14:textId="2DA5E5FA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6FA2A1C" w14:textId="1D0B936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762E634A" w14:textId="04BCF592" w:rsidR="002E5ADA" w:rsidRPr="002E5ADA" w:rsidRDefault="00AB060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  <w:r w:rsidR="002E5ADA" w:rsidRPr="002E5ADA">
              <w:rPr>
                <w:lang w:val="hu-HU"/>
              </w:rPr>
              <w:t>0</w:t>
            </w:r>
            <w:r>
              <w:rPr>
                <w:lang w:val="hu-HU"/>
              </w:rPr>
              <w:t> </w:t>
            </w:r>
            <w:r w:rsidR="002E5ADA" w:rsidRPr="002E5ADA">
              <w:rPr>
                <w:lang w:val="hu-HU"/>
              </w:rPr>
              <w:t>000</w:t>
            </w:r>
            <w:r>
              <w:rPr>
                <w:lang w:val="hu-HU"/>
              </w:rPr>
              <w:t>/év</w:t>
            </w:r>
          </w:p>
        </w:tc>
      </w:tr>
      <w:tr w:rsidR="00AB060A" w:rsidRPr="002E5ADA" w14:paraId="07DA30FF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vAlign w:val="center"/>
          </w:tcPr>
          <w:p w14:paraId="68AC608A" w14:textId="7F119D55" w:rsidR="00AB060A" w:rsidRPr="00AB060A" w:rsidRDefault="004B44C5" w:rsidP="004B44C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 xml:space="preserve">ELSŐ ÉV </w:t>
            </w:r>
            <w:r w:rsidR="00AB060A" w:rsidRPr="00AB060A">
              <w:rPr>
                <w:lang w:val="hu-HU"/>
              </w:rPr>
              <w:t>ÖSSZESEN</w:t>
            </w:r>
          </w:p>
        </w:tc>
        <w:tc>
          <w:tcPr>
            <w:tcW w:w="1622" w:type="dxa"/>
            <w:vAlign w:val="center"/>
          </w:tcPr>
          <w:p w14:paraId="38008AD0" w14:textId="74FD2B34" w:rsidR="00AB060A" w:rsidRPr="00AB060A" w:rsidRDefault="00AB060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>
              <w:rPr>
                <w:b/>
                <w:bCs/>
                <w:lang w:val="hu-HU"/>
              </w:rPr>
              <w:t>11 530 000</w:t>
            </w:r>
          </w:p>
        </w:tc>
      </w:tr>
      <w:tr w:rsidR="004B44C5" w:rsidRPr="002E5ADA" w14:paraId="3E3A12D3" w14:textId="77777777" w:rsidTr="004B44C5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shd w:val="clear" w:color="auto" w:fill="FBE4D5" w:themeFill="accent2" w:themeFillTint="33"/>
            <w:vAlign w:val="center"/>
          </w:tcPr>
          <w:p w14:paraId="06DF7686" w14:textId="413B2782" w:rsidR="004B44C5" w:rsidRPr="004B44C5" w:rsidRDefault="004B44C5" w:rsidP="004B44C5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TOVÁBBIAKBAN</w:t>
            </w:r>
          </w:p>
        </w:tc>
        <w:tc>
          <w:tcPr>
            <w:tcW w:w="1622" w:type="dxa"/>
            <w:shd w:val="clear" w:color="auto" w:fill="FBE4D5" w:themeFill="accent2" w:themeFillTint="33"/>
            <w:vAlign w:val="center"/>
          </w:tcPr>
          <w:p w14:paraId="45D2ACC0" w14:textId="539E6348" w:rsidR="004B44C5" w:rsidRPr="004B44C5" w:rsidRDefault="004B44C5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6 130 000</w:t>
            </w:r>
          </w:p>
        </w:tc>
      </w:tr>
    </w:tbl>
    <w:p w14:paraId="6A0E748B" w14:textId="77777777" w:rsidR="002E5ADA" w:rsidRDefault="002E5ADA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2547"/>
        <w:gridCol w:w="3685"/>
        <w:gridCol w:w="1418"/>
        <w:gridCol w:w="1417"/>
      </w:tblGrid>
      <w:tr w:rsidR="00204536" w14:paraId="185807AB" w14:textId="77777777" w:rsidTr="00E05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28DD07FC" w14:textId="77777777" w:rsidR="00204536" w:rsidRPr="00E0519D" w:rsidRDefault="00204536" w:rsidP="00E0519D">
            <w:pPr>
              <w:pStyle w:val="Tblzat"/>
            </w:pPr>
            <w:r w:rsidRPr="00E0519D">
              <w:t>KIVITELEZÉS</w:t>
            </w:r>
          </w:p>
        </w:tc>
      </w:tr>
      <w:tr w:rsidR="00204536" w14:paraId="5276E4E3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6E08C7AD" w14:textId="28FC0D0A" w:rsidR="00204536" w:rsidRPr="00E0519D" w:rsidRDefault="00204536" w:rsidP="00E0519D">
            <w:pPr>
              <w:pStyle w:val="Tblzat"/>
              <w:rPr>
                <w:b w:val="0"/>
                <w:bCs w:val="0"/>
              </w:rPr>
            </w:pPr>
            <w:r w:rsidRPr="00E0519D">
              <w:rPr>
                <w:b w:val="0"/>
                <w:bCs w:val="0"/>
              </w:rPr>
              <w:t>Típus</w:t>
            </w:r>
          </w:p>
        </w:tc>
        <w:tc>
          <w:tcPr>
            <w:tcW w:w="510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B8C17AA" w14:textId="7777777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Anyagár</w:t>
            </w:r>
          </w:p>
          <w:p w14:paraId="15C33868" w14:textId="33B273F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  <w:tc>
          <w:tcPr>
            <w:tcW w:w="1417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3BC69636" w14:textId="7777777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Munkadíj</w:t>
            </w:r>
          </w:p>
          <w:p w14:paraId="7D57AF91" w14:textId="74FD8458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</w:tr>
      <w:tr w:rsidR="00204536" w14:paraId="5A8DA83D" w14:textId="77777777" w:rsidTr="00E051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D5FE4C7" w14:textId="1BB31D9D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</w:t>
            </w:r>
            <w:r w:rsidR="00204536" w:rsidRPr="00E0519D">
              <w:rPr>
                <w:b w:val="0"/>
                <w:bCs w:val="0"/>
              </w:rPr>
              <w:t>álózat tervezés</w:t>
            </w:r>
          </w:p>
        </w:tc>
        <w:tc>
          <w:tcPr>
            <w:tcW w:w="5103" w:type="dxa"/>
            <w:gridSpan w:val="2"/>
            <w:vAlign w:val="center"/>
          </w:tcPr>
          <w:p w14:paraId="6528DBFF" w14:textId="32E29717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6B8CC2C4" w14:textId="23E19B6F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</w:tr>
      <w:tr w:rsidR="00204536" w14:paraId="3D738B15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77C185C" w14:textId="7B069B2F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</w:t>
            </w:r>
            <w:r w:rsidR="00204536" w:rsidRPr="00E0519D">
              <w:rPr>
                <w:b w:val="0"/>
                <w:bCs w:val="0"/>
              </w:rPr>
              <w:t>szközök konfigurálása</w:t>
            </w:r>
          </w:p>
        </w:tc>
        <w:tc>
          <w:tcPr>
            <w:tcW w:w="5103" w:type="dxa"/>
            <w:gridSpan w:val="2"/>
            <w:vAlign w:val="center"/>
          </w:tcPr>
          <w:p w14:paraId="4A069A16" w14:textId="39CB2001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7A521B46" w14:textId="508DDFFF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2 700</w:t>
            </w:r>
            <w:r w:rsidR="00204536" w:rsidRPr="00E0519D">
              <w:t xml:space="preserve"> 000</w:t>
            </w:r>
          </w:p>
        </w:tc>
      </w:tr>
      <w:tr w:rsidR="00204536" w14:paraId="1485C416" w14:textId="77777777" w:rsidTr="00E051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14AB8417" w14:textId="07F96F0B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K</w:t>
            </w:r>
            <w:r w:rsidR="00204536" w:rsidRPr="00E0519D">
              <w:rPr>
                <w:b w:val="0"/>
                <w:bCs w:val="0"/>
              </w:rPr>
              <w:t>ábelezési munkák</w:t>
            </w:r>
          </w:p>
        </w:tc>
        <w:tc>
          <w:tcPr>
            <w:tcW w:w="3685" w:type="dxa"/>
            <w:vAlign w:val="center"/>
          </w:tcPr>
          <w:p w14:paraId="12F72992" w14:textId="00B5ECBD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UTP, Serial kábelek, patch kábelek, csatornák, rendezők, aljzatok</w:t>
            </w:r>
          </w:p>
        </w:tc>
        <w:tc>
          <w:tcPr>
            <w:tcW w:w="1418" w:type="dxa"/>
            <w:vAlign w:val="center"/>
          </w:tcPr>
          <w:p w14:paraId="2F0276E5" w14:textId="7D5BAB93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  <w:tc>
          <w:tcPr>
            <w:tcW w:w="1417" w:type="dxa"/>
            <w:vAlign w:val="center"/>
          </w:tcPr>
          <w:p w14:paraId="0C97F328" w14:textId="11E51166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1 200 000</w:t>
            </w:r>
          </w:p>
        </w:tc>
      </w:tr>
      <w:tr w:rsidR="00204536" w14:paraId="7319157D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6AC02D8C" w14:textId="4DA3B51E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</w:t>
            </w:r>
            <w:r w:rsidR="00204536" w:rsidRPr="00E0519D">
              <w:rPr>
                <w:b w:val="0"/>
                <w:bCs w:val="0"/>
              </w:rPr>
              <w:t>elepítés és üzembe helyezés</w:t>
            </w:r>
          </w:p>
        </w:tc>
        <w:tc>
          <w:tcPr>
            <w:tcW w:w="3685" w:type="dxa"/>
            <w:vAlign w:val="center"/>
          </w:tcPr>
          <w:p w14:paraId="69A03E7B" w14:textId="38258315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2 </w:t>
            </w:r>
            <w:r w:rsidR="00204536" w:rsidRPr="00204536">
              <w:t>rackszekrény, rack kiegészítők (tálcák, kábelmenedzsment)</w:t>
            </w:r>
          </w:p>
        </w:tc>
        <w:tc>
          <w:tcPr>
            <w:tcW w:w="1418" w:type="dxa"/>
            <w:vAlign w:val="center"/>
          </w:tcPr>
          <w:p w14:paraId="4389E0BB" w14:textId="6A388942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800 000</w:t>
            </w:r>
          </w:p>
        </w:tc>
        <w:tc>
          <w:tcPr>
            <w:tcW w:w="1417" w:type="dxa"/>
            <w:vAlign w:val="center"/>
          </w:tcPr>
          <w:p w14:paraId="1B7F3CEE" w14:textId="037B129B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1 </w:t>
            </w:r>
            <w:r w:rsidR="00E0519D" w:rsidRPr="00E0519D">
              <w:t>4</w:t>
            </w:r>
            <w:r w:rsidRPr="00E0519D">
              <w:t>50 000</w:t>
            </w:r>
          </w:p>
        </w:tc>
      </w:tr>
      <w:tr w:rsidR="00E0519D" w14:paraId="2D83CFA6" w14:textId="77777777" w:rsidTr="00E0519D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32" w:type="dxa"/>
            <w:gridSpan w:val="2"/>
            <w:vAlign w:val="center"/>
          </w:tcPr>
          <w:p w14:paraId="7FBD3877" w14:textId="77777777" w:rsidR="00E0519D" w:rsidRPr="00E0519D" w:rsidRDefault="00E0519D" w:rsidP="00E0519D">
            <w:pPr>
              <w:pStyle w:val="Tblzat"/>
            </w:pPr>
            <w:r w:rsidRPr="00E0519D">
              <w:t>ÖSSZESEN</w:t>
            </w:r>
          </w:p>
        </w:tc>
        <w:tc>
          <w:tcPr>
            <w:tcW w:w="1418" w:type="dxa"/>
            <w:vAlign w:val="center"/>
          </w:tcPr>
          <w:p w14:paraId="4CD91D60" w14:textId="60BA1876" w:rsidR="00E0519D" w:rsidRPr="00CF3028" w:rsidRDefault="00E0519D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2 500 000</w:t>
            </w:r>
          </w:p>
        </w:tc>
        <w:tc>
          <w:tcPr>
            <w:tcW w:w="1417" w:type="dxa"/>
            <w:vAlign w:val="center"/>
          </w:tcPr>
          <w:p w14:paraId="4048BB60" w14:textId="46AFDC45" w:rsidR="00E0519D" w:rsidRPr="00CF3028" w:rsidRDefault="00E0519D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7 050 000</w:t>
            </w:r>
          </w:p>
        </w:tc>
      </w:tr>
    </w:tbl>
    <w:p w14:paraId="0F5DE131" w14:textId="77777777" w:rsidR="006211E9" w:rsidRDefault="006211E9" w:rsidP="008E1279"/>
    <w:p w14:paraId="055C87F2" w14:textId="77777777" w:rsidR="00CF3028" w:rsidRPr="00A84B0D" w:rsidRDefault="00CF3028" w:rsidP="008E1279"/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7" w:name="_Toc227334217"/>
      <w:r>
        <w:rPr>
          <w:rFonts w:eastAsia="Times New Roman"/>
        </w:rPr>
        <w:lastRenderedPageBreak/>
        <w:t xml:space="preserve">6. </w:t>
      </w:r>
      <w:r w:rsidRPr="00FB273F">
        <w:rPr>
          <w:rFonts w:eastAsia="Times New Roman"/>
        </w:rPr>
        <w:t>Prototípus és tesztelés</w:t>
      </w:r>
      <w:bookmarkEnd w:id="77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8" w:name="_Toc227334218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8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7334219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9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7334220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80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1" w:name="_Toc227334221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1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2" w:name="_Toc227334222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2"/>
    </w:p>
    <w:p w14:paraId="3E4A7BDF" w14:textId="77777777" w:rsidR="002817F7" w:rsidRDefault="002817F7" w:rsidP="002817F7">
      <w:pPr>
        <w:pStyle w:val="Cmsor3"/>
      </w:pPr>
      <w:bookmarkStart w:id="83" w:name="_Toc227334223"/>
      <w:r>
        <w:t>6.2.1. Feszítőfa</w:t>
      </w:r>
      <w:bookmarkEnd w:id="83"/>
    </w:p>
    <w:p w14:paraId="4A7EF5B9" w14:textId="77777777" w:rsidR="002817F7" w:rsidRDefault="002817F7" w:rsidP="002817F7">
      <w:pPr>
        <w:pStyle w:val="Cmsor3"/>
      </w:pPr>
      <w:bookmarkStart w:id="84" w:name="_Toc227334224"/>
      <w:r>
        <w:t>6.2.2. Link-aggregáció</w:t>
      </w:r>
      <w:bookmarkEnd w:id="84"/>
    </w:p>
    <w:p w14:paraId="03A5A0A3" w14:textId="77777777" w:rsidR="002817F7" w:rsidRDefault="002817F7" w:rsidP="002817F7">
      <w:pPr>
        <w:pStyle w:val="Cmsor3"/>
      </w:pPr>
      <w:bookmarkStart w:id="85" w:name="_Toc227334225"/>
      <w:r>
        <w:t>6.2.3. Gateway redundancia</w:t>
      </w:r>
      <w:bookmarkEnd w:id="85"/>
    </w:p>
    <w:p w14:paraId="04104C4F" w14:textId="77777777" w:rsidR="002817F7" w:rsidRDefault="002817F7" w:rsidP="002817F7">
      <w:pPr>
        <w:pStyle w:val="Cmsor3"/>
      </w:pPr>
      <w:bookmarkStart w:id="86" w:name="_Toc227334226"/>
      <w:r>
        <w:t>6.2.4. DAI</w:t>
      </w:r>
      <w:bookmarkEnd w:id="86"/>
    </w:p>
    <w:p w14:paraId="004C23EE" w14:textId="77777777" w:rsidR="002817F7" w:rsidRDefault="002817F7" w:rsidP="002817F7">
      <w:pPr>
        <w:pStyle w:val="Cmsor3"/>
      </w:pPr>
      <w:bookmarkStart w:id="87" w:name="_Toc227334227"/>
      <w:r>
        <w:t>6.2.5. DHCP felügyelet</w:t>
      </w:r>
      <w:bookmarkEnd w:id="87"/>
    </w:p>
    <w:p w14:paraId="040B21E7" w14:textId="77777777" w:rsidR="002817F7" w:rsidRDefault="002817F7" w:rsidP="002817F7">
      <w:pPr>
        <w:pStyle w:val="Cmsor3"/>
      </w:pPr>
      <w:bookmarkStart w:id="88" w:name="_Toc227334228"/>
      <w:r>
        <w:t>6.2.6. Broadcast védelem</w:t>
      </w:r>
      <w:bookmarkEnd w:id="88"/>
    </w:p>
    <w:p w14:paraId="3A20567D" w14:textId="77777777" w:rsidR="002817F7" w:rsidRDefault="002817F7" w:rsidP="002817F7">
      <w:pPr>
        <w:pStyle w:val="Cmsor3"/>
      </w:pPr>
      <w:bookmarkStart w:id="89" w:name="_Toc227334229"/>
      <w:r>
        <w:t>6.2.7. Tűzfalszabályok</w:t>
      </w:r>
      <w:bookmarkEnd w:id="89"/>
    </w:p>
    <w:p w14:paraId="05A2CAC6" w14:textId="77777777" w:rsidR="002817F7" w:rsidRDefault="002817F7" w:rsidP="002817F7">
      <w:pPr>
        <w:pStyle w:val="Cmsor3"/>
      </w:pPr>
      <w:bookmarkStart w:id="90" w:name="_Toc227334230"/>
      <w:r>
        <w:t>6.2.8. Hálózati címfordítások</w:t>
      </w:r>
      <w:bookmarkEnd w:id="90"/>
    </w:p>
    <w:p w14:paraId="5149B498" w14:textId="77777777" w:rsidR="002817F7" w:rsidRDefault="002817F7" w:rsidP="002817F7">
      <w:pPr>
        <w:pStyle w:val="Cmsor3"/>
      </w:pPr>
      <w:bookmarkStart w:id="91" w:name="_Toc227334231"/>
      <w:r>
        <w:t>6.2.9. Site-to-site kapcsolat</w:t>
      </w:r>
      <w:bookmarkEnd w:id="91"/>
    </w:p>
    <w:p w14:paraId="13A1FA92" w14:textId="77777777" w:rsidR="002817F7" w:rsidRDefault="002817F7" w:rsidP="002817F7">
      <w:pPr>
        <w:pStyle w:val="Cmsor3"/>
      </w:pPr>
      <w:bookmarkStart w:id="92" w:name="_Toc227334232"/>
      <w:r>
        <w:t>6.2.10. LAN forgalomirányítás</w:t>
      </w:r>
      <w:bookmarkEnd w:id="92"/>
    </w:p>
    <w:p w14:paraId="4816743A" w14:textId="77777777" w:rsidR="002817F7" w:rsidRDefault="002817F7" w:rsidP="002817F7">
      <w:pPr>
        <w:pStyle w:val="Cmsor3"/>
      </w:pPr>
      <w:bookmarkStart w:id="93" w:name="_Toc227334233"/>
      <w:r>
        <w:t>6.2.11. WAN kapcsolatok</w:t>
      </w:r>
      <w:bookmarkEnd w:id="93"/>
    </w:p>
    <w:p w14:paraId="2075AFF6" w14:textId="77777777" w:rsidR="002817F7" w:rsidRDefault="002817F7" w:rsidP="002817F7">
      <w:pPr>
        <w:pStyle w:val="Cmsor3"/>
      </w:pPr>
      <w:bookmarkStart w:id="94" w:name="_Toc227334234"/>
      <w:r>
        <w:t>6.2.12. Dualstack</w:t>
      </w:r>
      <w:bookmarkEnd w:id="94"/>
    </w:p>
    <w:p w14:paraId="5DEC3081" w14:textId="77777777" w:rsidR="002817F7" w:rsidRDefault="002817F7" w:rsidP="002817F7">
      <w:pPr>
        <w:pStyle w:val="Cmsor3"/>
      </w:pPr>
      <w:bookmarkStart w:id="95" w:name="_Toc227334235"/>
      <w:r>
        <w:t>6.2.13. Vezeték nélküli hálózatok</w:t>
      </w:r>
      <w:bookmarkEnd w:id="95"/>
    </w:p>
    <w:p w14:paraId="490DB149" w14:textId="77777777" w:rsidR="002817F7" w:rsidRDefault="002817F7" w:rsidP="002817F7">
      <w:pPr>
        <w:pStyle w:val="Cmsor3"/>
      </w:pPr>
      <w:bookmarkStart w:id="96" w:name="_Toc227334236"/>
      <w:r>
        <w:t>6.2.14. Active Directory</w:t>
      </w:r>
      <w:bookmarkEnd w:id="96"/>
    </w:p>
    <w:p w14:paraId="2D5710FE" w14:textId="77777777" w:rsidR="002817F7" w:rsidRDefault="002817F7" w:rsidP="002817F7">
      <w:pPr>
        <w:pStyle w:val="Cmsor3"/>
      </w:pPr>
      <w:bookmarkStart w:id="97" w:name="_Toc227334237"/>
      <w:r>
        <w:t>6.2.15. DHCP</w:t>
      </w:r>
      <w:bookmarkEnd w:id="97"/>
    </w:p>
    <w:p w14:paraId="0033A117" w14:textId="77777777" w:rsidR="002817F7" w:rsidRDefault="002817F7" w:rsidP="002817F7">
      <w:pPr>
        <w:pStyle w:val="Cmsor3"/>
      </w:pPr>
      <w:bookmarkStart w:id="98" w:name="_Toc227334238"/>
      <w:r>
        <w:t>6.2.16. DNS</w:t>
      </w:r>
      <w:bookmarkEnd w:id="98"/>
    </w:p>
    <w:p w14:paraId="57B7A767" w14:textId="77777777" w:rsidR="002817F7" w:rsidRDefault="002817F7" w:rsidP="002817F7">
      <w:pPr>
        <w:pStyle w:val="Cmsor3"/>
      </w:pPr>
      <w:bookmarkStart w:id="99" w:name="_Toc227334239"/>
      <w:r>
        <w:lastRenderedPageBreak/>
        <w:t>6.2.17. Webszerver</w:t>
      </w:r>
      <w:bookmarkEnd w:id="99"/>
    </w:p>
    <w:p w14:paraId="3B9DEF2A" w14:textId="77777777" w:rsidR="002817F7" w:rsidRDefault="002817F7" w:rsidP="002817F7">
      <w:pPr>
        <w:pStyle w:val="Cmsor3"/>
      </w:pPr>
      <w:bookmarkStart w:id="100" w:name="_Toc227334240"/>
      <w:r>
        <w:t>6.2.18. Fájlmegosztás</w:t>
      </w:r>
      <w:bookmarkEnd w:id="100"/>
    </w:p>
    <w:p w14:paraId="34ECF0D4" w14:textId="77777777" w:rsidR="002817F7" w:rsidRDefault="002817F7" w:rsidP="002817F7">
      <w:pPr>
        <w:pStyle w:val="Cmsor3"/>
      </w:pPr>
      <w:bookmarkStart w:id="101" w:name="_Toc227334241"/>
      <w:r>
        <w:t>6.2.19. Időszinkronizáció</w:t>
      </w:r>
      <w:bookmarkEnd w:id="101"/>
    </w:p>
    <w:p w14:paraId="00DFD54D" w14:textId="77777777" w:rsidR="002817F7" w:rsidRDefault="002817F7" w:rsidP="002817F7">
      <w:pPr>
        <w:pStyle w:val="Cmsor3"/>
      </w:pPr>
      <w:bookmarkStart w:id="102" w:name="_Toc227334242"/>
      <w:r>
        <w:t>6.2.20. Szolgáltatásredundancia</w:t>
      </w:r>
      <w:bookmarkEnd w:id="102"/>
    </w:p>
    <w:p w14:paraId="2606AE1C" w14:textId="77777777" w:rsidR="002817F7" w:rsidRDefault="002817F7" w:rsidP="002817F7">
      <w:pPr>
        <w:pStyle w:val="Cmsor3"/>
      </w:pPr>
      <w:bookmarkStart w:id="103" w:name="_Toc227334243"/>
      <w:r>
        <w:t>6.2.21. Hálózatautomatizáció</w:t>
      </w:r>
      <w:bookmarkEnd w:id="103"/>
    </w:p>
    <w:p w14:paraId="6952386B" w14:textId="77777777" w:rsidR="002817F7" w:rsidRPr="000E1263" w:rsidRDefault="002817F7" w:rsidP="002817F7">
      <w:pPr>
        <w:pStyle w:val="Cmsor3"/>
      </w:pPr>
      <w:bookmarkStart w:id="104" w:name="_Toc227334244"/>
      <w:r>
        <w:t>6.2.22. Hálózatmegfigyelés</w:t>
      </w:r>
      <w:bookmarkEnd w:id="104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5" w:name="_Toc227334245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5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7334246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6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7" w:name="_Toc227334247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7"/>
    </w:p>
    <w:p w14:paraId="54ECC04C" w14:textId="77777777" w:rsidR="002817F7" w:rsidRDefault="002817F7" w:rsidP="00712B38"/>
    <w:sectPr w:rsidR="002817F7" w:rsidSect="009D5D46">
      <w:headerReference w:type="even" r:id="rId39"/>
      <w:headerReference w:type="default" r:id="rId40"/>
      <w:headerReference w:type="first" r:id="rId41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4" w:author="O365 felhasználó" w:date="2026-04-16T21:02:00Z" w:initials="Of">
    <w:p w14:paraId="2CE8A78C" w14:textId="77777777" w:rsidR="00C25EE6" w:rsidRDefault="00C25EE6" w:rsidP="00C25EE6">
      <w:pPr>
        <w:pStyle w:val="Jegyzetszveg"/>
        <w:jc w:val="left"/>
      </w:pPr>
      <w:r>
        <w:rPr>
          <w:rStyle w:val="Jegyzethivatkozs"/>
        </w:rPr>
        <w:annotationRef/>
      </w:r>
      <w:r>
        <w:t>link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E8A78C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9C5A50" w16cex:dateUtc="2026-04-16T1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E8A78C" w16cid:durableId="429C5A5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97295" w14:textId="77777777" w:rsidR="00896D94" w:rsidRDefault="00896D94" w:rsidP="00FB273F">
      <w:pPr>
        <w:spacing w:after="0" w:line="240" w:lineRule="auto"/>
      </w:pPr>
      <w:r>
        <w:separator/>
      </w:r>
    </w:p>
  </w:endnote>
  <w:endnote w:type="continuationSeparator" w:id="0">
    <w:p w14:paraId="041D1C25" w14:textId="77777777" w:rsidR="00896D94" w:rsidRDefault="00896D94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31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992E2" w14:textId="77777777" w:rsidR="00896D94" w:rsidRDefault="00896D94" w:rsidP="00FB273F">
      <w:pPr>
        <w:spacing w:after="0" w:line="240" w:lineRule="auto"/>
      </w:pPr>
      <w:r>
        <w:separator/>
      </w:r>
    </w:p>
  </w:footnote>
  <w:footnote w:type="continuationSeparator" w:id="0">
    <w:p w14:paraId="75FF71B9" w14:textId="77777777" w:rsidR="00896D94" w:rsidRDefault="00896D94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731E419F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 </w:t>
    </w:r>
    <w:r>
      <w:rPr>
        <w:szCs w:val="20"/>
        <w:lang w:val="hu-HU"/>
      </w:rPr>
      <w:t>2026. március 13.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Default="00000000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>
      <w:rPr>
        <w:color w:val="404040" w:themeColor="text1" w:themeTint="BF"/>
        <w:sz w:val="22"/>
        <w:szCs w:val="18"/>
      </w:rPr>
      <w:t>Hálózati dokumentáció</w:t>
    </w:r>
  </w:p>
  <w:p w14:paraId="311D93DB" w14:textId="0CE88AE4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>
      <w:rPr>
        <w:color w:val="404040" w:themeColor="text1" w:themeTint="BF"/>
        <w:szCs w:val="20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1336375">
    <w:abstractNumId w:val="6"/>
  </w:num>
  <w:num w:numId="2" w16cid:durableId="1059941480">
    <w:abstractNumId w:val="2"/>
  </w:num>
  <w:num w:numId="3" w16cid:durableId="64957704">
    <w:abstractNumId w:val="7"/>
  </w:num>
  <w:num w:numId="4" w16cid:durableId="541598819">
    <w:abstractNumId w:val="4"/>
  </w:num>
  <w:num w:numId="5" w16cid:durableId="61608155">
    <w:abstractNumId w:val="0"/>
  </w:num>
  <w:num w:numId="6" w16cid:durableId="1426341743">
    <w:abstractNumId w:val="5"/>
  </w:num>
  <w:num w:numId="7" w16cid:durableId="1573662483">
    <w:abstractNumId w:val="3"/>
  </w:num>
  <w:num w:numId="8" w16cid:durableId="171430710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365 felhasználó">
    <w15:presenceInfo w15:providerId="AD" w15:userId="S::c8ae34f8-6094-a95d-8ad4-0bd92706f430@m365.edu.hu::da2b9ac0-e3c3-4caf-9e6c-16dac4a55d9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52AC7"/>
    <w:rsid w:val="00070822"/>
    <w:rsid w:val="00076C44"/>
    <w:rsid w:val="000950D1"/>
    <w:rsid w:val="000A4AF8"/>
    <w:rsid w:val="000B285B"/>
    <w:rsid w:val="000C17AF"/>
    <w:rsid w:val="000D3ABB"/>
    <w:rsid w:val="000D4BE8"/>
    <w:rsid w:val="000D5A77"/>
    <w:rsid w:val="000E1263"/>
    <w:rsid w:val="000F2D06"/>
    <w:rsid w:val="000F3979"/>
    <w:rsid w:val="000F4F82"/>
    <w:rsid w:val="000F7259"/>
    <w:rsid w:val="00126D10"/>
    <w:rsid w:val="00134B31"/>
    <w:rsid w:val="0014107D"/>
    <w:rsid w:val="00144EEB"/>
    <w:rsid w:val="00157753"/>
    <w:rsid w:val="00157896"/>
    <w:rsid w:val="00174EEF"/>
    <w:rsid w:val="0018555B"/>
    <w:rsid w:val="00190ADD"/>
    <w:rsid w:val="001A7A25"/>
    <w:rsid w:val="001D08CE"/>
    <w:rsid w:val="001D1964"/>
    <w:rsid w:val="001D3100"/>
    <w:rsid w:val="001E20CD"/>
    <w:rsid w:val="00204536"/>
    <w:rsid w:val="002124B5"/>
    <w:rsid w:val="002155A0"/>
    <w:rsid w:val="0024154B"/>
    <w:rsid w:val="0024761E"/>
    <w:rsid w:val="00264B28"/>
    <w:rsid w:val="002653FC"/>
    <w:rsid w:val="002654DA"/>
    <w:rsid w:val="002817F7"/>
    <w:rsid w:val="002A5661"/>
    <w:rsid w:val="002B2F80"/>
    <w:rsid w:val="002B60F2"/>
    <w:rsid w:val="002C7331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90777"/>
    <w:rsid w:val="0039320E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5699"/>
    <w:rsid w:val="00463D90"/>
    <w:rsid w:val="004932D2"/>
    <w:rsid w:val="00495693"/>
    <w:rsid w:val="004B2E68"/>
    <w:rsid w:val="004B44C5"/>
    <w:rsid w:val="004B7DF2"/>
    <w:rsid w:val="004C1C69"/>
    <w:rsid w:val="004D0EC7"/>
    <w:rsid w:val="004D7823"/>
    <w:rsid w:val="004D7837"/>
    <w:rsid w:val="004F0F5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3E56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6970"/>
    <w:rsid w:val="006865CD"/>
    <w:rsid w:val="00691457"/>
    <w:rsid w:val="00693D7D"/>
    <w:rsid w:val="006B056E"/>
    <w:rsid w:val="006D0677"/>
    <w:rsid w:val="006D76D6"/>
    <w:rsid w:val="006E0451"/>
    <w:rsid w:val="006E5EC5"/>
    <w:rsid w:val="00712B38"/>
    <w:rsid w:val="007247B1"/>
    <w:rsid w:val="0072649B"/>
    <w:rsid w:val="00745F20"/>
    <w:rsid w:val="00753E96"/>
    <w:rsid w:val="007800EF"/>
    <w:rsid w:val="00780248"/>
    <w:rsid w:val="00790B9D"/>
    <w:rsid w:val="007A0CEC"/>
    <w:rsid w:val="007A1F09"/>
    <w:rsid w:val="007B312A"/>
    <w:rsid w:val="007B6111"/>
    <w:rsid w:val="007B7044"/>
    <w:rsid w:val="007C63DC"/>
    <w:rsid w:val="007D1187"/>
    <w:rsid w:val="007E5945"/>
    <w:rsid w:val="008046C2"/>
    <w:rsid w:val="00811988"/>
    <w:rsid w:val="008427AA"/>
    <w:rsid w:val="00855D75"/>
    <w:rsid w:val="00891DE7"/>
    <w:rsid w:val="00896D94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73C9E"/>
    <w:rsid w:val="0098236F"/>
    <w:rsid w:val="00982823"/>
    <w:rsid w:val="009A76D6"/>
    <w:rsid w:val="009B290A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C3304"/>
    <w:rsid w:val="00AD17ED"/>
    <w:rsid w:val="00AD3861"/>
    <w:rsid w:val="00AD5252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6006"/>
    <w:rsid w:val="00BD7C9E"/>
    <w:rsid w:val="00C02E6E"/>
    <w:rsid w:val="00C07B69"/>
    <w:rsid w:val="00C12DD1"/>
    <w:rsid w:val="00C255A6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3100"/>
    <w:rsid w:val="00CE3B7C"/>
    <w:rsid w:val="00CF3028"/>
    <w:rsid w:val="00CF662B"/>
    <w:rsid w:val="00D06898"/>
    <w:rsid w:val="00D67946"/>
    <w:rsid w:val="00D87A48"/>
    <w:rsid w:val="00DB72F8"/>
    <w:rsid w:val="00DC77C9"/>
    <w:rsid w:val="00DD1C2F"/>
    <w:rsid w:val="00DD713E"/>
    <w:rsid w:val="00DE077B"/>
    <w:rsid w:val="00DF1BDE"/>
    <w:rsid w:val="00E04583"/>
    <w:rsid w:val="00E04976"/>
    <w:rsid w:val="00E0519D"/>
    <w:rsid w:val="00E214C4"/>
    <w:rsid w:val="00E25679"/>
    <w:rsid w:val="00E6418F"/>
    <w:rsid w:val="00E66F0C"/>
    <w:rsid w:val="00E73F68"/>
    <w:rsid w:val="00E74E98"/>
    <w:rsid w:val="00E91A9B"/>
    <w:rsid w:val="00EB5A75"/>
    <w:rsid w:val="00ED2B93"/>
    <w:rsid w:val="00EF5BBF"/>
    <w:rsid w:val="00F049E0"/>
    <w:rsid w:val="00F123AD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668A"/>
    <w:rsid w:val="00F814EE"/>
    <w:rsid w:val="00F8211E"/>
    <w:rsid w:val="00F82B96"/>
    <w:rsid w:val="00F83CD5"/>
    <w:rsid w:val="00F910BF"/>
    <w:rsid w:val="00F93BFE"/>
    <w:rsid w:val="00FA0A3F"/>
    <w:rsid w:val="00FA3340"/>
    <w:rsid w:val="00FB266D"/>
    <w:rsid w:val="00FB273F"/>
    <w:rsid w:val="00FC131B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55A0"/>
    <w:pPr>
      <w:spacing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eader" Target="header4.xml"/><Relationship Id="rId21" Type="http://schemas.openxmlformats.org/officeDocument/2006/relationships/image" Target="media/image12.png"/><Relationship Id="rId34" Type="http://schemas.openxmlformats.org/officeDocument/2006/relationships/hyperlink" Target="https://rackforest.com/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jpeg"/><Relationship Id="rId32" Type="http://schemas.openxmlformats.org/officeDocument/2006/relationships/image" Target="media/image23.png"/><Relationship Id="rId37" Type="http://schemas.microsoft.com/office/2016/09/relationships/commentsIds" Target="commentsIds.xml"/><Relationship Id="rId40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microsoft.com/office/2011/relationships/commentsExtended" Target="commentsExtended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comments" Target="comments.xml"/><Relationship Id="rId43" Type="http://schemas.microsoft.com/office/2011/relationships/people" Target="peop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microsoft.com/office/2007/relationships/hdphoto" Target="media/hdphoto1.wdp"/><Relationship Id="rId38" Type="http://schemas.microsoft.com/office/2018/08/relationships/commentsExtensible" Target="commentsExtensi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2652</TotalTime>
  <Pages>52</Pages>
  <Words>7235</Words>
  <Characters>49925</Characters>
  <Application>Microsoft Office Word</Application>
  <DocSecurity>0</DocSecurity>
  <Lines>416</Lines>
  <Paragraphs>114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38</cp:revision>
  <dcterms:created xsi:type="dcterms:W3CDTF">2026-03-11T18:33:00Z</dcterms:created>
  <dcterms:modified xsi:type="dcterms:W3CDTF">2026-04-17T18:54:00Z</dcterms:modified>
</cp:coreProperties>
</file>