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89FD0" w14:textId="62551E32" w:rsidR="004C4C46" w:rsidRPr="004C63AB" w:rsidRDefault="006A075E">
      <w:pPr>
        <w:pStyle w:val="Ttulo1"/>
        <w:rPr>
          <w:lang w:val="en-GB"/>
        </w:rPr>
      </w:pPr>
      <w:r w:rsidRPr="004C63AB">
        <w:rPr>
          <w:lang w:val="en-GB"/>
        </w:rPr>
        <w:t>Professional Profile</w:t>
      </w:r>
    </w:p>
    <w:sdt>
      <w:sdtPr>
        <w:rPr>
          <w:lang w:val="en-GB"/>
        </w:rPr>
        <w:id w:val="9459735"/>
        <w:placeholder>
          <w:docPart w:val="34D7238027EBB847AC152D1231F079E4"/>
        </w:placeholder>
      </w:sdtPr>
      <w:sdtEndPr/>
      <w:sdtContent>
        <w:p w14:paraId="7057C507" w14:textId="23C8CFAF" w:rsidR="00DB465E" w:rsidRPr="004C63AB" w:rsidRDefault="00512A74">
          <w:pPr>
            <w:pStyle w:val="Textoindependiente"/>
            <w:rPr>
              <w:lang w:val="en-GB"/>
            </w:rPr>
          </w:pPr>
          <w:r w:rsidRPr="004C63AB">
            <w:rPr>
              <w:lang w:val="en-GB"/>
            </w:rPr>
            <w:t xml:space="preserve">IT </w:t>
          </w:r>
          <w:r w:rsidR="006A075E" w:rsidRPr="004C63AB">
            <w:rPr>
              <w:lang w:val="en-GB"/>
            </w:rPr>
            <w:t>systems administrator with more than 10 years of experience in</w:t>
          </w:r>
          <w:r w:rsidR="00C50FA6" w:rsidRPr="004C63AB">
            <w:rPr>
              <w:lang w:val="en-GB"/>
            </w:rPr>
            <w:t xml:space="preserve"> production and development environments.</w:t>
          </w:r>
        </w:p>
      </w:sdtContent>
    </w:sdt>
    <w:p w14:paraId="6E311FB6" w14:textId="68F14547" w:rsidR="004C4C46" w:rsidRDefault="001E21C8">
      <w:pPr>
        <w:pStyle w:val="Ttulo1"/>
        <w:rPr>
          <w:lang w:val="en-GB"/>
        </w:rPr>
      </w:pPr>
      <w:r w:rsidRPr="004C63AB">
        <w:rPr>
          <w:lang w:val="en-GB"/>
        </w:rPr>
        <w:t>Experienc</w:t>
      </w:r>
      <w:r w:rsidR="00C75DAB" w:rsidRPr="004C63AB">
        <w:rPr>
          <w:lang w:val="en-GB"/>
        </w:rPr>
        <w:t>e</w:t>
      </w:r>
    </w:p>
    <w:p w14:paraId="2E1C1899" w14:textId="32581295" w:rsidR="00EE196F" w:rsidRDefault="00EE196F" w:rsidP="00EE196F">
      <w:pPr>
        <w:pStyle w:val="Ttulo2"/>
        <w:rPr>
          <w:lang w:val="en-GB"/>
        </w:rPr>
      </w:pPr>
      <w:r>
        <w:rPr>
          <w:lang w:val="en-GB"/>
        </w:rPr>
        <w:t xml:space="preserve">NTT </w:t>
      </w:r>
      <w:r w:rsidR="00A75631">
        <w:rPr>
          <w:lang w:val="en-GB"/>
        </w:rPr>
        <w:t>Managed Services Iberia</w:t>
      </w:r>
      <w:r>
        <w:rPr>
          <w:lang w:val="en-GB"/>
        </w:rPr>
        <w:tab/>
        <w:t>2021 –</w:t>
      </w:r>
    </w:p>
    <w:p w14:paraId="7DDD4E91" w14:textId="7EB62D26" w:rsidR="00EE196F" w:rsidRPr="00CC212F" w:rsidRDefault="00EE196F" w:rsidP="0024617E">
      <w:pPr>
        <w:pStyle w:val="Textoindependiente"/>
        <w:rPr>
          <w:u w:val="single"/>
          <w:lang w:val="en-GB"/>
        </w:rPr>
      </w:pPr>
      <w:r>
        <w:rPr>
          <w:lang w:val="en-GB"/>
        </w:rPr>
        <w:t xml:space="preserve">Cloud Site </w:t>
      </w:r>
      <w:r w:rsidR="0024617E">
        <w:rPr>
          <w:lang w:val="en-GB"/>
        </w:rPr>
        <w:t xml:space="preserve">Reliability Engineer. </w:t>
      </w:r>
      <w:r w:rsidR="006A16A6">
        <w:rPr>
          <w:lang w:val="en-GB"/>
        </w:rPr>
        <w:t xml:space="preserve">Management and deployment of </w:t>
      </w:r>
      <w:r w:rsidR="00BA6C78">
        <w:rPr>
          <w:lang w:val="en-GB"/>
        </w:rPr>
        <w:t xml:space="preserve">services in AWS for a hospitality multinational. </w:t>
      </w:r>
      <w:r w:rsidR="00664A54">
        <w:rPr>
          <w:lang w:val="en-GB"/>
        </w:rPr>
        <w:t xml:space="preserve">Management of IaC with Terraform, </w:t>
      </w:r>
      <w:r w:rsidR="004C21F8">
        <w:rPr>
          <w:lang w:val="en-GB"/>
        </w:rPr>
        <w:t>Salt Stack and Ansible.</w:t>
      </w:r>
      <w:r w:rsidR="00711F3F">
        <w:rPr>
          <w:lang w:val="en-GB"/>
        </w:rPr>
        <w:t xml:space="preserve"> Administration of Amazon Linux 2, Ubuntu Server</w:t>
      </w:r>
      <w:r w:rsidR="00CC212F">
        <w:rPr>
          <w:lang w:val="en-GB"/>
        </w:rPr>
        <w:t>, Kubernetes (EKS).</w:t>
      </w:r>
    </w:p>
    <w:p w14:paraId="7337FD25" w14:textId="0CF501F9" w:rsidR="00AC5C3A" w:rsidRDefault="00AC5C3A" w:rsidP="00C75DAB">
      <w:pPr>
        <w:pStyle w:val="Ttulo2"/>
        <w:rPr>
          <w:lang w:val="en-GB"/>
        </w:rPr>
      </w:pPr>
      <w:r>
        <w:rPr>
          <w:lang w:val="en-GB"/>
        </w:rPr>
        <w:t>Experis IT for IBM GTS</w:t>
      </w:r>
      <w:r>
        <w:rPr>
          <w:lang w:val="en-GB"/>
        </w:rPr>
        <w:tab/>
        <w:t>2017 –</w:t>
      </w:r>
      <w:r w:rsidR="00EE196F">
        <w:rPr>
          <w:lang w:val="en-GB"/>
        </w:rPr>
        <w:t xml:space="preserve"> 2021</w:t>
      </w:r>
    </w:p>
    <w:p w14:paraId="4A137605" w14:textId="20081B76" w:rsidR="00AC5C3A" w:rsidRPr="00AC5C3A" w:rsidRDefault="00AC5C3A" w:rsidP="00AC5C3A">
      <w:pPr>
        <w:pStyle w:val="Textoindependiente"/>
        <w:rPr>
          <w:lang w:val="en-GB"/>
        </w:rPr>
      </w:pPr>
      <w:r w:rsidRPr="00AC5C3A">
        <w:rPr>
          <w:lang w:val="en-GB"/>
        </w:rPr>
        <w:t xml:space="preserve">Member of the unix Team </w:t>
      </w:r>
      <w:r w:rsidR="009843FE">
        <w:rPr>
          <w:lang w:val="en-GB"/>
        </w:rPr>
        <w:t xml:space="preserve">and responsible for Ansible Tower </w:t>
      </w:r>
      <w:r w:rsidRPr="00AC5C3A">
        <w:rPr>
          <w:lang w:val="en-GB"/>
        </w:rPr>
        <w:t>in the operations group for the Correos customer. Administration of Linux (RHEL 6, 7</w:t>
      </w:r>
      <w:r w:rsidR="009843FE">
        <w:rPr>
          <w:lang w:val="en-GB"/>
        </w:rPr>
        <w:t>, 8</w:t>
      </w:r>
      <w:r w:rsidRPr="00AC5C3A">
        <w:rPr>
          <w:lang w:val="en-GB"/>
        </w:rPr>
        <w:t>, SLES 9, 10, 11</w:t>
      </w:r>
      <w:r w:rsidR="009843FE">
        <w:rPr>
          <w:lang w:val="en-GB"/>
        </w:rPr>
        <w:t>, 12</w:t>
      </w:r>
      <w:r w:rsidRPr="00AC5C3A">
        <w:rPr>
          <w:lang w:val="en-GB"/>
        </w:rPr>
        <w:t>), IBM AIX (5.3, 6.1, 7.1</w:t>
      </w:r>
      <w:r w:rsidR="009843FE">
        <w:rPr>
          <w:lang w:val="en-GB"/>
        </w:rPr>
        <w:t>, 7.2</w:t>
      </w:r>
      <w:r w:rsidRPr="00AC5C3A">
        <w:rPr>
          <w:lang w:val="en-GB"/>
        </w:rPr>
        <w:t>), IBM PowerHA (HACMP), Red Hat Cluster, IBM Spectrum Scale (GPFS), IBM PowerVM. Process automation with shell and Ansible.</w:t>
      </w:r>
    </w:p>
    <w:p w14:paraId="7222C7F2" w14:textId="3A654719" w:rsidR="00512A74" w:rsidRPr="004C63AB" w:rsidRDefault="00512A74" w:rsidP="00C75DAB">
      <w:pPr>
        <w:pStyle w:val="Ttulo2"/>
        <w:rPr>
          <w:lang w:val="en-GB"/>
        </w:rPr>
      </w:pPr>
      <w:r w:rsidRPr="004C63AB">
        <w:rPr>
          <w:lang w:val="en-GB"/>
        </w:rPr>
        <w:t>atSistemas for IBM</w:t>
      </w:r>
      <w:r w:rsidRPr="004C63AB">
        <w:rPr>
          <w:lang w:val="en-GB"/>
        </w:rPr>
        <w:tab/>
        <w:t>2015 –</w:t>
      </w:r>
      <w:r w:rsidR="00AC5C3A">
        <w:rPr>
          <w:lang w:val="en-GB"/>
        </w:rPr>
        <w:t xml:space="preserve"> 2017</w:t>
      </w:r>
    </w:p>
    <w:p w14:paraId="3B5D73FE" w14:textId="5DCECAFE" w:rsidR="00512A74" w:rsidRPr="004C63AB" w:rsidRDefault="004C63AB" w:rsidP="00512A74">
      <w:pPr>
        <w:pStyle w:val="Textoindependiente"/>
        <w:rPr>
          <w:lang w:val="en-GB"/>
        </w:rPr>
      </w:pPr>
      <w:r w:rsidRPr="004C63AB">
        <w:rPr>
          <w:lang w:val="en-GB"/>
        </w:rPr>
        <w:t xml:space="preserve">Global </w:t>
      </w:r>
      <w:r w:rsidR="00512A74" w:rsidRPr="004C63AB">
        <w:rPr>
          <w:lang w:val="en-GB"/>
        </w:rPr>
        <w:t xml:space="preserve">IT Support Technician for </w:t>
      </w:r>
      <w:r w:rsidR="00B1772E" w:rsidRPr="004C63AB">
        <w:rPr>
          <w:lang w:val="en-GB"/>
        </w:rPr>
        <w:t>a Smart Cities</w:t>
      </w:r>
      <w:r w:rsidRPr="004C63AB">
        <w:rPr>
          <w:lang w:val="en-GB"/>
        </w:rPr>
        <w:t xml:space="preserve"> project</w:t>
      </w:r>
      <w:r w:rsidR="00512A74" w:rsidRPr="004C63AB">
        <w:rPr>
          <w:lang w:val="en-GB"/>
        </w:rPr>
        <w:t>.</w:t>
      </w:r>
      <w:r w:rsidRPr="004C63AB">
        <w:rPr>
          <w:lang w:val="en-GB"/>
        </w:rPr>
        <w:t xml:space="preserve"> Administration, configuration and troubleshooting of IBM Intelligent Operations Center, a</w:t>
      </w:r>
      <w:r w:rsidR="00B1772E" w:rsidRPr="004C63AB">
        <w:rPr>
          <w:lang w:val="en-GB"/>
        </w:rPr>
        <w:t xml:space="preserve">dministration of RHEL 6 under z/VM, </w:t>
      </w:r>
      <w:r w:rsidRPr="004C63AB">
        <w:rPr>
          <w:lang w:val="en-GB"/>
        </w:rPr>
        <w:t xml:space="preserve">SQL development and tuning of IBM </w:t>
      </w:r>
      <w:r w:rsidR="00B1772E" w:rsidRPr="004C63AB">
        <w:rPr>
          <w:lang w:val="en-GB"/>
        </w:rPr>
        <w:t>DB2</w:t>
      </w:r>
      <w:r w:rsidRPr="004C63AB">
        <w:rPr>
          <w:lang w:val="en-GB"/>
        </w:rPr>
        <w:t xml:space="preserve"> LUW</w:t>
      </w:r>
      <w:r w:rsidR="00B1772E" w:rsidRPr="004C63AB">
        <w:rPr>
          <w:lang w:val="en-GB"/>
        </w:rPr>
        <w:t>,</w:t>
      </w:r>
      <w:r w:rsidRPr="004C63AB">
        <w:rPr>
          <w:lang w:val="en-GB"/>
        </w:rPr>
        <w:t xml:space="preserve"> troubleshooting and application deployment on</w:t>
      </w:r>
      <w:r w:rsidR="00B1772E" w:rsidRPr="004C63AB">
        <w:rPr>
          <w:lang w:val="en-GB"/>
        </w:rPr>
        <w:t xml:space="preserve"> Websphere Application Server</w:t>
      </w:r>
      <w:r w:rsidRPr="004C63AB">
        <w:rPr>
          <w:lang w:val="en-GB"/>
        </w:rPr>
        <w:t xml:space="preserve"> Network Deployment</w:t>
      </w:r>
      <w:r w:rsidR="00B1772E" w:rsidRPr="004C63AB">
        <w:rPr>
          <w:lang w:val="en-GB"/>
        </w:rPr>
        <w:t>,</w:t>
      </w:r>
      <w:r w:rsidRPr="004C63AB">
        <w:rPr>
          <w:lang w:val="en-GB"/>
        </w:rPr>
        <w:t xml:space="preserve"> administration of</w:t>
      </w:r>
      <w:r w:rsidR="00B1772E" w:rsidRPr="004C63AB">
        <w:rPr>
          <w:lang w:val="en-GB"/>
        </w:rPr>
        <w:t xml:space="preserve"> IBM MQ</w:t>
      </w:r>
      <w:r w:rsidRPr="004C63AB">
        <w:rPr>
          <w:lang w:val="en-GB"/>
        </w:rPr>
        <w:t>, troubleshooting of Cognos BI 10, administration and development on IBM WebSphere Message Broker</w:t>
      </w:r>
      <w:r>
        <w:rPr>
          <w:lang w:val="en-GB"/>
        </w:rPr>
        <w:t>, configuration of IBM HTTP Server</w:t>
      </w:r>
      <w:r w:rsidR="00B1772E" w:rsidRPr="004C63AB">
        <w:rPr>
          <w:lang w:val="en-GB"/>
        </w:rPr>
        <w:t>.</w:t>
      </w:r>
    </w:p>
    <w:p w14:paraId="579A3788" w14:textId="0BDE0D61" w:rsidR="00C75DAB" w:rsidRPr="004C63AB" w:rsidRDefault="00C75DAB" w:rsidP="00C75DAB">
      <w:pPr>
        <w:pStyle w:val="Ttulo2"/>
        <w:rPr>
          <w:lang w:val="en-GB"/>
        </w:rPr>
      </w:pPr>
      <w:r w:rsidRPr="004C63AB">
        <w:rPr>
          <w:lang w:val="en-GB"/>
        </w:rPr>
        <w:t>atSistemas for IBM</w:t>
      </w:r>
      <w:r w:rsidR="00512A74" w:rsidRPr="004C63AB">
        <w:rPr>
          <w:lang w:val="en-GB"/>
        </w:rPr>
        <w:t xml:space="preserve"> GTS</w:t>
      </w:r>
      <w:r w:rsidRPr="004C63AB">
        <w:rPr>
          <w:lang w:val="en-GB"/>
        </w:rPr>
        <w:tab/>
        <w:t>2015</w:t>
      </w:r>
    </w:p>
    <w:p w14:paraId="5251332C" w14:textId="4E727515" w:rsidR="00C75DAB" w:rsidRPr="004C63AB" w:rsidRDefault="00C75DAB" w:rsidP="00C75DAB">
      <w:pPr>
        <w:pStyle w:val="Textoindependiente"/>
        <w:rPr>
          <w:lang w:val="en-GB"/>
        </w:rPr>
      </w:pPr>
      <w:r w:rsidRPr="004C63AB">
        <w:rPr>
          <w:lang w:val="en-GB"/>
        </w:rPr>
        <w:t>Member of the unix Team in the operations group for the Correos customer.</w:t>
      </w:r>
      <w:r w:rsidR="00B1772E" w:rsidRPr="004C63AB">
        <w:rPr>
          <w:lang w:val="en-GB"/>
        </w:rPr>
        <w:t xml:space="preserve"> Administration of AIX 5</w:t>
      </w:r>
      <w:r w:rsidR="009843FE">
        <w:rPr>
          <w:lang w:val="en-GB"/>
        </w:rPr>
        <w:t>.3</w:t>
      </w:r>
      <w:r w:rsidR="00B1772E" w:rsidRPr="004C63AB">
        <w:rPr>
          <w:lang w:val="en-GB"/>
        </w:rPr>
        <w:t>, 6</w:t>
      </w:r>
      <w:r w:rsidR="009843FE">
        <w:rPr>
          <w:lang w:val="en-GB"/>
        </w:rPr>
        <w:t>.1</w:t>
      </w:r>
      <w:r w:rsidR="00B1772E" w:rsidRPr="004C63AB">
        <w:rPr>
          <w:lang w:val="en-GB"/>
        </w:rPr>
        <w:t xml:space="preserve"> and 7.</w:t>
      </w:r>
    </w:p>
    <w:p w14:paraId="2503F978" w14:textId="60B3F09E" w:rsidR="00735482" w:rsidRPr="004C63AB" w:rsidRDefault="00735482" w:rsidP="00735482">
      <w:pPr>
        <w:pStyle w:val="Ttulo2"/>
        <w:rPr>
          <w:lang w:val="en-GB"/>
        </w:rPr>
      </w:pPr>
      <w:r w:rsidRPr="004C63AB">
        <w:rPr>
          <w:lang w:val="en-GB"/>
        </w:rPr>
        <w:t>atSistemas</w:t>
      </w:r>
      <w:r w:rsidR="008B67C8" w:rsidRPr="004C63AB">
        <w:rPr>
          <w:lang w:val="en-GB"/>
        </w:rPr>
        <w:t xml:space="preserve"> </w:t>
      </w:r>
      <w:r w:rsidR="00C50FA6" w:rsidRPr="004C63AB">
        <w:rPr>
          <w:lang w:val="en-GB"/>
        </w:rPr>
        <w:t>for</w:t>
      </w:r>
      <w:r w:rsidR="008B67C8" w:rsidRPr="004C63AB">
        <w:rPr>
          <w:lang w:val="en-GB"/>
        </w:rPr>
        <w:t xml:space="preserve"> IBM</w:t>
      </w:r>
      <w:r w:rsidR="00512A74" w:rsidRPr="004C63AB">
        <w:rPr>
          <w:lang w:val="en-GB"/>
        </w:rPr>
        <w:t xml:space="preserve"> GTS</w:t>
      </w:r>
      <w:r w:rsidRPr="004C63AB">
        <w:rPr>
          <w:lang w:val="en-GB"/>
        </w:rPr>
        <w:tab/>
        <w:t>2014 –</w:t>
      </w:r>
      <w:r w:rsidR="00C75DAB" w:rsidRPr="004C63AB">
        <w:rPr>
          <w:lang w:val="en-GB"/>
        </w:rPr>
        <w:t xml:space="preserve"> 2015</w:t>
      </w:r>
    </w:p>
    <w:p w14:paraId="4B30A08B" w14:textId="5FC1A4AA" w:rsidR="00735482" w:rsidRPr="004C63AB" w:rsidRDefault="00C50FA6" w:rsidP="00C50FA6">
      <w:pPr>
        <w:pStyle w:val="Textoindependiente"/>
        <w:rPr>
          <w:lang w:val="en-GB"/>
        </w:rPr>
      </w:pPr>
      <w:r w:rsidRPr="004C63AB">
        <w:rPr>
          <w:lang w:val="en-GB"/>
        </w:rPr>
        <w:t>HP-UX Coordinator in the implementation team (P2 Factory) of the Telefónica Paneuropean Midrange Transformation Project, coordinating four other systems administrators. Relocation and virtualization of HP-UX 11i v3 systems from European international sites to the Telefónica datacentre in TecnoAlcalá compound.</w:t>
      </w:r>
    </w:p>
    <w:p w14:paraId="6D9A7FF3" w14:textId="452BFD06" w:rsidR="004C4C46" w:rsidRPr="004C63AB" w:rsidRDefault="009779EC">
      <w:pPr>
        <w:pStyle w:val="Ttulo2"/>
        <w:rPr>
          <w:lang w:val="en-GB"/>
        </w:rPr>
      </w:pPr>
      <w:sdt>
        <w:sdtPr>
          <w:rPr>
            <w:lang w:val="en-GB"/>
          </w:rPr>
          <w:id w:val="9459739"/>
          <w:placeholder>
            <w:docPart w:val="B0F0382DD291D74ABE69A7836453F674"/>
          </w:placeholder>
        </w:sdtPr>
        <w:sdtEndPr/>
        <w:sdtContent>
          <w:r w:rsidR="00DB465E" w:rsidRPr="004C63AB">
            <w:rPr>
              <w:lang w:val="en-GB"/>
            </w:rPr>
            <w:t>Accenture Outsourcing Services</w:t>
          </w:r>
        </w:sdtContent>
      </w:sdt>
      <w:r w:rsidR="001E21C8" w:rsidRPr="004C63AB">
        <w:rPr>
          <w:lang w:val="en-GB"/>
        </w:rPr>
        <w:tab/>
      </w:r>
      <w:r w:rsidR="00DB465E" w:rsidRPr="004C63AB">
        <w:rPr>
          <w:lang w:val="en-GB"/>
        </w:rPr>
        <w:t xml:space="preserve">2005 – </w:t>
      </w:r>
      <w:r w:rsidR="00FE2A7B" w:rsidRPr="004C63AB">
        <w:rPr>
          <w:lang w:val="en-GB"/>
        </w:rPr>
        <w:t>2</w:t>
      </w:r>
      <w:r w:rsidR="00DB465E" w:rsidRPr="004C63AB">
        <w:rPr>
          <w:lang w:val="en-GB"/>
        </w:rPr>
        <w:t>01</w:t>
      </w:r>
      <w:r w:rsidR="00FE2A7B" w:rsidRPr="004C63AB">
        <w:rPr>
          <w:lang w:val="en-GB"/>
        </w:rPr>
        <w:t>2</w:t>
      </w:r>
    </w:p>
    <w:p w14:paraId="045449D2" w14:textId="73EE6ABD" w:rsidR="004C4C46" w:rsidRPr="004C63AB" w:rsidRDefault="00C50FA6" w:rsidP="004C63AB">
      <w:pPr>
        <w:rPr>
          <w:lang w:val="en-GB"/>
        </w:rPr>
      </w:pPr>
      <w:r w:rsidRPr="004C63AB">
        <w:rPr>
          <w:lang w:val="en-GB"/>
        </w:rPr>
        <w:t>Operating systems administration duties in three different projects</w:t>
      </w:r>
      <w:r w:rsidR="00DB465E" w:rsidRPr="004C63AB">
        <w:rPr>
          <w:lang w:val="en-GB"/>
        </w:rPr>
        <w:t>.</w:t>
      </w:r>
      <w:r w:rsidR="004C63AB" w:rsidRPr="004C63AB">
        <w:rPr>
          <w:lang w:val="en-GB"/>
        </w:rPr>
        <w:t xml:space="preserve"> Installation, </w:t>
      </w:r>
      <w:r w:rsidR="00C0310B" w:rsidRPr="004C63AB">
        <w:rPr>
          <w:lang w:val="en-GB"/>
        </w:rPr>
        <w:t>maintenance,</w:t>
      </w:r>
      <w:r w:rsidR="004C63AB" w:rsidRPr="004C63AB">
        <w:rPr>
          <w:lang w:val="en-GB"/>
        </w:rPr>
        <w:t xml:space="preserve"> and support of operating systems (Windows Server, Linux, AIX, HP-UX, Solaris) and virtualization environments (VMware vSphere, HP Integrity VM, Sun LDOMs) in both production and development environments.</w:t>
      </w:r>
    </w:p>
    <w:p w14:paraId="30A0A1A1" w14:textId="6C09DF63" w:rsidR="004C4C46" w:rsidRPr="004C63AB" w:rsidRDefault="009779EC">
      <w:pPr>
        <w:pStyle w:val="Ttulo2"/>
        <w:rPr>
          <w:lang w:val="en-GB"/>
        </w:rPr>
      </w:pPr>
      <w:sdt>
        <w:sdtPr>
          <w:rPr>
            <w:lang w:val="en-GB"/>
          </w:rPr>
          <w:id w:val="9459744"/>
          <w:placeholder>
            <w:docPart w:val="462CB041E03C424DBDC2D3DA1FC5DAF0"/>
          </w:placeholder>
        </w:sdtPr>
        <w:sdtEndPr/>
        <w:sdtContent>
          <w:r w:rsidR="00DB465E" w:rsidRPr="004C63AB">
            <w:rPr>
              <w:lang w:val="en-GB"/>
            </w:rPr>
            <w:t>Colt Telecom España</w:t>
          </w:r>
        </w:sdtContent>
      </w:sdt>
      <w:r w:rsidR="001E21C8" w:rsidRPr="004C63AB">
        <w:rPr>
          <w:lang w:val="en-GB"/>
        </w:rPr>
        <w:tab/>
      </w:r>
      <w:r w:rsidR="00DB465E" w:rsidRPr="004C63AB">
        <w:rPr>
          <w:lang w:val="en-GB"/>
        </w:rPr>
        <w:t>2001 –</w:t>
      </w:r>
      <w:r w:rsidR="00FE2A7B" w:rsidRPr="004C63AB">
        <w:rPr>
          <w:lang w:val="en-GB"/>
        </w:rPr>
        <w:t xml:space="preserve"> </w:t>
      </w:r>
      <w:r w:rsidR="00DB465E" w:rsidRPr="004C63AB">
        <w:rPr>
          <w:lang w:val="en-GB"/>
        </w:rPr>
        <w:t>2005</w:t>
      </w:r>
    </w:p>
    <w:sdt>
      <w:sdtPr>
        <w:rPr>
          <w:lang w:val="en-GB"/>
        </w:rPr>
        <w:id w:val="9459797"/>
        <w:placeholder>
          <w:docPart w:val="8B92149D5FA0254B831FBFA9C9EF45C1"/>
        </w:placeholder>
      </w:sdtPr>
      <w:sdtEndPr/>
      <w:sdtContent>
        <w:p w14:paraId="1D657B00" w14:textId="6EF033CF" w:rsidR="004C4C46" w:rsidRPr="004C63AB" w:rsidRDefault="00903314" w:rsidP="00903314">
          <w:pPr>
            <w:pStyle w:val="Listaconvietas"/>
            <w:numPr>
              <w:ilvl w:val="0"/>
              <w:numId w:val="0"/>
            </w:numPr>
            <w:rPr>
              <w:lang w:val="en-GB"/>
            </w:rPr>
          </w:pPr>
          <w:r w:rsidRPr="004C63AB">
            <w:rPr>
              <w:lang w:val="en-GB"/>
            </w:rPr>
            <w:t>Member of the second level support team in a hosting and collocation datacentre. Troubleshooting of Solaris and Windows Server operating systems, iPlanet, WebLogic and Oracle IAS application servers.</w:t>
          </w:r>
        </w:p>
      </w:sdtContent>
    </w:sdt>
    <w:p w14:paraId="592C7CD9" w14:textId="166878F9" w:rsidR="00DB465E" w:rsidRPr="004C63AB" w:rsidRDefault="009779EC" w:rsidP="00DB465E">
      <w:pPr>
        <w:pStyle w:val="Ttulo2"/>
        <w:rPr>
          <w:lang w:val="en-GB"/>
        </w:rPr>
      </w:pPr>
      <w:sdt>
        <w:sdtPr>
          <w:rPr>
            <w:lang w:val="en-GB"/>
          </w:rPr>
          <w:id w:val="275458179"/>
          <w:placeholder>
            <w:docPart w:val="91D1E5ED65489049A5D4CA7FA9EC75C4"/>
          </w:placeholder>
        </w:sdtPr>
        <w:sdtEndPr/>
        <w:sdtContent>
          <w:r w:rsidR="00B0003B" w:rsidRPr="004C63AB">
            <w:rPr>
              <w:lang w:val="en-GB"/>
            </w:rPr>
            <w:t>Langre Ingenieros</w:t>
          </w:r>
        </w:sdtContent>
      </w:sdt>
      <w:r w:rsidR="00DB465E" w:rsidRPr="004C63AB">
        <w:rPr>
          <w:lang w:val="en-GB"/>
        </w:rPr>
        <w:tab/>
      </w:r>
      <w:r w:rsidR="00B0003B" w:rsidRPr="004C63AB">
        <w:rPr>
          <w:lang w:val="en-GB"/>
        </w:rPr>
        <w:t>2000 –</w:t>
      </w:r>
      <w:r w:rsidR="00FE2A7B" w:rsidRPr="004C63AB">
        <w:rPr>
          <w:lang w:val="en-GB"/>
        </w:rPr>
        <w:t xml:space="preserve"> </w:t>
      </w:r>
      <w:r w:rsidR="00B0003B" w:rsidRPr="004C63AB">
        <w:rPr>
          <w:lang w:val="en-GB"/>
        </w:rPr>
        <w:t>2001</w:t>
      </w:r>
    </w:p>
    <w:sdt>
      <w:sdtPr>
        <w:rPr>
          <w:lang w:val="en-GB"/>
        </w:rPr>
        <w:id w:val="2036077007"/>
        <w:placeholder>
          <w:docPart w:val="D0AE67667973A243B50ACE99CE55F0D7"/>
        </w:placeholder>
      </w:sdtPr>
      <w:sdtEndPr/>
      <w:sdtContent>
        <w:p w14:paraId="1ABE8679" w14:textId="37210E63" w:rsidR="00DB465E" w:rsidRPr="004C63AB" w:rsidRDefault="00903314" w:rsidP="00903314">
          <w:pPr>
            <w:pStyle w:val="Listaconvietas"/>
            <w:numPr>
              <w:ilvl w:val="0"/>
              <w:numId w:val="0"/>
            </w:numPr>
            <w:rPr>
              <w:lang w:val="en-GB"/>
            </w:rPr>
          </w:pPr>
          <w:r w:rsidRPr="004C63AB">
            <w:rPr>
              <w:lang w:val="en-GB"/>
            </w:rPr>
            <w:t>Installation and maintenance of SuSE Linux based backoffice servers for SMEs. Configuration and administration of Samba and Sendmail.</w:t>
          </w:r>
        </w:p>
      </w:sdtContent>
    </w:sdt>
    <w:p w14:paraId="1A398A2E" w14:textId="71370025" w:rsidR="004C4C46" w:rsidRPr="004C63AB" w:rsidRDefault="00833968">
      <w:pPr>
        <w:pStyle w:val="Ttulo1"/>
        <w:rPr>
          <w:lang w:val="en-GB"/>
        </w:rPr>
      </w:pPr>
      <w:r>
        <w:rPr>
          <w:lang w:val="en-GB"/>
        </w:rPr>
        <w:t>Education</w:t>
      </w:r>
    </w:p>
    <w:p w14:paraId="61470695" w14:textId="62C3D3AE" w:rsidR="001C5ACA" w:rsidRPr="004C63AB" w:rsidRDefault="009779EC" w:rsidP="00790083">
      <w:pPr>
        <w:pStyle w:val="Ttulo2"/>
        <w:rPr>
          <w:sz w:val="20"/>
          <w:szCs w:val="20"/>
          <w:lang w:val="en-GB"/>
        </w:rPr>
      </w:pPr>
      <w:sdt>
        <w:sdtPr>
          <w:rPr>
            <w:sz w:val="20"/>
            <w:szCs w:val="20"/>
            <w:lang w:val="en-GB"/>
          </w:rPr>
          <w:id w:val="9459748"/>
          <w:placeholder>
            <w:docPart w:val="EF2689278762C944868C1496C3FDBFA2"/>
          </w:placeholder>
        </w:sdtPr>
        <w:sdtEndPr/>
        <w:sdtContent>
          <w:r w:rsidR="00B0003B" w:rsidRPr="004C63AB">
            <w:rPr>
              <w:sz w:val="20"/>
              <w:szCs w:val="20"/>
              <w:lang w:val="en-GB"/>
            </w:rPr>
            <w:t>Técnico Superior en Administración de Sistemas Informáticos</w:t>
          </w:r>
          <w:r w:rsidR="00903314" w:rsidRPr="004C63AB">
            <w:rPr>
              <w:sz w:val="20"/>
              <w:szCs w:val="20"/>
              <w:lang w:val="en-GB"/>
            </w:rPr>
            <w:t xml:space="preserve"> (</w:t>
          </w:r>
          <w:r w:rsidR="00790083" w:rsidRPr="004C63AB">
            <w:rPr>
              <w:sz w:val="20"/>
              <w:szCs w:val="20"/>
              <w:lang w:val="en-GB"/>
            </w:rPr>
            <w:t>Post-Secondary Education in IT Administration</w:t>
          </w:r>
          <w:r w:rsidR="00903314" w:rsidRPr="004C63AB">
            <w:rPr>
              <w:sz w:val="20"/>
              <w:szCs w:val="20"/>
              <w:lang w:val="en-GB"/>
            </w:rPr>
            <w:t>)</w:t>
          </w:r>
        </w:sdtContent>
      </w:sdt>
      <w:r w:rsidR="001E21C8" w:rsidRPr="004C63AB">
        <w:rPr>
          <w:sz w:val="20"/>
          <w:szCs w:val="20"/>
          <w:lang w:val="en-GB"/>
        </w:rPr>
        <w:tab/>
      </w:r>
      <w:r w:rsidR="00B0003B" w:rsidRPr="004C63AB">
        <w:rPr>
          <w:sz w:val="20"/>
          <w:szCs w:val="20"/>
          <w:lang w:val="en-GB"/>
        </w:rPr>
        <w:t>1998 –</w:t>
      </w:r>
      <w:r w:rsidR="00FE2A7B" w:rsidRPr="004C63AB">
        <w:rPr>
          <w:sz w:val="20"/>
          <w:szCs w:val="20"/>
          <w:lang w:val="en-GB"/>
        </w:rPr>
        <w:t xml:space="preserve"> </w:t>
      </w:r>
      <w:r w:rsidR="00B0003B" w:rsidRPr="004C63AB">
        <w:rPr>
          <w:sz w:val="20"/>
          <w:szCs w:val="20"/>
          <w:lang w:val="en-GB"/>
        </w:rPr>
        <w:t>2000</w:t>
      </w:r>
    </w:p>
    <w:sectPr w:rsidR="001C5ACA" w:rsidRPr="004C63AB" w:rsidSect="00172CF3">
      <w:headerReference w:type="default" r:id="rId8"/>
      <w:footerReference w:type="default" r:id="rId9"/>
      <w:headerReference w:type="first" r:id="rId10"/>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D134F" w14:textId="77777777" w:rsidR="00212302" w:rsidRDefault="00212302">
      <w:pPr>
        <w:spacing w:line="240" w:lineRule="auto"/>
      </w:pPr>
      <w:r>
        <w:separator/>
      </w:r>
    </w:p>
  </w:endnote>
  <w:endnote w:type="continuationSeparator" w:id="0">
    <w:p w14:paraId="3A18B437" w14:textId="77777777" w:rsidR="00212302" w:rsidRDefault="002123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3BF3B" w14:textId="77777777" w:rsidR="00C50FA6" w:rsidRDefault="00C50FA6">
    <w:pPr>
      <w:pStyle w:val="Piedepgina"/>
    </w:pPr>
    <w:r>
      <w:fldChar w:fldCharType="begin"/>
    </w:r>
    <w:r>
      <w:instrText>Page</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B9B0E" w14:textId="77777777" w:rsidR="00212302" w:rsidRDefault="00212302">
      <w:pPr>
        <w:spacing w:line="240" w:lineRule="auto"/>
      </w:pPr>
      <w:r>
        <w:separator/>
      </w:r>
    </w:p>
  </w:footnote>
  <w:footnote w:type="continuationSeparator" w:id="0">
    <w:p w14:paraId="7C2FD7C1" w14:textId="77777777" w:rsidR="00212302" w:rsidRDefault="002123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8039"/>
      <w:gridCol w:w="2646"/>
    </w:tblGrid>
    <w:tr w:rsidR="00C50FA6" w14:paraId="37EEA0AA" w14:textId="77777777">
      <w:tc>
        <w:tcPr>
          <w:tcW w:w="8298" w:type="dxa"/>
          <w:vAlign w:val="center"/>
        </w:tcPr>
        <w:p w14:paraId="4CEAC108" w14:textId="77777777" w:rsidR="00C50FA6" w:rsidRDefault="00C50FA6">
          <w:pPr>
            <w:pStyle w:val="Ttulo"/>
          </w:pPr>
        </w:p>
      </w:tc>
      <w:tc>
        <w:tcPr>
          <w:tcW w:w="2718" w:type="dxa"/>
          <w:vAlign w:val="center"/>
        </w:tcPr>
        <w:p w14:paraId="64FC2399" w14:textId="77777777" w:rsidR="00C50FA6" w:rsidRDefault="00C50FA6">
          <w:pPr>
            <w:pStyle w:val="Boxes"/>
          </w:pPr>
          <w:r>
            <w:rPr>
              <w:noProof/>
              <w:lang w:val="es-ES_tradnl" w:eastAsia="es-ES_tradnl"/>
            </w:rPr>
            <w:drawing>
              <wp:inline distT="0" distB="0" distL="0" distR="0" wp14:anchorId="1FFCC84A" wp14:editId="3F9C8D7C">
                <wp:extent cx="138569" cy="137160"/>
                <wp:effectExtent l="19050" t="19050" r="13831" b="15240"/>
                <wp:docPr id="3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73EC9646" wp14:editId="564DFF87">
                <wp:extent cx="138569" cy="137160"/>
                <wp:effectExtent l="19050" t="19050" r="13831" b="15240"/>
                <wp:docPr id="3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0950C0E1" wp14:editId="7A041B40">
                <wp:extent cx="138569" cy="137160"/>
                <wp:effectExtent l="19050" t="19050" r="13831" b="15240"/>
                <wp:docPr id="3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val="es-ES_tradnl" w:eastAsia="es-ES_tradnl"/>
            </w:rPr>
            <w:drawing>
              <wp:inline distT="0" distB="0" distL="0" distR="0" wp14:anchorId="0A966A34" wp14:editId="4774FB6C">
                <wp:extent cx="138569" cy="137160"/>
                <wp:effectExtent l="19050" t="19050" r="13831" b="15240"/>
                <wp:docPr id="3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val="es-ES_tradnl" w:eastAsia="es-ES_tradnl"/>
            </w:rPr>
            <w:drawing>
              <wp:inline distT="0" distB="0" distL="0" distR="0" wp14:anchorId="6DDE305A" wp14:editId="7FF1EFE4">
                <wp:extent cx="138569" cy="137160"/>
                <wp:effectExtent l="19050" t="19050" r="13831" b="15240"/>
                <wp:docPr id="3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58966BCE" w14:textId="77777777" w:rsidR="00C50FA6" w:rsidRDefault="00C50FA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8059"/>
      <w:gridCol w:w="2626"/>
    </w:tblGrid>
    <w:tr w:rsidR="00C50FA6" w14:paraId="67A634AC" w14:textId="77777777" w:rsidTr="00FE2A7B">
      <w:tc>
        <w:tcPr>
          <w:tcW w:w="8059" w:type="dxa"/>
          <w:vAlign w:val="center"/>
        </w:tcPr>
        <w:p w14:paraId="0A7F9221" w14:textId="52F50BBD" w:rsidR="00C50FA6" w:rsidRDefault="00C50FA6" w:rsidP="006A075E">
          <w:pPr>
            <w:pStyle w:val="Ttulo"/>
          </w:pPr>
          <w:r>
            <w:fldChar w:fldCharType="begin"/>
          </w:r>
          <w:r>
            <w:instrText>PLACEHOLDER</w:instrText>
          </w:r>
          <w:r>
            <w:fldChar w:fldCharType="begin"/>
          </w:r>
          <w:r>
            <w:instrText>IF</w:instrText>
          </w:r>
          <w:r>
            <w:fldChar w:fldCharType="begin"/>
          </w:r>
          <w:r>
            <w:instrText>USERNAME</w:instrText>
          </w:r>
          <w:r>
            <w:fldChar w:fldCharType="separate"/>
          </w:r>
          <w:r w:rsidR="009779EC">
            <w:rPr>
              <w:noProof/>
            </w:rPr>
            <w:instrText>Raúl Pedroche</w:instrText>
          </w:r>
          <w:r>
            <w:rPr>
              <w:noProof/>
            </w:rPr>
            <w:fldChar w:fldCharType="end"/>
          </w:r>
          <w:r>
            <w:instrText>="" "[Su nombre]"</w:instrText>
          </w:r>
          <w:r>
            <w:fldChar w:fldCharType="begin"/>
          </w:r>
          <w:r>
            <w:instrText>USERNAME</w:instrText>
          </w:r>
          <w:r>
            <w:fldChar w:fldCharType="separate"/>
          </w:r>
          <w:r w:rsidR="009779EC">
            <w:rPr>
              <w:noProof/>
            </w:rPr>
            <w:instrText>Raúl Pedroche</w:instrText>
          </w:r>
          <w:r>
            <w:rPr>
              <w:noProof/>
            </w:rPr>
            <w:fldChar w:fldCharType="end"/>
          </w:r>
          <w:r>
            <w:fldChar w:fldCharType="separate"/>
          </w:r>
          <w:r w:rsidR="009779EC">
            <w:rPr>
              <w:noProof/>
            </w:rPr>
            <w:instrText>Raúl Pedroche</w:instrText>
          </w:r>
          <w:r>
            <w:fldChar w:fldCharType="end"/>
          </w:r>
          <w:r>
            <w:instrText>\* MERGEFORMAT</w:instrText>
          </w:r>
          <w:r>
            <w:fldChar w:fldCharType="separate"/>
          </w:r>
          <w:r w:rsidR="001269CF">
            <w:t xml:space="preserve">Raúl </w:t>
          </w:r>
          <w:r w:rsidR="001269CF">
            <w:rPr>
              <w:noProof/>
            </w:rPr>
            <w:t>Pedroche Novillo</w:t>
          </w:r>
          <w:r>
            <w:fldChar w:fldCharType="end"/>
          </w:r>
          <w:r w:rsidRPr="00E90E52">
            <w:rPr>
              <w:lang w:val="en-US"/>
            </w:rPr>
            <w:tab/>
          </w:r>
          <w:r>
            <w:rPr>
              <w:sz w:val="28"/>
              <w:szCs w:val="28"/>
              <w:lang w:val="en-US"/>
            </w:rPr>
            <w:t>Systems Administrator</w:t>
          </w:r>
        </w:p>
      </w:tc>
      <w:tc>
        <w:tcPr>
          <w:tcW w:w="2626" w:type="dxa"/>
          <w:vAlign w:val="center"/>
        </w:tcPr>
        <w:p w14:paraId="5B159FF4" w14:textId="77777777" w:rsidR="00C50FA6" w:rsidRDefault="00C50FA6">
          <w:pPr>
            <w:pStyle w:val="Boxes"/>
          </w:pPr>
          <w:r>
            <w:rPr>
              <w:noProof/>
              <w:lang w:val="es-ES_tradnl" w:eastAsia="es-ES_tradnl"/>
            </w:rPr>
            <w:drawing>
              <wp:inline distT="0" distB="0" distL="0" distR="0" wp14:anchorId="7F8D0020" wp14:editId="5F4AC708">
                <wp:extent cx="138569" cy="137160"/>
                <wp:effectExtent l="19050" t="19050" r="13831" b="15240"/>
                <wp:docPr id="3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52C25E0A" wp14:editId="059E8133">
                <wp:extent cx="138569" cy="137160"/>
                <wp:effectExtent l="19050" t="19050" r="13831" b="15240"/>
                <wp:docPr id="3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2CCF33A8" wp14:editId="23FD7B5D">
                <wp:extent cx="138569" cy="137160"/>
                <wp:effectExtent l="19050" t="19050" r="13831" b="15240"/>
                <wp:docPr id="3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val="es-ES_tradnl" w:eastAsia="es-ES_tradnl"/>
            </w:rPr>
            <w:drawing>
              <wp:inline distT="0" distB="0" distL="0" distR="0" wp14:anchorId="4E7275A0" wp14:editId="181768F9">
                <wp:extent cx="138569" cy="137160"/>
                <wp:effectExtent l="19050" t="19050" r="13831" b="15240"/>
                <wp:docPr id="3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val="es-ES_tradnl" w:eastAsia="es-ES_tradnl"/>
            </w:rPr>
            <w:drawing>
              <wp:inline distT="0" distB="0" distL="0" distR="0" wp14:anchorId="5522D6DF" wp14:editId="349A0E9E">
                <wp:extent cx="138569" cy="137160"/>
                <wp:effectExtent l="19050" t="19050" r="13831" b="15240"/>
                <wp:docPr id="3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6E3F8CF0" w14:textId="23AB48C3" w:rsidR="00C50FA6" w:rsidRDefault="00C50FA6">
    <w:pPr>
      <w:pStyle w:val="ContactDetails"/>
    </w:pPr>
    <w:r>
      <w:t xml:space="preserve">Francisco Rioja 34, 2º B </w:t>
    </w:r>
    <w:r>
      <w:sym w:font="Wingdings 2" w:char="F097"/>
    </w:r>
    <w:r>
      <w:t xml:space="preserve"> Madrid 28017 </w:t>
    </w:r>
    <w:r>
      <w:sym w:font="Wingdings 2" w:char="F097"/>
    </w:r>
    <w:r>
      <w:t xml:space="preserve"> +34 645184645 </w:t>
    </w:r>
    <w:r>
      <w:sym w:font="Wingdings 2" w:char="F097"/>
    </w:r>
    <w:r>
      <w:t xml:space="preserve"> </w:t>
    </w:r>
    <w:hyperlink r:id="rId2" w:history="1">
      <w:r w:rsidRPr="00BB0F8F">
        <w:rPr>
          <w:rStyle w:val="Hipervnculo"/>
        </w:rPr>
        <w:t>pedroche@me.com</w:t>
      </w:r>
    </w:hyperlink>
    <w:r>
      <w:t xml:space="preserve"> </w:t>
    </w:r>
    <w:r>
      <w:sym w:font="Wingdings 2" w:char="F097"/>
    </w:r>
    <w:r>
      <w:t xml:space="preserve"> </w:t>
    </w:r>
    <w:hyperlink r:id="rId3" w:history="1">
      <w:r w:rsidRPr="00A7045F">
        <w:rPr>
          <w:rStyle w:val="Hipervnculo"/>
        </w:rPr>
        <w:t>http://www.raulpedroche.es/</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903ED2"/>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28FE0444"/>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D6A8A2C6"/>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C818C0E4"/>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FDB6C4DC"/>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3C48C2"/>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125B18"/>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402374"/>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10AA2C"/>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E3861DE0"/>
    <w:lvl w:ilvl="0">
      <w:start w:val="1"/>
      <w:numFmt w:val="bullet"/>
      <w:pStyle w:val="Listaconvietas"/>
      <w:lvlText w:val=""/>
      <w:lvlJc w:val="left"/>
      <w:pPr>
        <w:tabs>
          <w:tab w:val="num" w:pos="360"/>
        </w:tabs>
        <w:ind w:left="360" w:hanging="360"/>
      </w:pPr>
      <w:rPr>
        <w:rFonts w:ascii="Symbol" w:hAnsi="Symbol" w:hint="default"/>
        <w:color w:val="9C5238" w:themeColor="accent2"/>
      </w:rPr>
    </w:lvl>
  </w:abstractNum>
  <w:num w:numId="1" w16cid:durableId="1058088941">
    <w:abstractNumId w:val="9"/>
  </w:num>
  <w:num w:numId="2" w16cid:durableId="472672283">
    <w:abstractNumId w:val="7"/>
  </w:num>
  <w:num w:numId="3" w16cid:durableId="1492480320">
    <w:abstractNumId w:val="6"/>
  </w:num>
  <w:num w:numId="4" w16cid:durableId="357002314">
    <w:abstractNumId w:val="5"/>
  </w:num>
  <w:num w:numId="5" w16cid:durableId="534272082">
    <w:abstractNumId w:val="4"/>
  </w:num>
  <w:num w:numId="6" w16cid:durableId="175076855">
    <w:abstractNumId w:val="8"/>
  </w:num>
  <w:num w:numId="7" w16cid:durableId="176972133">
    <w:abstractNumId w:val="3"/>
  </w:num>
  <w:num w:numId="8" w16cid:durableId="2104297749">
    <w:abstractNumId w:val="2"/>
  </w:num>
  <w:num w:numId="9" w16cid:durableId="670255644">
    <w:abstractNumId w:val="1"/>
  </w:num>
  <w:num w:numId="10" w16cid:durableId="1721126271">
    <w:abstractNumId w:val="0"/>
  </w:num>
  <w:num w:numId="11" w16cid:durableId="1633635563">
    <w:abstractNumId w:val="9"/>
  </w:num>
  <w:num w:numId="12" w16cid:durableId="681276429">
    <w:abstractNumId w:val="9"/>
  </w:num>
  <w:num w:numId="13" w16cid:durableId="1595702077">
    <w:abstractNumId w:val="9"/>
  </w:num>
  <w:num w:numId="14" w16cid:durableId="12873973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fr-FR" w:vendorID="64" w:dllVersion="6" w:nlCheck="1" w:checkStyle="1"/>
  <w:activeWritingStyle w:appName="MSWord" w:lang="es-ES" w:vendorID="64" w:dllVersion="6" w:nlCheck="1" w:checkStyle="1"/>
  <w:activeWritingStyle w:appName="MSWord" w:lang="en-US" w:vendorID="64" w:dllVersion="6" w:nlCheck="1" w:checkStyle="1"/>
  <w:activeWritingStyle w:appName="MSWord" w:lang="en-GB" w:vendorID="64" w:dllVersion="6" w:nlCheck="1" w:checkStyle="0"/>
  <w:activeWritingStyle w:appName="MSWord" w:lang="en-GB" w:vendorID="64" w:dllVersion="0" w:nlCheck="1" w:checkStyle="0"/>
  <w:activeWritingStyle w:appName="MSWord" w:lang="es-ES" w:vendorID="64" w:dllVersion="0" w:nlCheck="1" w:checkStyle="0"/>
  <w:activeWritingStyle w:appName="MSWord" w:lang="en-GB" w:vendorID="64" w:dllVersion="4096" w:nlCheck="1" w:checkStyle="0"/>
  <w:activeWritingStyle w:appName="MSWord" w:lang="es-ES" w:vendorID="64" w:dllVersion="4096" w:nlCheck="1" w:checkStyle="0"/>
  <w:defaultTabStop w:val="720"/>
  <w:hyphenationZone w:val="425"/>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ShowDynamicGuides" w:val="1"/>
    <w:docVar w:name="ShowMarginGuides" w:val="0"/>
    <w:docVar w:name="ShowOutlines" w:val="0"/>
    <w:docVar w:name="ShowStaticGuides" w:val="0"/>
  </w:docVars>
  <w:rsids>
    <w:rsidRoot w:val="00DB465E"/>
    <w:rsid w:val="001019AD"/>
    <w:rsid w:val="001269CF"/>
    <w:rsid w:val="001566C6"/>
    <w:rsid w:val="00166B44"/>
    <w:rsid w:val="00172CF3"/>
    <w:rsid w:val="00195048"/>
    <w:rsid w:val="001C5ACA"/>
    <w:rsid w:val="001E21C8"/>
    <w:rsid w:val="00212302"/>
    <w:rsid w:val="002246F8"/>
    <w:rsid w:val="0024617E"/>
    <w:rsid w:val="00334F47"/>
    <w:rsid w:val="003B1C7F"/>
    <w:rsid w:val="00427777"/>
    <w:rsid w:val="004C21F8"/>
    <w:rsid w:val="004C4C46"/>
    <w:rsid w:val="004C63AB"/>
    <w:rsid w:val="00512A74"/>
    <w:rsid w:val="006074CD"/>
    <w:rsid w:val="00664A54"/>
    <w:rsid w:val="006A075E"/>
    <w:rsid w:val="006A16A6"/>
    <w:rsid w:val="00711F3F"/>
    <w:rsid w:val="00735482"/>
    <w:rsid w:val="00790083"/>
    <w:rsid w:val="007A4A5D"/>
    <w:rsid w:val="008048E3"/>
    <w:rsid w:val="00813576"/>
    <w:rsid w:val="00833968"/>
    <w:rsid w:val="00842100"/>
    <w:rsid w:val="00842B71"/>
    <w:rsid w:val="00864D64"/>
    <w:rsid w:val="008B67C8"/>
    <w:rsid w:val="008E639A"/>
    <w:rsid w:val="008F0DEF"/>
    <w:rsid w:val="00903314"/>
    <w:rsid w:val="00913C08"/>
    <w:rsid w:val="009206E8"/>
    <w:rsid w:val="00936656"/>
    <w:rsid w:val="009779EC"/>
    <w:rsid w:val="009843FE"/>
    <w:rsid w:val="009C4598"/>
    <w:rsid w:val="00A75631"/>
    <w:rsid w:val="00A8528A"/>
    <w:rsid w:val="00A900A5"/>
    <w:rsid w:val="00AB1E2D"/>
    <w:rsid w:val="00AC5C3A"/>
    <w:rsid w:val="00AD7091"/>
    <w:rsid w:val="00B0003B"/>
    <w:rsid w:val="00B1772E"/>
    <w:rsid w:val="00B56B62"/>
    <w:rsid w:val="00B72812"/>
    <w:rsid w:val="00B7556E"/>
    <w:rsid w:val="00BA6C78"/>
    <w:rsid w:val="00BC151D"/>
    <w:rsid w:val="00C0310B"/>
    <w:rsid w:val="00C0681A"/>
    <w:rsid w:val="00C50FA6"/>
    <w:rsid w:val="00C52172"/>
    <w:rsid w:val="00C75DAB"/>
    <w:rsid w:val="00C839A6"/>
    <w:rsid w:val="00CC212F"/>
    <w:rsid w:val="00D1421A"/>
    <w:rsid w:val="00DB465E"/>
    <w:rsid w:val="00DE27CC"/>
    <w:rsid w:val="00E72571"/>
    <w:rsid w:val="00E90E52"/>
    <w:rsid w:val="00EA59AB"/>
    <w:rsid w:val="00EE196F"/>
    <w:rsid w:val="00F06176"/>
    <w:rsid w:val="00F10667"/>
    <w:rsid w:val="00F22A21"/>
    <w:rsid w:val="00F328B7"/>
    <w:rsid w:val="00F32941"/>
    <w:rsid w:val="00F9117E"/>
    <w:rsid w:val="00FB36DF"/>
    <w:rsid w:val="00FE2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AB0A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pPr>
      <w:spacing w:line="300" w:lineRule="auto"/>
    </w:pPr>
    <w:rPr>
      <w:sz w:val="20"/>
      <w:lang w:val="es-ES"/>
    </w:rPr>
  </w:style>
  <w:style w:type="paragraph" w:styleId="Ttulo1">
    <w:name w:val="heading 1"/>
    <w:basedOn w:val="Normal"/>
    <w:next w:val="Textoindependiente"/>
    <w:link w:val="Ttulo1Car"/>
    <w:rsid w:val="00FE2A7B"/>
    <w:pPr>
      <w:keepNext/>
      <w:keepLines/>
      <w:spacing w:before="240" w:after="200" w:line="240" w:lineRule="auto"/>
      <w:outlineLvl w:val="0"/>
    </w:pPr>
    <w:rPr>
      <w:rFonts w:asciiTheme="majorHAnsi" w:eastAsiaTheme="majorEastAsia" w:hAnsiTheme="majorHAnsi" w:cstheme="majorBidi"/>
      <w:bCs/>
      <w:color w:val="9C5238" w:themeColor="accent2"/>
      <w:sz w:val="26"/>
      <w:szCs w:val="26"/>
    </w:rPr>
  </w:style>
  <w:style w:type="paragraph" w:styleId="Ttulo2">
    <w:name w:val="heading 2"/>
    <w:basedOn w:val="Normal"/>
    <w:next w:val="Textoindependiente"/>
    <w:link w:val="Ttulo2Car"/>
    <w:pPr>
      <w:keepNext/>
      <w:keepLines/>
      <w:tabs>
        <w:tab w:val="left" w:pos="5760"/>
      </w:tabs>
      <w:spacing w:before="200" w:after="100" w:line="240" w:lineRule="auto"/>
      <w:outlineLvl w:val="1"/>
    </w:pPr>
    <w:rPr>
      <w:rFonts w:asciiTheme="majorHAnsi" w:eastAsiaTheme="majorEastAsia" w:hAnsiTheme="majorHAnsi" w:cstheme="majorBidi"/>
      <w:bCs/>
      <w:color w:val="4B5A60" w:themeColor="accent1"/>
      <w:sz w:val="22"/>
    </w:rPr>
  </w:style>
  <w:style w:type="paragraph" w:styleId="Ttulo3">
    <w:name w:val="heading 3"/>
    <w:basedOn w:val="Normal"/>
    <w:next w:val="Normal"/>
    <w:link w:val="Ttulo3Car"/>
    <w:semiHidden/>
    <w:unhideWhenUsed/>
    <w:qFormat/>
    <w:pPr>
      <w:keepNext/>
      <w:keepLines/>
      <w:spacing w:before="200"/>
      <w:outlineLvl w:val="2"/>
    </w:pPr>
    <w:rPr>
      <w:rFonts w:asciiTheme="majorHAnsi" w:eastAsiaTheme="majorEastAsia" w:hAnsiTheme="majorHAnsi" w:cstheme="majorBidi"/>
      <w:b/>
      <w:bCs/>
      <w:color w:val="4B5A60" w:themeColor="accent1"/>
    </w:rPr>
  </w:style>
  <w:style w:type="paragraph" w:styleId="Ttulo4">
    <w:name w:val="heading 4"/>
    <w:basedOn w:val="Normal"/>
    <w:next w:val="Normal"/>
    <w:link w:val="Ttulo4Car"/>
    <w:semiHidden/>
    <w:unhideWhenUsed/>
    <w:qFormat/>
    <w:pPr>
      <w:keepNext/>
      <w:keepLines/>
      <w:spacing w:before="200"/>
      <w:outlineLvl w:val="3"/>
    </w:pPr>
    <w:rPr>
      <w:rFonts w:asciiTheme="majorHAnsi" w:eastAsiaTheme="majorEastAsia" w:hAnsiTheme="majorHAnsi" w:cstheme="majorBidi"/>
      <w:b/>
      <w:bCs/>
      <w:i/>
      <w:iCs/>
      <w:color w:val="4B5A60" w:themeColor="accent1"/>
    </w:rPr>
  </w:style>
  <w:style w:type="paragraph" w:styleId="Ttulo5">
    <w:name w:val="heading 5"/>
    <w:basedOn w:val="Normal"/>
    <w:next w:val="Normal"/>
    <w:link w:val="Ttulo5Car"/>
    <w:semiHidden/>
    <w:unhideWhenUsed/>
    <w:qFormat/>
    <w:pPr>
      <w:keepNext/>
      <w:keepLines/>
      <w:spacing w:before="200"/>
      <w:outlineLvl w:val="4"/>
    </w:pPr>
    <w:rPr>
      <w:rFonts w:asciiTheme="majorHAnsi" w:eastAsiaTheme="majorEastAsia" w:hAnsiTheme="majorHAnsi" w:cstheme="majorBidi"/>
      <w:color w:val="252C2F" w:themeColor="accent1" w:themeShade="7F"/>
    </w:rPr>
  </w:style>
  <w:style w:type="paragraph" w:styleId="Ttulo6">
    <w:name w:val="heading 6"/>
    <w:basedOn w:val="Normal"/>
    <w:next w:val="Normal"/>
    <w:link w:val="Ttulo6Car"/>
    <w:semiHidden/>
    <w:unhideWhenUsed/>
    <w:qFormat/>
    <w:pPr>
      <w:keepNext/>
      <w:keepLines/>
      <w:spacing w:before="200"/>
      <w:outlineLvl w:val="5"/>
    </w:pPr>
    <w:rPr>
      <w:rFonts w:asciiTheme="majorHAnsi" w:eastAsiaTheme="majorEastAsia" w:hAnsiTheme="majorHAnsi" w:cstheme="majorBidi"/>
      <w:i/>
      <w:iCs/>
      <w:color w:val="252C2F" w:themeColor="accent1" w:themeShade="7F"/>
    </w:rPr>
  </w:style>
  <w:style w:type="paragraph" w:styleId="Ttulo7">
    <w:name w:val="heading 7"/>
    <w:basedOn w:val="Normal"/>
    <w:next w:val="Normal"/>
    <w:link w:val="Ttulo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E2A7B"/>
    <w:rPr>
      <w:rFonts w:asciiTheme="majorHAnsi" w:eastAsiaTheme="majorEastAsia" w:hAnsiTheme="majorHAnsi" w:cstheme="majorBidi"/>
      <w:bCs/>
      <w:color w:val="9C5238" w:themeColor="accent2"/>
      <w:sz w:val="26"/>
      <w:szCs w:val="26"/>
      <w:lang w:val="es-ES"/>
    </w:rPr>
  </w:style>
  <w:style w:type="character" w:customStyle="1" w:styleId="Ttulo2Car">
    <w:name w:val="Título 2 Car"/>
    <w:basedOn w:val="Fuentedeprrafopredeter"/>
    <w:link w:val="Ttulo2"/>
    <w:rPr>
      <w:rFonts w:asciiTheme="majorHAnsi" w:eastAsiaTheme="majorEastAsia" w:hAnsiTheme="majorHAnsi" w:cstheme="majorBidi"/>
      <w:bCs/>
      <w:color w:val="4B5A60" w:themeColor="accent1"/>
    </w:rPr>
  </w:style>
  <w:style w:type="paragraph" w:styleId="Encabezado">
    <w:name w:val="header"/>
    <w:basedOn w:val="Normal"/>
    <w:link w:val="EncabezadoCar"/>
    <w:pPr>
      <w:tabs>
        <w:tab w:val="center" w:pos="4680"/>
        <w:tab w:val="right" w:pos="9360"/>
      </w:tabs>
      <w:spacing w:after="200"/>
    </w:pPr>
  </w:style>
  <w:style w:type="character" w:customStyle="1" w:styleId="EncabezadoCar">
    <w:name w:val="Encabezado Car"/>
    <w:basedOn w:val="Fuentedeprrafopredeter"/>
    <w:link w:val="Encabezado"/>
    <w:rPr>
      <w:sz w:val="20"/>
    </w:rPr>
  </w:style>
  <w:style w:type="paragraph" w:styleId="Piedepgina">
    <w:name w:val="footer"/>
    <w:basedOn w:val="Normal"/>
    <w:link w:val="PiedepginaCar"/>
    <w:pPr>
      <w:tabs>
        <w:tab w:val="center" w:pos="4680"/>
        <w:tab w:val="right" w:pos="9360"/>
      </w:tabs>
      <w:spacing w:before="200"/>
      <w:jc w:val="right"/>
    </w:pPr>
    <w:rPr>
      <w:color w:val="9C5238" w:themeColor="accent2"/>
    </w:rPr>
  </w:style>
  <w:style w:type="character" w:customStyle="1" w:styleId="PiedepginaCar">
    <w:name w:val="Pie de página Car"/>
    <w:basedOn w:val="Fuentedeprrafopredeter"/>
    <w:link w:val="Piedepgina"/>
    <w:rPr>
      <w:color w:val="9C5238" w:themeColor="accent2"/>
      <w:sz w:val="20"/>
    </w:rPr>
  </w:style>
  <w:style w:type="paragraph" w:styleId="Ttulo">
    <w:name w:val="Title"/>
    <w:basedOn w:val="Normal"/>
    <w:next w:val="Normal"/>
    <w:link w:val="TtuloCar"/>
    <w:pPr>
      <w:spacing w:line="240" w:lineRule="auto"/>
    </w:pPr>
    <w:rPr>
      <w:rFonts w:asciiTheme="majorHAnsi" w:eastAsiaTheme="majorEastAsia" w:hAnsiTheme="majorHAnsi" w:cstheme="majorBidi"/>
      <w:color w:val="9C5238" w:themeColor="accent2"/>
      <w:spacing w:val="5"/>
      <w:kern w:val="28"/>
      <w:sz w:val="40"/>
      <w:szCs w:val="40"/>
    </w:rPr>
  </w:style>
  <w:style w:type="character" w:customStyle="1" w:styleId="TtuloCar">
    <w:name w:val="Título Car"/>
    <w:basedOn w:val="Fuentedeprrafopredeter"/>
    <w:link w:val="Ttulo"/>
    <w:rPr>
      <w:rFonts w:asciiTheme="majorHAnsi" w:eastAsiaTheme="majorEastAsia" w:hAnsiTheme="majorHAnsi" w:cstheme="majorBidi"/>
      <w:color w:val="9C5238" w:themeColor="accent2"/>
      <w:spacing w:val="5"/>
      <w:kern w:val="28"/>
      <w:sz w:val="40"/>
      <w:szCs w:val="40"/>
    </w:rPr>
  </w:style>
  <w:style w:type="paragraph" w:customStyle="1" w:styleId="ContactDetails">
    <w:name w:val="Contact Details"/>
    <w:basedOn w:val="Normal"/>
    <w:pPr>
      <w:spacing w:before="120" w:after="240" w:line="240" w:lineRule="auto"/>
    </w:pPr>
    <w:rPr>
      <w:color w:val="4B5A60" w:themeColor="accent1"/>
      <w:sz w:val="18"/>
      <w:szCs w:val="18"/>
    </w:rPr>
  </w:style>
  <w:style w:type="paragraph" w:customStyle="1" w:styleId="Boxes">
    <w:name w:val="Boxes"/>
    <w:basedOn w:val="Normal"/>
    <w:pPr>
      <w:spacing w:line="240" w:lineRule="auto"/>
      <w:jc w:val="right"/>
    </w:pPr>
  </w:style>
  <w:style w:type="paragraph" w:styleId="Textoindependiente">
    <w:name w:val="Body Text"/>
    <w:basedOn w:val="Normal"/>
    <w:link w:val="TextoindependienteCar"/>
    <w:pPr>
      <w:spacing w:after="200"/>
    </w:pPr>
  </w:style>
  <w:style w:type="character" w:customStyle="1" w:styleId="TextoindependienteCar">
    <w:name w:val="Texto independiente Car"/>
    <w:basedOn w:val="Fuentedeprrafopredeter"/>
    <w:link w:val="Textoindependiente"/>
    <w:rPr>
      <w:sz w:val="20"/>
    </w:rPr>
  </w:style>
  <w:style w:type="paragraph" w:styleId="Listaconvietas">
    <w:name w:val="List Bullet"/>
    <w:basedOn w:val="Normal"/>
    <w:pPr>
      <w:numPr>
        <w:numId w:val="1"/>
      </w:numPr>
      <w:tabs>
        <w:tab w:val="left" w:pos="270"/>
      </w:tabs>
      <w:contextualSpacing/>
    </w:pPr>
  </w:style>
  <w:style w:type="paragraph" w:styleId="Textodeglobo">
    <w:name w:val="Balloon Text"/>
    <w:basedOn w:val="Normal"/>
    <w:link w:val="TextodegloboCar"/>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Pr>
      <w:rFonts w:ascii="Tahoma" w:hAnsi="Tahoma" w:cs="Tahoma"/>
      <w:sz w:val="16"/>
      <w:szCs w:val="16"/>
    </w:rPr>
  </w:style>
  <w:style w:type="paragraph" w:styleId="Bibliografa">
    <w:name w:val="Bibliography"/>
    <w:basedOn w:val="Normal"/>
    <w:next w:val="Normal"/>
    <w:semiHidden/>
    <w:unhideWhenUsed/>
  </w:style>
  <w:style w:type="paragraph" w:styleId="Textodebloque">
    <w:name w:val="Block Text"/>
    <w:basedOn w:val="Normal"/>
    <w:semiHidden/>
    <w:unhideWhenUsed/>
    <w:pPr>
      <w:pBdr>
        <w:top w:val="single" w:sz="2" w:space="10" w:color="4B5A60" w:themeColor="accent1" w:shadow="1"/>
        <w:left w:val="single" w:sz="2" w:space="10" w:color="4B5A60" w:themeColor="accent1" w:shadow="1"/>
        <w:bottom w:val="single" w:sz="2" w:space="10" w:color="4B5A60" w:themeColor="accent1" w:shadow="1"/>
        <w:right w:val="single" w:sz="2" w:space="10" w:color="4B5A60" w:themeColor="accent1" w:shadow="1"/>
      </w:pBdr>
      <w:ind w:left="1152" w:right="1152"/>
    </w:pPr>
    <w:rPr>
      <w:i/>
      <w:iCs/>
      <w:color w:val="4B5A60" w:themeColor="accent1"/>
    </w:rPr>
  </w:style>
  <w:style w:type="paragraph" w:styleId="Textoindependiente2">
    <w:name w:val="Body Text 2"/>
    <w:basedOn w:val="Normal"/>
    <w:link w:val="Textoindependiente2Car"/>
    <w:semiHidden/>
    <w:unhideWhenUsed/>
    <w:pPr>
      <w:spacing w:after="120"/>
      <w:ind w:left="360"/>
    </w:pPr>
  </w:style>
  <w:style w:type="paragraph" w:styleId="Textoindependiente3">
    <w:name w:val="Body Text 3"/>
    <w:basedOn w:val="Normal"/>
    <w:link w:val="Textoindependiente3Car"/>
    <w:semiHidden/>
    <w:unhideWhenUsed/>
    <w:pPr>
      <w:spacing w:after="120"/>
    </w:pPr>
    <w:rPr>
      <w:sz w:val="16"/>
      <w:szCs w:val="16"/>
    </w:rPr>
  </w:style>
  <w:style w:type="character" w:customStyle="1" w:styleId="Textoindependiente3Car">
    <w:name w:val="Texto independiente 3 Car"/>
    <w:basedOn w:val="Fuentedeprrafopredeter"/>
    <w:link w:val="Textoindependiente3"/>
    <w:semiHidden/>
    <w:rPr>
      <w:sz w:val="16"/>
      <w:szCs w:val="16"/>
    </w:rPr>
  </w:style>
  <w:style w:type="paragraph" w:styleId="Textoindependienteprimerasangra">
    <w:name w:val="Body Text First Indent"/>
    <w:basedOn w:val="Textoindependiente"/>
    <w:link w:val="TextoindependienteprimerasangraCar"/>
    <w:semiHidden/>
    <w:unhideWhenUsed/>
    <w:pPr>
      <w:spacing w:after="0"/>
      <w:ind w:firstLine="360"/>
    </w:pPr>
  </w:style>
  <w:style w:type="character" w:customStyle="1" w:styleId="TextoindependienteprimerasangraCar">
    <w:name w:val="Texto independiente primera sangría Car"/>
    <w:basedOn w:val="TextoindependienteCar"/>
    <w:link w:val="Textoindependienteprimerasangra"/>
    <w:semiHidden/>
    <w:rPr>
      <w:sz w:val="20"/>
    </w:rPr>
  </w:style>
  <w:style w:type="character" w:customStyle="1" w:styleId="Textoindependiente2Car">
    <w:name w:val="Texto independiente 2 Car"/>
    <w:basedOn w:val="Fuentedeprrafopredeter"/>
    <w:link w:val="Textoindependiente2"/>
    <w:semiHidden/>
    <w:rPr>
      <w:sz w:val="20"/>
    </w:rPr>
  </w:style>
  <w:style w:type="paragraph" w:styleId="Textoindependienteprimerasangra2">
    <w:name w:val="Body Text First Indent 2"/>
    <w:basedOn w:val="Textoindependiente2"/>
    <w:link w:val="Textoindependienteprimerasangra2Car"/>
    <w:semiHidden/>
    <w:unhideWhenUsed/>
    <w:pPr>
      <w:spacing w:after="0"/>
      <w:ind w:firstLine="360"/>
    </w:pPr>
  </w:style>
  <w:style w:type="character" w:customStyle="1" w:styleId="Textoindependienteprimerasangra2Car">
    <w:name w:val="Texto independiente primera sangría 2 Car"/>
    <w:basedOn w:val="Textoindependiente2Car"/>
    <w:link w:val="Textoindependienteprimerasangra2"/>
    <w:semiHidden/>
    <w:rPr>
      <w:sz w:val="20"/>
    </w:rPr>
  </w:style>
  <w:style w:type="paragraph" w:styleId="Sangra2detindependiente">
    <w:name w:val="Body Text Indent 2"/>
    <w:basedOn w:val="Normal"/>
    <w:link w:val="Sangra2detindependienteCar"/>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semiHidden/>
    <w:rPr>
      <w:sz w:val="20"/>
    </w:rPr>
  </w:style>
  <w:style w:type="paragraph" w:styleId="Sangra3detindependiente">
    <w:name w:val="Body Text Indent 3"/>
    <w:basedOn w:val="Normal"/>
    <w:link w:val="Sangra3detindependienteCar"/>
    <w:semiHidden/>
    <w:unhideWhenUsed/>
    <w:pPr>
      <w:spacing w:after="120"/>
      <w:ind w:left="360"/>
    </w:pPr>
    <w:rPr>
      <w:sz w:val="16"/>
      <w:szCs w:val="16"/>
    </w:rPr>
  </w:style>
  <w:style w:type="character" w:customStyle="1" w:styleId="Sangra3detindependienteCar">
    <w:name w:val="Sangría 3 de t. independiente Car"/>
    <w:basedOn w:val="Fuentedeprrafopredeter"/>
    <w:link w:val="Sangra3detindependiente"/>
    <w:semiHidden/>
    <w:rPr>
      <w:sz w:val="16"/>
      <w:szCs w:val="16"/>
    </w:rPr>
  </w:style>
  <w:style w:type="paragraph" w:styleId="Descripcin">
    <w:name w:val="caption"/>
    <w:basedOn w:val="Normal"/>
    <w:next w:val="Normal"/>
    <w:semiHidden/>
    <w:unhideWhenUsed/>
    <w:qFormat/>
    <w:pPr>
      <w:spacing w:after="200" w:line="240" w:lineRule="auto"/>
    </w:pPr>
    <w:rPr>
      <w:b/>
      <w:bCs/>
      <w:color w:val="4B5A60" w:themeColor="accent1"/>
      <w:sz w:val="18"/>
      <w:szCs w:val="18"/>
    </w:rPr>
  </w:style>
  <w:style w:type="paragraph" w:styleId="Cierre">
    <w:name w:val="Closing"/>
    <w:basedOn w:val="Normal"/>
    <w:link w:val="CierreCar"/>
    <w:semiHidden/>
    <w:unhideWhenUsed/>
    <w:pPr>
      <w:spacing w:line="240" w:lineRule="auto"/>
      <w:ind w:left="4320"/>
    </w:pPr>
  </w:style>
  <w:style w:type="character" w:customStyle="1" w:styleId="CierreCar">
    <w:name w:val="Cierre Car"/>
    <w:basedOn w:val="Fuentedeprrafopredeter"/>
    <w:link w:val="Cierre"/>
    <w:semiHidden/>
    <w:rPr>
      <w:sz w:val="20"/>
    </w:rPr>
  </w:style>
  <w:style w:type="paragraph" w:styleId="Textocomentario">
    <w:name w:val="annotation text"/>
    <w:basedOn w:val="Normal"/>
    <w:link w:val="TextocomentarioCar"/>
    <w:semiHidden/>
    <w:unhideWhenUsed/>
    <w:pPr>
      <w:spacing w:line="240" w:lineRule="auto"/>
    </w:pPr>
    <w:rPr>
      <w:szCs w:val="20"/>
    </w:rPr>
  </w:style>
  <w:style w:type="character" w:customStyle="1" w:styleId="TextocomentarioCar">
    <w:name w:val="Texto comentario Car"/>
    <w:basedOn w:val="Fuentedeprrafopredeter"/>
    <w:link w:val="Textocomentario"/>
    <w:semiHidden/>
    <w:rPr>
      <w:sz w:val="20"/>
      <w:szCs w:val="20"/>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rPr>
      <w:b/>
      <w:bCs/>
      <w:sz w:val="20"/>
      <w:szCs w:val="20"/>
    </w:rPr>
  </w:style>
  <w:style w:type="paragraph" w:styleId="Fecha">
    <w:name w:val="Date"/>
    <w:basedOn w:val="Normal"/>
    <w:next w:val="Normal"/>
    <w:link w:val="FechaCar"/>
    <w:semiHidden/>
    <w:unhideWhenUsed/>
  </w:style>
  <w:style w:type="character" w:customStyle="1" w:styleId="FechaCar">
    <w:name w:val="Fecha Car"/>
    <w:basedOn w:val="Fuentedeprrafopredeter"/>
    <w:link w:val="Fecha"/>
    <w:semiHidden/>
    <w:rPr>
      <w:sz w:val="20"/>
    </w:rPr>
  </w:style>
  <w:style w:type="paragraph" w:styleId="Mapadeldocumento">
    <w:name w:val="Document Map"/>
    <w:basedOn w:val="Normal"/>
    <w:link w:val="MapadeldocumentoCar"/>
    <w:semiHidden/>
    <w:unhideWhenUsed/>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semiHidden/>
    <w:rPr>
      <w:rFonts w:ascii="Tahoma" w:hAnsi="Tahoma" w:cs="Tahoma"/>
      <w:sz w:val="16"/>
      <w:szCs w:val="16"/>
    </w:rPr>
  </w:style>
  <w:style w:type="paragraph" w:styleId="Firmadecorreoelectrnico">
    <w:name w:val="E-mail Signature"/>
    <w:basedOn w:val="Normal"/>
    <w:link w:val="FirmadecorreoelectrnicoCar"/>
    <w:semiHidden/>
    <w:unhideWhenUsed/>
    <w:pPr>
      <w:spacing w:line="240" w:lineRule="auto"/>
    </w:pPr>
  </w:style>
  <w:style w:type="character" w:customStyle="1" w:styleId="FirmadecorreoelectrnicoCar">
    <w:name w:val="Firma de correo electrónico Car"/>
    <w:basedOn w:val="Fuentedeprrafopredeter"/>
    <w:link w:val="Firmadecorreoelectrnico"/>
    <w:semiHidden/>
    <w:rPr>
      <w:sz w:val="20"/>
    </w:rPr>
  </w:style>
  <w:style w:type="paragraph" w:styleId="Textonotaalfinal">
    <w:name w:val="endnote text"/>
    <w:basedOn w:val="Normal"/>
    <w:link w:val="TextonotaalfinalCar"/>
    <w:semiHidden/>
    <w:unhideWhenUsed/>
    <w:pPr>
      <w:spacing w:line="240" w:lineRule="auto"/>
    </w:pPr>
    <w:rPr>
      <w:szCs w:val="20"/>
    </w:rPr>
  </w:style>
  <w:style w:type="character" w:customStyle="1" w:styleId="TextonotaalfinalCar">
    <w:name w:val="Texto nota al final Car"/>
    <w:basedOn w:val="Fuentedeprrafopredeter"/>
    <w:link w:val="Textonotaalfinal"/>
    <w:semiHidden/>
    <w:rPr>
      <w:sz w:val="20"/>
      <w:szCs w:val="20"/>
    </w:rPr>
  </w:style>
  <w:style w:type="paragraph" w:styleId="Direccinsobre">
    <w:name w:val="envelope address"/>
    <w:basedOn w:val="Normal"/>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semiHidden/>
    <w:unhideWhenUsed/>
    <w:pPr>
      <w:spacing w:line="240" w:lineRule="auto"/>
    </w:pPr>
    <w:rPr>
      <w:rFonts w:asciiTheme="majorHAnsi" w:eastAsiaTheme="majorEastAsia" w:hAnsiTheme="majorHAnsi" w:cstheme="majorBidi"/>
      <w:szCs w:val="20"/>
    </w:rPr>
  </w:style>
  <w:style w:type="paragraph" w:styleId="Textonotapie">
    <w:name w:val="footnote text"/>
    <w:basedOn w:val="Normal"/>
    <w:link w:val="TextonotapieCar"/>
    <w:semiHidden/>
    <w:unhideWhenUsed/>
    <w:pPr>
      <w:spacing w:line="240" w:lineRule="auto"/>
    </w:pPr>
    <w:rPr>
      <w:szCs w:val="20"/>
    </w:rPr>
  </w:style>
  <w:style w:type="character" w:customStyle="1" w:styleId="TextonotapieCar">
    <w:name w:val="Texto nota pie Car"/>
    <w:basedOn w:val="Fuentedeprrafopredeter"/>
    <w:link w:val="Textonotapie"/>
    <w:semiHidden/>
    <w:rPr>
      <w:sz w:val="20"/>
      <w:szCs w:val="20"/>
    </w:rPr>
  </w:style>
  <w:style w:type="character" w:customStyle="1" w:styleId="Ttulo3Car">
    <w:name w:val="Título 3 Car"/>
    <w:basedOn w:val="Fuentedeprrafopredeter"/>
    <w:link w:val="Ttulo3"/>
    <w:semiHidden/>
    <w:rPr>
      <w:rFonts w:asciiTheme="majorHAnsi" w:eastAsiaTheme="majorEastAsia" w:hAnsiTheme="majorHAnsi" w:cstheme="majorBidi"/>
      <w:b/>
      <w:bCs/>
      <w:color w:val="4B5A60" w:themeColor="accent1"/>
      <w:sz w:val="20"/>
    </w:rPr>
  </w:style>
  <w:style w:type="character" w:customStyle="1" w:styleId="Ttulo4Car">
    <w:name w:val="Título 4 Car"/>
    <w:basedOn w:val="Fuentedeprrafopredeter"/>
    <w:link w:val="Ttulo4"/>
    <w:semiHidden/>
    <w:rPr>
      <w:rFonts w:asciiTheme="majorHAnsi" w:eastAsiaTheme="majorEastAsia" w:hAnsiTheme="majorHAnsi" w:cstheme="majorBidi"/>
      <w:b/>
      <w:bCs/>
      <w:i/>
      <w:iCs/>
      <w:color w:val="4B5A60" w:themeColor="accent1"/>
      <w:sz w:val="20"/>
    </w:rPr>
  </w:style>
  <w:style w:type="character" w:customStyle="1" w:styleId="Ttulo5Car">
    <w:name w:val="Título 5 Car"/>
    <w:basedOn w:val="Fuentedeprrafopredeter"/>
    <w:link w:val="Ttulo5"/>
    <w:semiHidden/>
    <w:rPr>
      <w:rFonts w:asciiTheme="majorHAnsi" w:eastAsiaTheme="majorEastAsia" w:hAnsiTheme="majorHAnsi" w:cstheme="majorBidi"/>
      <w:color w:val="252C2F" w:themeColor="accent1" w:themeShade="7F"/>
      <w:sz w:val="20"/>
    </w:rPr>
  </w:style>
  <w:style w:type="character" w:customStyle="1" w:styleId="Ttulo6Car">
    <w:name w:val="Título 6 Car"/>
    <w:basedOn w:val="Fuentedeprrafopredeter"/>
    <w:link w:val="Ttulo6"/>
    <w:semiHidden/>
    <w:rPr>
      <w:rFonts w:asciiTheme="majorHAnsi" w:eastAsiaTheme="majorEastAsia" w:hAnsiTheme="majorHAnsi" w:cstheme="majorBidi"/>
      <w:i/>
      <w:iCs/>
      <w:color w:val="252C2F" w:themeColor="accent1" w:themeShade="7F"/>
      <w:sz w:val="20"/>
    </w:rPr>
  </w:style>
  <w:style w:type="character" w:customStyle="1" w:styleId="Ttulo7Car">
    <w:name w:val="Título 7 Car"/>
    <w:basedOn w:val="Fuentedeprrafopredeter"/>
    <w:link w:val="Ttulo7"/>
    <w:semiHidden/>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pPr>
      <w:spacing w:line="240" w:lineRule="auto"/>
    </w:pPr>
    <w:rPr>
      <w:i/>
      <w:iCs/>
    </w:rPr>
  </w:style>
  <w:style w:type="character" w:customStyle="1" w:styleId="DireccinHTMLCar">
    <w:name w:val="Dirección HTML Car"/>
    <w:basedOn w:val="Fuentedeprrafopredeter"/>
    <w:link w:val="DireccinHTML"/>
    <w:semiHidden/>
    <w:rPr>
      <w:i/>
      <w:iCs/>
      <w:sz w:val="20"/>
    </w:rPr>
  </w:style>
  <w:style w:type="paragraph" w:styleId="HTMLconformatoprevio">
    <w:name w:val="HTML Preformatted"/>
    <w:basedOn w:val="Normal"/>
    <w:link w:val="HTMLconformatoprevioCar"/>
    <w:semiHidden/>
    <w:unhideWhenUsed/>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semiHidden/>
    <w:rPr>
      <w:rFonts w:ascii="Consolas" w:hAnsi="Consolas"/>
      <w:sz w:val="20"/>
      <w:szCs w:val="20"/>
    </w:rPr>
  </w:style>
  <w:style w:type="paragraph" w:styleId="ndice1">
    <w:name w:val="index 1"/>
    <w:basedOn w:val="Normal"/>
    <w:next w:val="Normal"/>
    <w:autoRedefine/>
    <w:semiHidden/>
    <w:unhideWhenUsed/>
    <w:pPr>
      <w:spacing w:line="240" w:lineRule="auto"/>
      <w:ind w:left="200" w:hanging="200"/>
    </w:pPr>
  </w:style>
  <w:style w:type="paragraph" w:styleId="ndice2">
    <w:name w:val="index 2"/>
    <w:basedOn w:val="Normal"/>
    <w:next w:val="Normal"/>
    <w:autoRedefine/>
    <w:semiHidden/>
    <w:unhideWhenUsed/>
    <w:pPr>
      <w:spacing w:line="240" w:lineRule="auto"/>
      <w:ind w:left="400" w:hanging="200"/>
    </w:pPr>
  </w:style>
  <w:style w:type="paragraph" w:styleId="ndice3">
    <w:name w:val="index 3"/>
    <w:basedOn w:val="Normal"/>
    <w:next w:val="Normal"/>
    <w:autoRedefine/>
    <w:semiHidden/>
    <w:unhideWhenUsed/>
    <w:pPr>
      <w:spacing w:line="240" w:lineRule="auto"/>
      <w:ind w:left="600" w:hanging="200"/>
    </w:pPr>
  </w:style>
  <w:style w:type="paragraph" w:styleId="ndice4">
    <w:name w:val="index 4"/>
    <w:basedOn w:val="Normal"/>
    <w:next w:val="Normal"/>
    <w:autoRedefine/>
    <w:semiHidden/>
    <w:unhideWhenUsed/>
    <w:pPr>
      <w:spacing w:line="240" w:lineRule="auto"/>
      <w:ind w:left="800" w:hanging="200"/>
    </w:pPr>
  </w:style>
  <w:style w:type="paragraph" w:styleId="ndice5">
    <w:name w:val="index 5"/>
    <w:basedOn w:val="Normal"/>
    <w:next w:val="Normal"/>
    <w:autoRedefine/>
    <w:semiHidden/>
    <w:unhideWhenUsed/>
    <w:pPr>
      <w:spacing w:line="240" w:lineRule="auto"/>
      <w:ind w:left="1000" w:hanging="200"/>
    </w:pPr>
  </w:style>
  <w:style w:type="paragraph" w:styleId="ndice6">
    <w:name w:val="index 6"/>
    <w:basedOn w:val="Normal"/>
    <w:next w:val="Normal"/>
    <w:autoRedefine/>
    <w:semiHidden/>
    <w:unhideWhenUsed/>
    <w:pPr>
      <w:spacing w:line="240" w:lineRule="auto"/>
      <w:ind w:left="1200" w:hanging="200"/>
    </w:pPr>
  </w:style>
  <w:style w:type="paragraph" w:styleId="ndice7">
    <w:name w:val="index 7"/>
    <w:basedOn w:val="Normal"/>
    <w:next w:val="Normal"/>
    <w:autoRedefine/>
    <w:semiHidden/>
    <w:unhideWhenUsed/>
    <w:pPr>
      <w:spacing w:line="240" w:lineRule="auto"/>
      <w:ind w:left="1400" w:hanging="200"/>
    </w:pPr>
  </w:style>
  <w:style w:type="paragraph" w:styleId="ndice8">
    <w:name w:val="index 8"/>
    <w:basedOn w:val="Normal"/>
    <w:next w:val="Normal"/>
    <w:autoRedefine/>
    <w:semiHidden/>
    <w:unhideWhenUsed/>
    <w:pPr>
      <w:spacing w:line="240" w:lineRule="auto"/>
      <w:ind w:left="1600" w:hanging="200"/>
    </w:pPr>
  </w:style>
  <w:style w:type="paragraph" w:styleId="ndice9">
    <w:name w:val="index 9"/>
    <w:basedOn w:val="Normal"/>
    <w:next w:val="Normal"/>
    <w:autoRedefine/>
    <w:semiHidden/>
    <w:unhideWhenUsed/>
    <w:pPr>
      <w:spacing w:line="240" w:lineRule="auto"/>
      <w:ind w:left="1800" w:hanging="200"/>
    </w:pPr>
  </w:style>
  <w:style w:type="paragraph" w:styleId="Ttulodendice">
    <w:name w:val="index heading"/>
    <w:basedOn w:val="Normal"/>
    <w:next w:val="ndice1"/>
    <w:semiHidden/>
    <w:unhideWhenUsed/>
    <w:rPr>
      <w:rFonts w:asciiTheme="majorHAnsi" w:eastAsiaTheme="majorEastAsia" w:hAnsiTheme="majorHAnsi" w:cstheme="majorBidi"/>
      <w:b/>
      <w:bCs/>
    </w:rPr>
  </w:style>
  <w:style w:type="paragraph" w:styleId="Citadestacada">
    <w:name w:val="Intense Quote"/>
    <w:basedOn w:val="Normal"/>
    <w:next w:val="Normal"/>
    <w:link w:val="CitadestacadaCar"/>
    <w:qFormat/>
    <w:pPr>
      <w:pBdr>
        <w:bottom w:val="single" w:sz="4" w:space="4" w:color="4B5A60" w:themeColor="accent1"/>
      </w:pBdr>
      <w:spacing w:before="200" w:after="280"/>
      <w:ind w:left="936" w:right="936"/>
    </w:pPr>
    <w:rPr>
      <w:b/>
      <w:bCs/>
      <w:i/>
      <w:iCs/>
      <w:color w:val="4B5A60" w:themeColor="accent1"/>
    </w:rPr>
  </w:style>
  <w:style w:type="character" w:customStyle="1" w:styleId="CitadestacadaCar">
    <w:name w:val="Cita destacada Car"/>
    <w:basedOn w:val="Fuentedeprrafopredeter"/>
    <w:link w:val="Citadestacada"/>
    <w:rPr>
      <w:b/>
      <w:bCs/>
      <w:i/>
      <w:iCs/>
      <w:color w:val="4B5A60" w:themeColor="accent1"/>
      <w:sz w:val="20"/>
    </w:rPr>
  </w:style>
  <w:style w:type="paragraph" w:styleId="Lista">
    <w:name w:val="List"/>
    <w:basedOn w:val="Normal"/>
    <w:semiHidden/>
    <w:unhideWhenUsed/>
    <w:pPr>
      <w:ind w:left="360" w:hanging="360"/>
      <w:contextualSpacing/>
    </w:pPr>
  </w:style>
  <w:style w:type="paragraph" w:styleId="Lista2">
    <w:name w:val="List 2"/>
    <w:basedOn w:val="Normal"/>
    <w:semiHidden/>
    <w:unhideWhenUsed/>
    <w:pPr>
      <w:ind w:left="720" w:hanging="360"/>
      <w:contextualSpacing/>
    </w:pPr>
  </w:style>
  <w:style w:type="paragraph" w:styleId="Lista3">
    <w:name w:val="List 3"/>
    <w:basedOn w:val="Normal"/>
    <w:semiHidden/>
    <w:unhideWhenUsed/>
    <w:pPr>
      <w:ind w:left="1080" w:hanging="360"/>
      <w:contextualSpacing/>
    </w:pPr>
  </w:style>
  <w:style w:type="paragraph" w:styleId="Lista4">
    <w:name w:val="List 4"/>
    <w:basedOn w:val="Normal"/>
    <w:semiHidden/>
    <w:unhideWhenUsed/>
    <w:pPr>
      <w:ind w:left="1440" w:hanging="360"/>
      <w:contextualSpacing/>
    </w:pPr>
  </w:style>
  <w:style w:type="paragraph" w:styleId="Lista5">
    <w:name w:val="List 5"/>
    <w:basedOn w:val="Normal"/>
    <w:semiHidden/>
    <w:unhideWhenUsed/>
    <w:pPr>
      <w:ind w:left="1800" w:hanging="360"/>
      <w:contextualSpacing/>
    </w:pPr>
  </w:style>
  <w:style w:type="paragraph" w:styleId="Listaconvietas2">
    <w:name w:val="List Bullet 2"/>
    <w:basedOn w:val="Normal"/>
    <w:semiHidden/>
    <w:unhideWhenUsed/>
    <w:pPr>
      <w:numPr>
        <w:numId w:val="2"/>
      </w:numPr>
      <w:contextualSpacing/>
    </w:pPr>
  </w:style>
  <w:style w:type="paragraph" w:styleId="Listaconvietas3">
    <w:name w:val="List Bullet 3"/>
    <w:basedOn w:val="Normal"/>
    <w:semiHidden/>
    <w:unhideWhenUsed/>
    <w:pPr>
      <w:numPr>
        <w:numId w:val="3"/>
      </w:numPr>
      <w:contextualSpacing/>
    </w:pPr>
  </w:style>
  <w:style w:type="paragraph" w:styleId="Listaconvietas4">
    <w:name w:val="List Bullet 4"/>
    <w:basedOn w:val="Normal"/>
    <w:semiHidden/>
    <w:unhideWhenUsed/>
    <w:pPr>
      <w:numPr>
        <w:numId w:val="4"/>
      </w:numPr>
      <w:contextualSpacing/>
    </w:pPr>
  </w:style>
  <w:style w:type="paragraph" w:styleId="Listaconvietas5">
    <w:name w:val="List Bullet 5"/>
    <w:basedOn w:val="Normal"/>
    <w:semiHidden/>
    <w:unhideWhenUsed/>
    <w:pPr>
      <w:numPr>
        <w:numId w:val="5"/>
      </w:numPr>
      <w:contextualSpacing/>
    </w:pPr>
  </w:style>
  <w:style w:type="paragraph" w:styleId="Continuarlista">
    <w:name w:val="List Continue"/>
    <w:basedOn w:val="Normal"/>
    <w:semiHidden/>
    <w:unhideWhenUsed/>
    <w:pPr>
      <w:spacing w:after="120"/>
      <w:ind w:left="360"/>
      <w:contextualSpacing/>
    </w:pPr>
  </w:style>
  <w:style w:type="paragraph" w:styleId="Continuarlista2">
    <w:name w:val="List Continue 2"/>
    <w:basedOn w:val="Normal"/>
    <w:semiHidden/>
    <w:unhideWhenUsed/>
    <w:pPr>
      <w:spacing w:after="120"/>
      <w:ind w:left="720"/>
      <w:contextualSpacing/>
    </w:pPr>
  </w:style>
  <w:style w:type="paragraph" w:styleId="Continuarlista3">
    <w:name w:val="List Continue 3"/>
    <w:basedOn w:val="Normal"/>
    <w:semiHidden/>
    <w:unhideWhenUsed/>
    <w:pPr>
      <w:spacing w:after="120"/>
      <w:ind w:left="1080"/>
      <w:contextualSpacing/>
    </w:pPr>
  </w:style>
  <w:style w:type="paragraph" w:styleId="Continuarlista4">
    <w:name w:val="List Continue 4"/>
    <w:basedOn w:val="Normal"/>
    <w:semiHidden/>
    <w:unhideWhenUsed/>
    <w:pPr>
      <w:spacing w:after="120"/>
      <w:ind w:left="1440"/>
      <w:contextualSpacing/>
    </w:pPr>
  </w:style>
  <w:style w:type="paragraph" w:styleId="Continuarlista5">
    <w:name w:val="List Continue 5"/>
    <w:basedOn w:val="Normal"/>
    <w:semiHidden/>
    <w:unhideWhenUsed/>
    <w:pPr>
      <w:spacing w:after="120"/>
      <w:ind w:left="1800"/>
      <w:contextualSpacing/>
    </w:pPr>
  </w:style>
  <w:style w:type="paragraph" w:styleId="Listaconnmeros">
    <w:name w:val="List Number"/>
    <w:basedOn w:val="Normal"/>
    <w:semiHidden/>
    <w:unhideWhenUsed/>
    <w:pPr>
      <w:numPr>
        <w:numId w:val="6"/>
      </w:numPr>
      <w:contextualSpacing/>
    </w:pPr>
  </w:style>
  <w:style w:type="paragraph" w:styleId="Listaconnmeros2">
    <w:name w:val="List Number 2"/>
    <w:basedOn w:val="Normal"/>
    <w:semiHidden/>
    <w:unhideWhenUsed/>
    <w:pPr>
      <w:numPr>
        <w:numId w:val="7"/>
      </w:numPr>
      <w:contextualSpacing/>
    </w:pPr>
  </w:style>
  <w:style w:type="paragraph" w:styleId="Listaconnmeros3">
    <w:name w:val="List Number 3"/>
    <w:basedOn w:val="Normal"/>
    <w:semiHidden/>
    <w:unhideWhenUsed/>
    <w:pPr>
      <w:numPr>
        <w:numId w:val="8"/>
      </w:numPr>
      <w:contextualSpacing/>
    </w:pPr>
  </w:style>
  <w:style w:type="paragraph" w:styleId="Listaconnmeros4">
    <w:name w:val="List Number 4"/>
    <w:basedOn w:val="Normal"/>
    <w:semiHidden/>
    <w:unhideWhenUsed/>
    <w:pPr>
      <w:numPr>
        <w:numId w:val="9"/>
      </w:numPr>
      <w:contextualSpacing/>
    </w:pPr>
  </w:style>
  <w:style w:type="paragraph" w:styleId="Listaconnmeros5">
    <w:name w:val="List Number 5"/>
    <w:basedOn w:val="Normal"/>
    <w:semiHidden/>
    <w:unhideWhenUsed/>
    <w:pPr>
      <w:numPr>
        <w:numId w:val="10"/>
      </w:numPr>
      <w:contextualSpacing/>
    </w:pPr>
  </w:style>
  <w:style w:type="paragraph" w:styleId="Prrafodelista">
    <w:name w:val="List Paragraph"/>
    <w:basedOn w:val="Normal"/>
    <w:qFormat/>
    <w:pPr>
      <w:ind w:left="720"/>
      <w:contextualSpacing/>
    </w:pPr>
  </w:style>
  <w:style w:type="paragraph" w:styleId="Textomacro">
    <w:name w:val="macro"/>
    <w:link w:val="TextomacroCar"/>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TextomacroCar">
    <w:name w:val="Texto macro Car"/>
    <w:basedOn w:val="Fuentedeprrafopredeter"/>
    <w:link w:val="Textomacro"/>
    <w:semiHidden/>
    <w:rPr>
      <w:rFonts w:ascii="Consolas" w:hAnsi="Consolas"/>
      <w:sz w:val="20"/>
      <w:szCs w:val="20"/>
    </w:rPr>
  </w:style>
  <w:style w:type="paragraph" w:styleId="Encabezadodemensaje">
    <w:name w:val="Message Header"/>
    <w:basedOn w:val="Normal"/>
    <w:link w:val="EncabezadodemensajeCar"/>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Pr>
      <w:rFonts w:asciiTheme="majorHAnsi" w:eastAsiaTheme="majorEastAsia" w:hAnsiTheme="majorHAnsi" w:cstheme="majorBidi"/>
      <w:sz w:val="24"/>
      <w:szCs w:val="24"/>
      <w:shd w:val="pct20" w:color="auto" w:fill="auto"/>
    </w:rPr>
  </w:style>
  <w:style w:type="paragraph" w:styleId="Sinespaciado">
    <w:name w:val="No Spacing"/>
    <w:qFormat/>
    <w:rPr>
      <w:sz w:val="20"/>
    </w:rPr>
  </w:style>
  <w:style w:type="paragraph" w:styleId="NormalWeb">
    <w:name w:val="Normal (Web)"/>
    <w:basedOn w:val="Normal"/>
    <w:semiHidden/>
    <w:unhideWhenUsed/>
    <w:rPr>
      <w:rFonts w:ascii="Times New Roman" w:hAnsi="Times New Roman" w:cs="Times New Roman"/>
      <w:sz w:val="24"/>
      <w:szCs w:val="24"/>
    </w:rPr>
  </w:style>
  <w:style w:type="paragraph" w:styleId="Sangranormal">
    <w:name w:val="Normal Indent"/>
    <w:basedOn w:val="Normal"/>
    <w:semiHidden/>
    <w:unhideWhenUsed/>
    <w:pPr>
      <w:ind w:left="720"/>
    </w:pPr>
  </w:style>
  <w:style w:type="paragraph" w:styleId="Encabezadodenota">
    <w:name w:val="Note Heading"/>
    <w:basedOn w:val="Normal"/>
    <w:next w:val="Normal"/>
    <w:link w:val="EncabezadodenotaCar"/>
    <w:semiHidden/>
    <w:unhideWhenUsed/>
    <w:pPr>
      <w:spacing w:line="240" w:lineRule="auto"/>
    </w:pPr>
  </w:style>
  <w:style w:type="character" w:customStyle="1" w:styleId="EncabezadodenotaCar">
    <w:name w:val="Encabezado de nota Car"/>
    <w:basedOn w:val="Fuentedeprrafopredeter"/>
    <w:link w:val="Encabezadodenota"/>
    <w:semiHidden/>
    <w:rPr>
      <w:sz w:val="20"/>
    </w:rPr>
  </w:style>
  <w:style w:type="paragraph" w:styleId="Textosinformato">
    <w:name w:val="Plain Text"/>
    <w:basedOn w:val="Normal"/>
    <w:link w:val="TextosinformatoCar"/>
    <w:semiHidden/>
    <w:unhideWhenUsed/>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semiHidden/>
    <w:rPr>
      <w:rFonts w:ascii="Consolas" w:hAnsi="Consolas"/>
      <w:sz w:val="21"/>
      <w:szCs w:val="21"/>
    </w:rPr>
  </w:style>
  <w:style w:type="paragraph" w:styleId="Cita">
    <w:name w:val="Quote"/>
    <w:basedOn w:val="Normal"/>
    <w:next w:val="Normal"/>
    <w:link w:val="CitaCar"/>
    <w:qFormat/>
    <w:rPr>
      <w:i/>
      <w:iCs/>
      <w:color w:val="000000" w:themeColor="text1"/>
    </w:rPr>
  </w:style>
  <w:style w:type="character" w:customStyle="1" w:styleId="CitaCar">
    <w:name w:val="Cita Car"/>
    <w:basedOn w:val="Fuentedeprrafopredeter"/>
    <w:link w:val="Cita"/>
    <w:rPr>
      <w:i/>
      <w:iCs/>
      <w:color w:val="000000" w:themeColor="text1"/>
      <w:sz w:val="20"/>
    </w:rPr>
  </w:style>
  <w:style w:type="paragraph" w:styleId="Saludo">
    <w:name w:val="Salutation"/>
    <w:basedOn w:val="Normal"/>
    <w:next w:val="Normal"/>
    <w:link w:val="SaludoCar"/>
    <w:semiHidden/>
    <w:unhideWhenUsed/>
  </w:style>
  <w:style w:type="character" w:customStyle="1" w:styleId="SaludoCar">
    <w:name w:val="Saludo Car"/>
    <w:basedOn w:val="Fuentedeprrafopredeter"/>
    <w:link w:val="Saludo"/>
    <w:semiHidden/>
    <w:rPr>
      <w:sz w:val="20"/>
    </w:rPr>
  </w:style>
  <w:style w:type="paragraph" w:styleId="Firma">
    <w:name w:val="Signature"/>
    <w:basedOn w:val="Normal"/>
    <w:link w:val="FirmaCar"/>
    <w:semiHidden/>
    <w:unhideWhenUsed/>
    <w:pPr>
      <w:spacing w:line="240" w:lineRule="auto"/>
      <w:ind w:left="4320"/>
    </w:pPr>
  </w:style>
  <w:style w:type="character" w:customStyle="1" w:styleId="FirmaCar">
    <w:name w:val="Firma Car"/>
    <w:basedOn w:val="Fuentedeprrafopredeter"/>
    <w:link w:val="Firma"/>
    <w:semiHidden/>
    <w:rPr>
      <w:sz w:val="20"/>
    </w:rPr>
  </w:style>
  <w:style w:type="paragraph" w:styleId="Subttulo">
    <w:name w:val="Subtitle"/>
    <w:basedOn w:val="Normal"/>
    <w:next w:val="Normal"/>
    <w:link w:val="SubttuloCar"/>
    <w:qFormat/>
    <w:pPr>
      <w:numPr>
        <w:ilvl w:val="1"/>
      </w:numPr>
    </w:pPr>
    <w:rPr>
      <w:rFonts w:asciiTheme="majorHAnsi" w:eastAsiaTheme="majorEastAsia" w:hAnsiTheme="majorHAnsi" w:cstheme="majorBidi"/>
      <w:i/>
      <w:iCs/>
      <w:color w:val="4B5A60" w:themeColor="accent1"/>
      <w:spacing w:val="15"/>
      <w:sz w:val="24"/>
      <w:szCs w:val="24"/>
    </w:rPr>
  </w:style>
  <w:style w:type="character" w:customStyle="1" w:styleId="SubttuloCar">
    <w:name w:val="Subtítulo Car"/>
    <w:basedOn w:val="Fuentedeprrafopredeter"/>
    <w:link w:val="Subttulo"/>
    <w:rPr>
      <w:rFonts w:asciiTheme="majorHAnsi" w:eastAsiaTheme="majorEastAsia" w:hAnsiTheme="majorHAnsi" w:cstheme="majorBidi"/>
      <w:i/>
      <w:iCs/>
      <w:color w:val="4B5A60" w:themeColor="accent1"/>
      <w:spacing w:val="15"/>
      <w:sz w:val="24"/>
      <w:szCs w:val="24"/>
    </w:rPr>
  </w:style>
  <w:style w:type="paragraph" w:styleId="Textoconsangra">
    <w:name w:val="table of authorities"/>
    <w:basedOn w:val="Normal"/>
    <w:next w:val="Normal"/>
    <w:semiHidden/>
    <w:unhideWhenUsed/>
    <w:pPr>
      <w:ind w:left="200" w:hanging="200"/>
    </w:pPr>
  </w:style>
  <w:style w:type="paragraph" w:styleId="Tabladeilustraciones">
    <w:name w:val="table of figures"/>
    <w:basedOn w:val="Normal"/>
    <w:next w:val="Normal"/>
    <w:semiHidden/>
    <w:unhideWhenUsed/>
  </w:style>
  <w:style w:type="paragraph" w:styleId="Encabezadodelista">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pPr>
      <w:spacing w:after="100"/>
    </w:pPr>
  </w:style>
  <w:style w:type="paragraph" w:styleId="TDC2">
    <w:name w:val="toc 2"/>
    <w:basedOn w:val="Normal"/>
    <w:next w:val="Normal"/>
    <w:autoRedefine/>
    <w:semiHidden/>
    <w:unhideWhenUsed/>
    <w:pPr>
      <w:spacing w:after="100"/>
      <w:ind w:left="200"/>
    </w:pPr>
  </w:style>
  <w:style w:type="paragraph" w:styleId="TDC3">
    <w:name w:val="toc 3"/>
    <w:basedOn w:val="Normal"/>
    <w:next w:val="Normal"/>
    <w:autoRedefine/>
    <w:semiHidden/>
    <w:unhideWhenUsed/>
    <w:pPr>
      <w:spacing w:after="100"/>
      <w:ind w:left="400"/>
    </w:pPr>
  </w:style>
  <w:style w:type="paragraph" w:styleId="TDC4">
    <w:name w:val="toc 4"/>
    <w:basedOn w:val="Normal"/>
    <w:next w:val="Normal"/>
    <w:autoRedefine/>
    <w:semiHidden/>
    <w:unhideWhenUsed/>
    <w:pPr>
      <w:spacing w:after="100"/>
      <w:ind w:left="600"/>
    </w:pPr>
  </w:style>
  <w:style w:type="paragraph" w:styleId="TDC5">
    <w:name w:val="toc 5"/>
    <w:basedOn w:val="Normal"/>
    <w:next w:val="Normal"/>
    <w:autoRedefine/>
    <w:semiHidden/>
    <w:unhideWhenUsed/>
    <w:pPr>
      <w:spacing w:after="100"/>
      <w:ind w:left="800"/>
    </w:pPr>
  </w:style>
  <w:style w:type="paragraph" w:styleId="TDC6">
    <w:name w:val="toc 6"/>
    <w:basedOn w:val="Normal"/>
    <w:next w:val="Normal"/>
    <w:autoRedefine/>
    <w:semiHidden/>
    <w:unhideWhenUsed/>
    <w:pPr>
      <w:spacing w:after="100"/>
      <w:ind w:left="1000"/>
    </w:pPr>
  </w:style>
  <w:style w:type="paragraph" w:styleId="TDC7">
    <w:name w:val="toc 7"/>
    <w:basedOn w:val="Normal"/>
    <w:next w:val="Normal"/>
    <w:autoRedefine/>
    <w:semiHidden/>
    <w:unhideWhenUsed/>
    <w:pPr>
      <w:spacing w:after="100"/>
      <w:ind w:left="1200"/>
    </w:pPr>
  </w:style>
  <w:style w:type="paragraph" w:styleId="TDC8">
    <w:name w:val="toc 8"/>
    <w:basedOn w:val="Normal"/>
    <w:next w:val="Normal"/>
    <w:autoRedefine/>
    <w:semiHidden/>
    <w:unhideWhenUsed/>
    <w:pPr>
      <w:spacing w:after="100"/>
      <w:ind w:left="1400"/>
    </w:pPr>
  </w:style>
  <w:style w:type="paragraph" w:styleId="TDC9">
    <w:name w:val="toc 9"/>
    <w:basedOn w:val="Normal"/>
    <w:next w:val="Normal"/>
    <w:autoRedefine/>
    <w:semiHidden/>
    <w:unhideWhenUsed/>
    <w:pPr>
      <w:spacing w:after="100"/>
      <w:ind w:left="1600"/>
    </w:pPr>
  </w:style>
  <w:style w:type="paragraph" w:styleId="TtuloTDC">
    <w:name w:val="TOC Heading"/>
    <w:basedOn w:val="Ttulo1"/>
    <w:next w:val="Normal"/>
    <w:semiHidden/>
    <w:unhideWhenUsed/>
    <w:qFormat/>
    <w:pPr>
      <w:spacing w:before="480" w:after="0" w:line="300" w:lineRule="auto"/>
      <w:outlineLvl w:val="9"/>
    </w:pPr>
    <w:rPr>
      <w:b/>
      <w:color w:val="384347" w:themeColor="accent1" w:themeShade="BF"/>
      <w:sz w:val="28"/>
      <w:szCs w:val="28"/>
    </w:rPr>
  </w:style>
  <w:style w:type="table" w:styleId="Tablaconcuadrcula">
    <w:name w:val="Table Grid"/>
    <w:basedOn w:val="Tablanormal"/>
    <w:uiPriority w:val="59"/>
    <w:rsid w:val="00DB4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
    <w:name w:val="Light List"/>
    <w:basedOn w:val="Tablanormal"/>
    <w:uiPriority w:val="61"/>
    <w:rsid w:val="00DB465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DB465E"/>
    <w:tblPr>
      <w:tblStyleRowBandSize w:val="1"/>
      <w:tblStyleColBandSize w:val="1"/>
      <w:tblBorders>
        <w:top w:val="single" w:sz="8" w:space="0" w:color="4B5A60" w:themeColor="accent1"/>
        <w:left w:val="single" w:sz="8" w:space="0" w:color="4B5A60" w:themeColor="accent1"/>
        <w:bottom w:val="single" w:sz="8" w:space="0" w:color="4B5A60" w:themeColor="accent1"/>
        <w:right w:val="single" w:sz="8" w:space="0" w:color="4B5A60" w:themeColor="accent1"/>
      </w:tblBorders>
    </w:tblPr>
    <w:tblStylePr w:type="firstRow">
      <w:pPr>
        <w:spacing w:before="0" w:after="0" w:line="240" w:lineRule="auto"/>
      </w:pPr>
      <w:rPr>
        <w:b/>
        <w:bCs/>
        <w:color w:val="FFFFFF" w:themeColor="background1"/>
      </w:rPr>
      <w:tblPr/>
      <w:tcPr>
        <w:shd w:val="clear" w:color="auto" w:fill="4B5A60" w:themeFill="accent1"/>
      </w:tcPr>
    </w:tblStylePr>
    <w:tblStylePr w:type="lastRow">
      <w:pPr>
        <w:spacing w:before="0" w:after="0" w:line="240" w:lineRule="auto"/>
      </w:pPr>
      <w:rPr>
        <w:b/>
        <w:bCs/>
      </w:rPr>
      <w:tblPr/>
      <w:tcPr>
        <w:tcBorders>
          <w:top w:val="double" w:sz="6" w:space="0" w:color="4B5A60" w:themeColor="accent1"/>
          <w:left w:val="single" w:sz="8" w:space="0" w:color="4B5A60" w:themeColor="accent1"/>
          <w:bottom w:val="single" w:sz="8" w:space="0" w:color="4B5A60" w:themeColor="accent1"/>
          <w:right w:val="single" w:sz="8" w:space="0" w:color="4B5A60" w:themeColor="accent1"/>
        </w:tcBorders>
      </w:tcPr>
    </w:tblStylePr>
    <w:tblStylePr w:type="firstCol">
      <w:rPr>
        <w:b/>
        <w:bCs/>
      </w:rPr>
    </w:tblStylePr>
    <w:tblStylePr w:type="lastCol">
      <w:rPr>
        <w:b/>
        <w:bCs/>
      </w:rPr>
    </w:tblStylePr>
    <w:tblStylePr w:type="band1Vert">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tblStylePr w:type="band1Horz">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style>
  <w:style w:type="character" w:styleId="Hipervnculo">
    <w:name w:val="Hyperlink"/>
    <w:basedOn w:val="Fuentedeprrafopredeter"/>
    <w:uiPriority w:val="99"/>
    <w:unhideWhenUsed/>
    <w:rsid w:val="008048E3"/>
    <w:rPr>
      <w:color w:val="524A8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hyperlink" Target="http://www.raulpedroche.es/" TargetMode="External"/><Relationship Id="rId2" Type="http://schemas.openxmlformats.org/officeDocument/2006/relationships/hyperlink" Target="mailto:pedroche@me.com"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D7238027EBB847AC152D1231F079E4"/>
        <w:category>
          <w:name w:val="General"/>
          <w:gallery w:val="placeholder"/>
        </w:category>
        <w:types>
          <w:type w:val="bbPlcHdr"/>
        </w:types>
        <w:behaviors>
          <w:behavior w:val="content"/>
        </w:behaviors>
        <w:guid w:val="{10E00E31-83E0-BC4D-922A-BB701FC4C9C2}"/>
      </w:docPartPr>
      <w:docPartBody>
        <w:p w:rsidR="00C60F23" w:rsidRDefault="00C60F23">
          <w:pPr>
            <w:pStyle w:val="34D7238027EBB847AC152D1231F079E4"/>
          </w:pPr>
          <w:r>
            <w:rPr>
              <w:rStyle w:val="TextoindependienteCar"/>
              <w:lang w:val="es-ES"/>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B0F0382DD291D74ABE69A7836453F674"/>
        <w:category>
          <w:name w:val="General"/>
          <w:gallery w:val="placeholder"/>
        </w:category>
        <w:types>
          <w:type w:val="bbPlcHdr"/>
        </w:types>
        <w:behaviors>
          <w:behavior w:val="content"/>
        </w:behaviors>
        <w:guid w:val="{7E80F531-6A43-9241-ADFE-91C8799B5B23}"/>
      </w:docPartPr>
      <w:docPartBody>
        <w:p w:rsidR="00C60F23" w:rsidRDefault="00C60F23">
          <w:pPr>
            <w:pStyle w:val="B0F0382DD291D74ABE69A7836453F674"/>
          </w:pPr>
          <w:r>
            <w:rPr>
              <w:lang w:val="es-ES"/>
            </w:rPr>
            <w:t>Lorem ipsum dolor</w:t>
          </w:r>
        </w:p>
      </w:docPartBody>
    </w:docPart>
    <w:docPart>
      <w:docPartPr>
        <w:name w:val="462CB041E03C424DBDC2D3DA1FC5DAF0"/>
        <w:category>
          <w:name w:val="General"/>
          <w:gallery w:val="placeholder"/>
        </w:category>
        <w:types>
          <w:type w:val="bbPlcHdr"/>
        </w:types>
        <w:behaviors>
          <w:behavior w:val="content"/>
        </w:behaviors>
        <w:guid w:val="{309ADF4C-6AE8-2D48-BDE6-FCC6D34CEE24}"/>
      </w:docPartPr>
      <w:docPartBody>
        <w:p w:rsidR="00C60F23" w:rsidRDefault="00C60F23">
          <w:pPr>
            <w:pStyle w:val="462CB041E03C424DBDC2D3DA1FC5DAF0"/>
          </w:pPr>
          <w:r>
            <w:rPr>
              <w:lang w:val="es-ES"/>
            </w:rPr>
            <w:t>Lorem ipsum dolor</w:t>
          </w:r>
        </w:p>
      </w:docPartBody>
    </w:docPart>
    <w:docPart>
      <w:docPartPr>
        <w:name w:val="8B92149D5FA0254B831FBFA9C9EF45C1"/>
        <w:category>
          <w:name w:val="General"/>
          <w:gallery w:val="placeholder"/>
        </w:category>
        <w:types>
          <w:type w:val="bbPlcHdr"/>
        </w:types>
        <w:behaviors>
          <w:behavior w:val="content"/>
        </w:behaviors>
        <w:guid w:val="{89A22361-765E-A64D-9919-7B8A9D41588D}"/>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pPr>
            <w:pStyle w:val="8B92149D5FA0254B831FBFA9C9EF45C1"/>
          </w:pPr>
          <w:r>
            <w:rPr>
              <w:lang w:val="es-ES"/>
            </w:rPr>
            <w:t>Pellentesque interdum, tellus non consectetuer mattis, lectus eros volutpat nunc, auctor nonummy nulla lectus nec tellus. Aliquam hendrerit lorem vulputate turpis.</w:t>
          </w:r>
        </w:p>
      </w:docPartBody>
    </w:docPart>
    <w:docPart>
      <w:docPartPr>
        <w:name w:val="EF2689278762C944868C1496C3FDBFA2"/>
        <w:category>
          <w:name w:val="General"/>
          <w:gallery w:val="placeholder"/>
        </w:category>
        <w:types>
          <w:type w:val="bbPlcHdr"/>
        </w:types>
        <w:behaviors>
          <w:behavior w:val="content"/>
        </w:behaviors>
        <w:guid w:val="{5BC8AC2C-5449-4642-B397-25D69DE5B6EA}"/>
      </w:docPartPr>
      <w:docPartBody>
        <w:p w:rsidR="00C60F23" w:rsidRDefault="00C60F23">
          <w:pPr>
            <w:pStyle w:val="EF2689278762C944868C1496C3FDBFA2"/>
          </w:pPr>
          <w:r>
            <w:rPr>
              <w:lang w:val="es-ES"/>
            </w:rPr>
            <w:t>Aliquam dapibus.</w:t>
          </w:r>
        </w:p>
      </w:docPartBody>
    </w:docPart>
    <w:docPart>
      <w:docPartPr>
        <w:name w:val="91D1E5ED65489049A5D4CA7FA9EC75C4"/>
        <w:category>
          <w:name w:val="General"/>
          <w:gallery w:val="placeholder"/>
        </w:category>
        <w:types>
          <w:type w:val="bbPlcHdr"/>
        </w:types>
        <w:behaviors>
          <w:behavior w:val="content"/>
        </w:behaviors>
        <w:guid w:val="{19195568-0414-5148-AD57-B4C68DD367D6}"/>
      </w:docPartPr>
      <w:docPartBody>
        <w:p w:rsidR="00C60F23" w:rsidRDefault="00C60F23" w:rsidP="00C60F23">
          <w:pPr>
            <w:pStyle w:val="91D1E5ED65489049A5D4CA7FA9EC75C4"/>
          </w:pPr>
          <w:r>
            <w:rPr>
              <w:lang w:val="es-ES"/>
            </w:rPr>
            <w:t>Lorem ipsum dolor</w:t>
          </w:r>
        </w:p>
      </w:docPartBody>
    </w:docPart>
    <w:docPart>
      <w:docPartPr>
        <w:name w:val="D0AE67667973A243B50ACE99CE55F0D7"/>
        <w:category>
          <w:name w:val="General"/>
          <w:gallery w:val="placeholder"/>
        </w:category>
        <w:types>
          <w:type w:val="bbPlcHdr"/>
        </w:types>
        <w:behaviors>
          <w:behavior w:val="content"/>
        </w:behaviors>
        <w:guid w:val="{79BFB98E-AC0C-C646-8324-86E1E80503E3}"/>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rsidP="00C60F23">
          <w:pPr>
            <w:pStyle w:val="D0AE67667973A243B50ACE99CE55F0D7"/>
          </w:pPr>
          <w:r>
            <w:rPr>
              <w:lang w:val="es-ES"/>
            </w:rP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75C2E2E"/>
    <w:lvl w:ilvl="0">
      <w:start w:val="1"/>
      <w:numFmt w:val="bullet"/>
      <w:pStyle w:val="Listaconvietas"/>
      <w:lvlText w:val=""/>
      <w:lvlJc w:val="left"/>
      <w:pPr>
        <w:tabs>
          <w:tab w:val="num" w:pos="360"/>
        </w:tabs>
        <w:ind w:left="360" w:hanging="360"/>
      </w:pPr>
      <w:rPr>
        <w:rFonts w:ascii="Symbol" w:hAnsi="Symbol" w:hint="default"/>
        <w:color w:val="ED7D31" w:themeColor="accent2"/>
      </w:rPr>
    </w:lvl>
  </w:abstractNum>
  <w:num w:numId="1" w16cid:durableId="30501318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0F23"/>
    <w:rsid w:val="00001741"/>
    <w:rsid w:val="00054F37"/>
    <w:rsid w:val="003465B0"/>
    <w:rsid w:val="003C74BC"/>
    <w:rsid w:val="003C7B4A"/>
    <w:rsid w:val="005E28D2"/>
    <w:rsid w:val="007D2C01"/>
    <w:rsid w:val="008C661E"/>
    <w:rsid w:val="00992EE1"/>
    <w:rsid w:val="009C0782"/>
    <w:rsid w:val="00A07FC7"/>
    <w:rsid w:val="00C20098"/>
    <w:rsid w:val="00C5372F"/>
    <w:rsid w:val="00C60F23"/>
    <w:rsid w:val="00D6191E"/>
    <w:rsid w:val="00D72E0C"/>
    <w:rsid w:val="00DE092E"/>
    <w:rsid w:val="00E44DD1"/>
    <w:rsid w:val="00E7620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after="200"/>
    </w:pPr>
    <w:rPr>
      <w:rFonts w:eastAsiaTheme="minorHAnsi"/>
      <w:sz w:val="20"/>
      <w:szCs w:val="22"/>
      <w:lang w:val="fr-FR" w:eastAsia="en-US"/>
    </w:rPr>
  </w:style>
  <w:style w:type="character" w:customStyle="1" w:styleId="TextoindependienteCar">
    <w:name w:val="Texto independiente Car"/>
    <w:basedOn w:val="Fuentedeprrafopredeter"/>
    <w:link w:val="Textoindependiente"/>
    <w:rPr>
      <w:rFonts w:eastAsiaTheme="minorHAnsi"/>
      <w:sz w:val="20"/>
      <w:szCs w:val="22"/>
      <w:lang w:val="fr-FR" w:eastAsia="en-US"/>
    </w:rPr>
  </w:style>
  <w:style w:type="paragraph" w:customStyle="1" w:styleId="34D7238027EBB847AC152D1231F079E4">
    <w:name w:val="34D7238027EBB847AC152D1231F079E4"/>
  </w:style>
  <w:style w:type="paragraph" w:customStyle="1" w:styleId="B0F0382DD291D74ABE69A7836453F674">
    <w:name w:val="B0F0382DD291D74ABE69A7836453F674"/>
  </w:style>
  <w:style w:type="paragraph" w:styleId="Listaconvietas">
    <w:name w:val="List Bullet"/>
    <w:basedOn w:val="Normal"/>
    <w:rsid w:val="00C60F23"/>
    <w:pPr>
      <w:numPr>
        <w:numId w:val="1"/>
      </w:numPr>
      <w:tabs>
        <w:tab w:val="clear" w:pos="360"/>
        <w:tab w:val="left" w:pos="270"/>
      </w:tabs>
      <w:spacing w:line="300" w:lineRule="auto"/>
      <w:ind w:left="288" w:hanging="288"/>
      <w:contextualSpacing/>
    </w:pPr>
    <w:rPr>
      <w:rFonts w:eastAsiaTheme="minorHAnsi"/>
      <w:sz w:val="20"/>
      <w:szCs w:val="22"/>
      <w:lang w:val="fr-FR" w:eastAsia="en-US"/>
    </w:rPr>
  </w:style>
  <w:style w:type="paragraph" w:customStyle="1" w:styleId="462CB041E03C424DBDC2D3DA1FC5DAF0">
    <w:name w:val="462CB041E03C424DBDC2D3DA1FC5DAF0"/>
  </w:style>
  <w:style w:type="paragraph" w:customStyle="1" w:styleId="8B92149D5FA0254B831FBFA9C9EF45C1">
    <w:name w:val="8B92149D5FA0254B831FBFA9C9EF45C1"/>
  </w:style>
  <w:style w:type="paragraph" w:customStyle="1" w:styleId="EF2689278762C944868C1496C3FDBFA2">
    <w:name w:val="EF2689278762C944868C1496C3FDBFA2"/>
  </w:style>
  <w:style w:type="paragraph" w:customStyle="1" w:styleId="91D1E5ED65489049A5D4CA7FA9EC75C4">
    <w:name w:val="91D1E5ED65489049A5D4CA7FA9EC75C4"/>
    <w:rsid w:val="00C60F23"/>
  </w:style>
  <w:style w:type="paragraph" w:customStyle="1" w:styleId="D0AE67667973A243B50ACE99CE55F0D7">
    <w:name w:val="D0AE67667973A243B50ACE99CE55F0D7"/>
    <w:rsid w:val="00C60F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Capital">
      <a:dk1>
        <a:srgbClr val="000000"/>
      </a:dk1>
      <a:lt1>
        <a:srgbClr val="FFFFFF"/>
      </a:lt1>
      <a:dk2>
        <a:srgbClr val="6F6D5D"/>
      </a:dk2>
      <a:lt2>
        <a:srgbClr val="7C8F97"/>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73706A-C699-6242-A97A-7D52DE783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406</Words>
  <Characters>2235</Characters>
  <Application>Microsoft Office Word</Application>
  <DocSecurity>0</DocSecurity>
  <Lines>18</Lines>
  <Paragraphs>5</Paragraphs>
  <ScaleCrop>false</ScaleCrop>
  <HeadingPairs>
    <vt:vector size="4" baseType="variant">
      <vt:variant>
        <vt:lpstr>Título</vt:lpstr>
      </vt:variant>
      <vt:variant>
        <vt:i4>1</vt:i4>
      </vt:variant>
      <vt:variant>
        <vt:lpstr>Headings</vt:lpstr>
      </vt:variant>
      <vt:variant>
        <vt:i4>9</vt:i4>
      </vt:variant>
    </vt:vector>
  </HeadingPairs>
  <TitlesOfParts>
    <vt:vector size="10" baseType="lpstr">
      <vt:lpstr>CV Raúl Pedroche Novillo</vt:lpstr>
      <vt:lpstr>Professional Profile</vt:lpstr>
      <vt:lpstr>Experiencia</vt:lpstr>
      <vt:lpstr>    atSistemas for IBM	2014 –</vt:lpstr>
      <vt:lpstr>    Accenture Outsourcing Services	2005 – 2012</vt:lpstr>
      <vt:lpstr>    Colt Telecom España	2001 – 2005</vt:lpstr>
      <vt:lpstr>    Langre Ingenieros	2000 – 2001</vt:lpstr>
      <vt:lpstr>Estudios</vt:lpstr>
      <vt:lpstr>    Técnico Superior en Administración de Sistemas Informáticos	1998 – 2000</vt:lpstr>
      <vt:lpstr>Resumen de competencias</vt:lpstr>
    </vt:vector>
  </TitlesOfParts>
  <Manager/>
  <Company/>
  <LinksUpToDate>false</LinksUpToDate>
  <CharactersWithSpaces>2636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Raúl Pedroche Novillo</dc:title>
  <dc:subject/>
  <dc:creator/>
  <cp:keywords/>
  <dc:description/>
  <cp:lastModifiedBy/>
  <cp:revision>10</cp:revision>
  <cp:lastPrinted>2014-05-18T16:41:00Z</cp:lastPrinted>
  <dcterms:created xsi:type="dcterms:W3CDTF">2016-02-16T17:37:00Z</dcterms:created>
  <dcterms:modified xsi:type="dcterms:W3CDTF">2022-04-07T14:46:00Z</dcterms:modified>
  <cp:category/>
</cp:coreProperties>
</file>