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Y="-750"/>
        <w:tblW w:w="28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gridCol w:w="68"/>
        <w:gridCol w:w="4717"/>
        <w:gridCol w:w="4853"/>
        <w:gridCol w:w="68"/>
        <w:gridCol w:w="9638"/>
      </w:tblGrid>
      <w:tr w:rsidR="00B76A81" w:rsidRPr="00EC75B1" w14:paraId="1661D214" w14:textId="77777777" w:rsidTr="00B76A81">
        <w:trPr>
          <w:trHeight w:val="1417"/>
        </w:trPr>
        <w:tc>
          <w:tcPr>
            <w:tcW w:w="9638" w:type="dxa"/>
            <w:gridSpan w:val="3"/>
          </w:tcPr>
          <w:p w14:paraId="5CC78EF1" w14:textId="77777777" w:rsidR="00B76A81" w:rsidRPr="00E2789D" w:rsidRDefault="00B76A81" w:rsidP="00AA2959">
            <w:pPr>
              <w:ind w:right="567"/>
              <w:rPr>
                <w:rFonts w:ascii="Times New Roman" w:eastAsia="Arial Unicode MS" w:hAnsi="Times New Roman" w:cs="Times New Roman"/>
                <w:sz w:val="24"/>
                <w:szCs w:val="24"/>
              </w:rPr>
            </w:pPr>
          </w:p>
          <w:p w14:paraId="6EC39A0D" w14:textId="77777777" w:rsidR="00B76A81" w:rsidRPr="00E2789D" w:rsidRDefault="00B76A81" w:rsidP="00B76A81">
            <w:pPr>
              <w:ind w:left="1701" w:right="567"/>
              <w:jc w:val="center"/>
              <w:rPr>
                <w:rFonts w:ascii="Times New Roman" w:eastAsia="Arial Unicode MS" w:hAnsi="Times New Roman" w:cs="Times New Roman"/>
                <w:sz w:val="24"/>
                <w:szCs w:val="24"/>
              </w:rPr>
            </w:pPr>
          </w:p>
          <w:p w14:paraId="3FFB0C49" w14:textId="16BDD6B9" w:rsidR="00CA3548" w:rsidRDefault="00CA3548"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VILNIAUS KOLEGIJA</w:t>
            </w:r>
          </w:p>
          <w:p w14:paraId="0BE3388C" w14:textId="59B1360C" w:rsidR="00CA3548" w:rsidRPr="00CA3548" w:rsidRDefault="00CA3548"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UNIVERSITY OF APPLIED SCIENCES</w:t>
            </w:r>
          </w:p>
          <w:p w14:paraId="2D44F0B1" w14:textId="77777777" w:rsidR="00B76A81" w:rsidRPr="00E2789D" w:rsidRDefault="00B76A81" w:rsidP="00563037">
            <w:pPr>
              <w:ind w:left="1701" w:right="567" w:hanging="1701"/>
              <w:jc w:val="center"/>
              <w:rPr>
                <w:rFonts w:ascii="Times New Roman" w:eastAsia="Arial Unicode MS" w:hAnsi="Times New Roman" w:cs="Times New Roman"/>
                <w:sz w:val="24"/>
                <w:szCs w:val="24"/>
              </w:rPr>
            </w:pPr>
            <w:r w:rsidRPr="00E2789D">
              <w:rPr>
                <w:rFonts w:ascii="Times New Roman" w:hAnsi="Times New Roman" w:cs="Times New Roman"/>
                <w:color w:val="404040"/>
                <w:sz w:val="24"/>
                <w:szCs w:val="24"/>
                <w:shd w:val="clear" w:color="auto" w:fill="FFFFFF"/>
              </w:rPr>
              <w:t>FACULTY OF ELECTRONICS AND INFORMATICS</w:t>
            </w:r>
          </w:p>
          <w:p w14:paraId="4523B040" w14:textId="48D290BD"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hAnsi="Times New Roman" w:cs="Times New Roman"/>
                <w:noProof/>
                <w:sz w:val="24"/>
                <w:szCs w:val="24"/>
              </w:rPr>
              <w:drawing>
                <wp:anchor distT="0" distB="0" distL="114300" distR="114300" simplePos="0" relativeHeight="251664384" behindDoc="1" locked="0" layoutInCell="1" allowOverlap="1" wp14:anchorId="510785B7" wp14:editId="43342A74">
                  <wp:simplePos x="0" y="0"/>
                  <wp:positionH relativeFrom="column">
                    <wp:posOffset>2401570</wp:posOffset>
                  </wp:positionH>
                  <wp:positionV relativeFrom="paragraph">
                    <wp:posOffset>271145</wp:posOffset>
                  </wp:positionV>
                  <wp:extent cx="719455" cy="815340"/>
                  <wp:effectExtent l="0" t="0" r="4445" b="3810"/>
                  <wp:wrapTight wrapText="bothSides">
                    <wp:wrapPolygon edited="0">
                      <wp:start x="0" y="0"/>
                      <wp:lineTo x="0" y="21196"/>
                      <wp:lineTo x="21162" y="21196"/>
                      <wp:lineTo x="21162" y="0"/>
                      <wp:lineTo x="0" y="0"/>
                    </wp:wrapPolygon>
                  </wp:wrapTight>
                  <wp:docPr id="20" name="Picture 20"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38" w:type="dxa"/>
            <w:gridSpan w:val="3"/>
          </w:tcPr>
          <w:p w14:paraId="052D5D59" w14:textId="77777777" w:rsidR="00B76A81" w:rsidRDefault="00B76A81" w:rsidP="00B76A81">
            <w:pPr>
              <w:jc w:val="center"/>
              <w:rPr>
                <w:rFonts w:ascii="Arial" w:eastAsia="Arial Unicode MS" w:hAnsi="Arial" w:cs="Arial"/>
                <w:szCs w:val="24"/>
              </w:rPr>
            </w:pPr>
          </w:p>
        </w:tc>
        <w:tc>
          <w:tcPr>
            <w:tcW w:w="9638" w:type="dxa"/>
          </w:tcPr>
          <w:p w14:paraId="5CB9FE38" w14:textId="16E75E91" w:rsidR="00B76A81" w:rsidRDefault="00B76A81" w:rsidP="00B76A81">
            <w:pPr>
              <w:jc w:val="center"/>
              <w:rPr>
                <w:rFonts w:ascii="Arial" w:eastAsia="Arial Unicode MS" w:hAnsi="Arial" w:cs="Arial"/>
                <w:szCs w:val="24"/>
              </w:rPr>
            </w:pPr>
          </w:p>
          <w:p w14:paraId="70A9639D" w14:textId="3F635B77" w:rsidR="00B76A81" w:rsidRDefault="00B76A81" w:rsidP="00B76A81">
            <w:pPr>
              <w:jc w:val="center"/>
              <w:rPr>
                <w:rFonts w:ascii="Arial" w:eastAsia="Arial Unicode MS" w:hAnsi="Arial" w:cs="Arial"/>
                <w:szCs w:val="24"/>
              </w:rPr>
            </w:pPr>
          </w:p>
          <w:p w14:paraId="61B8AF88" w14:textId="33B1E972" w:rsidR="00B76A81" w:rsidRDefault="00B76A81" w:rsidP="00B76A81">
            <w:pPr>
              <w:jc w:val="center"/>
              <w:rPr>
                <w:rFonts w:ascii="Arial" w:eastAsia="Arial Unicode MS" w:hAnsi="Arial" w:cs="Arial"/>
                <w:szCs w:val="24"/>
              </w:rPr>
            </w:pPr>
          </w:p>
          <w:p w14:paraId="16C84A00" w14:textId="591D6FC0" w:rsidR="00B76A81" w:rsidRDefault="00B76A81" w:rsidP="00B76A81">
            <w:pPr>
              <w:jc w:val="center"/>
              <w:rPr>
                <w:sz w:val="24"/>
              </w:rPr>
            </w:pPr>
            <w:r>
              <w:rPr>
                <w:sz w:val="24"/>
              </w:rPr>
              <w:t>VILNIUS COLLEGE</w:t>
            </w:r>
          </w:p>
          <w:p w14:paraId="7204E7EC" w14:textId="1CCBA104" w:rsidR="00B76A81" w:rsidRPr="00EC75B1" w:rsidRDefault="00B76A81" w:rsidP="00B76A81">
            <w:pPr>
              <w:jc w:val="center"/>
              <w:rPr>
                <w:rFonts w:ascii="Arial" w:eastAsia="Arial Unicode MS" w:hAnsi="Arial" w:cs="Arial"/>
              </w:rPr>
            </w:pPr>
            <w:r>
              <w:rPr>
                <w:noProof/>
              </w:rPr>
              <w:drawing>
                <wp:anchor distT="0" distB="0" distL="114300" distR="114300" simplePos="0" relativeHeight="251663360" behindDoc="1" locked="0" layoutInCell="1" allowOverlap="1" wp14:anchorId="4AECE713" wp14:editId="7D69AED2">
                  <wp:simplePos x="0" y="0"/>
                  <wp:positionH relativeFrom="column">
                    <wp:posOffset>2805430</wp:posOffset>
                  </wp:positionH>
                  <wp:positionV relativeFrom="paragraph">
                    <wp:posOffset>325120</wp:posOffset>
                  </wp:positionV>
                  <wp:extent cx="719455" cy="815340"/>
                  <wp:effectExtent l="0" t="0" r="4445" b="3810"/>
                  <wp:wrapTight wrapText="bothSides">
                    <wp:wrapPolygon edited="0">
                      <wp:start x="0" y="0"/>
                      <wp:lineTo x="0" y="21196"/>
                      <wp:lineTo x="21162" y="21196"/>
                      <wp:lineTo x="21162" y="0"/>
                      <wp:lineTo x="0" y="0"/>
                    </wp:wrapPolygon>
                  </wp:wrapTight>
                  <wp:docPr id="1" name="Picture 1"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404040"/>
                <w:sz w:val="21"/>
                <w:szCs w:val="21"/>
                <w:shd w:val="clear" w:color="auto" w:fill="FFFFFF"/>
              </w:rPr>
              <w:t>FACULTY OF ELECTRONICS AND INFORMATICS</w:t>
            </w:r>
          </w:p>
          <w:p w14:paraId="3A096B30" w14:textId="44471A95" w:rsidR="00B76A81" w:rsidRPr="00EC75B1" w:rsidRDefault="00B76A81" w:rsidP="00B76A81">
            <w:pPr>
              <w:jc w:val="center"/>
              <w:rPr>
                <w:rFonts w:ascii="Arial" w:eastAsia="Arial Unicode MS" w:hAnsi="Arial" w:cs="Arial"/>
              </w:rPr>
            </w:pPr>
          </w:p>
        </w:tc>
      </w:tr>
      <w:tr w:rsidR="00B76A81" w:rsidRPr="00EC75B1" w14:paraId="3DCD4EF0" w14:textId="77777777" w:rsidTr="00B76A81">
        <w:trPr>
          <w:trHeight w:val="2700"/>
        </w:trPr>
        <w:tc>
          <w:tcPr>
            <w:tcW w:w="9638" w:type="dxa"/>
            <w:gridSpan w:val="3"/>
          </w:tcPr>
          <w:p w14:paraId="2766C307" w14:textId="77777777" w:rsidR="00B76A81" w:rsidRPr="00E2789D" w:rsidRDefault="00B76A81" w:rsidP="00B76A81">
            <w:pPr>
              <w:rPr>
                <w:rFonts w:ascii="Times New Roman" w:eastAsia="Arial Unicode MS" w:hAnsi="Times New Roman" w:cs="Times New Roman"/>
                <w:sz w:val="24"/>
                <w:szCs w:val="24"/>
              </w:rPr>
            </w:pPr>
          </w:p>
        </w:tc>
        <w:tc>
          <w:tcPr>
            <w:tcW w:w="9638" w:type="dxa"/>
            <w:gridSpan w:val="3"/>
          </w:tcPr>
          <w:p w14:paraId="2C54A9FA" w14:textId="77777777" w:rsidR="00B76A81" w:rsidRPr="00EC75B1" w:rsidRDefault="00B76A81" w:rsidP="00B76A81">
            <w:pPr>
              <w:rPr>
                <w:rFonts w:ascii="Arial" w:eastAsia="Arial Unicode MS" w:hAnsi="Arial" w:cs="Arial"/>
              </w:rPr>
            </w:pPr>
          </w:p>
        </w:tc>
        <w:tc>
          <w:tcPr>
            <w:tcW w:w="9638" w:type="dxa"/>
          </w:tcPr>
          <w:p w14:paraId="41C5013D" w14:textId="58F76EE9" w:rsidR="00B76A81" w:rsidRPr="00EC75B1" w:rsidRDefault="00B76A81" w:rsidP="00B76A81">
            <w:pPr>
              <w:rPr>
                <w:rFonts w:ascii="Arial" w:eastAsia="Arial Unicode MS" w:hAnsi="Arial" w:cs="Arial"/>
              </w:rPr>
            </w:pPr>
          </w:p>
        </w:tc>
      </w:tr>
      <w:tr w:rsidR="00B76A81" w:rsidRPr="00EC75B1" w14:paraId="02F7677B" w14:textId="77777777" w:rsidTr="00B76A81">
        <w:trPr>
          <w:trHeight w:val="2130"/>
        </w:trPr>
        <w:tc>
          <w:tcPr>
            <w:tcW w:w="9638" w:type="dxa"/>
            <w:gridSpan w:val="3"/>
          </w:tcPr>
          <w:p w14:paraId="423B7523" w14:textId="118F426A" w:rsidR="00B76A81" w:rsidRPr="00E2789D" w:rsidRDefault="00B76A81" w:rsidP="00563037">
            <w:pPr>
              <w:ind w:hanging="828"/>
              <w:jc w:val="center"/>
              <w:rPr>
                <w:rFonts w:ascii="Times New Roman" w:eastAsia="Arial Unicode MS" w:hAnsi="Times New Roman" w:cs="Times New Roman"/>
                <w:b/>
                <w:sz w:val="24"/>
                <w:szCs w:val="24"/>
              </w:rPr>
            </w:pPr>
            <w:r w:rsidRPr="00E2789D">
              <w:rPr>
                <w:rFonts w:ascii="Times New Roman" w:eastAsia="Arial Unicode MS" w:hAnsi="Times New Roman" w:cs="Times New Roman"/>
                <w:b/>
                <w:sz w:val="24"/>
                <w:szCs w:val="24"/>
              </w:rPr>
              <w:t xml:space="preserve">   </w:t>
            </w:r>
            <w:sdt>
              <w:sdtPr>
                <w:rPr>
                  <w:rFonts w:ascii="Times New Roman" w:eastAsia="Arial Unicode MS" w:hAnsi="Times New Roman" w:cs="Times New Roman"/>
                  <w:b/>
                  <w:sz w:val="24"/>
                  <w:szCs w:val="24"/>
                </w:rPr>
                <w:alias w:val="SUBJECT"/>
                <w:tag w:val="SUBJECT"/>
                <w:id w:val="-297762024"/>
                <w:placeholder>
                  <w:docPart w:val="6DEABCDF9BF4480BB7D1885A355937B4"/>
                </w:placeholder>
                <w:dropDownList>
                  <w:listItem w:value="Choose an item."/>
                  <w:listItem w:displayText="INFORMATION SECURITY" w:value="INFORMATION SECURITY"/>
                  <w:listItem w:displayText="MULTITHREADED PROGRAMMING" w:value="MULTITHREADED PROGRAMMING"/>
                  <w:listItem w:displayText="COMPUTERS &amp; NETWORKS" w:value="COMPUTERS &amp; NETWORKS"/>
                  <w:listItem w:displayText="BUSINESS MANAGEMENT SYSTEMS" w:value="BUSINESS MANAGEMENT SYSTEMS"/>
                  <w:listItem w:displayText="WEB SERVICES" w:value="WEB SERVICES"/>
                  <w:listItem w:displayText="SOCIOLOGY" w:value="SOCIOLOGY"/>
                </w:dropDownList>
              </w:sdtPr>
              <w:sdtEndPr/>
              <w:sdtContent>
                <w:r w:rsidR="00BB2B83">
                  <w:rPr>
                    <w:rFonts w:ascii="Times New Roman" w:eastAsia="Arial Unicode MS" w:hAnsi="Times New Roman" w:cs="Times New Roman"/>
                    <w:b/>
                    <w:sz w:val="24"/>
                    <w:szCs w:val="24"/>
                  </w:rPr>
                  <w:t>COMPUTERS &amp; NETWORKS</w:t>
                </w:r>
              </w:sdtContent>
            </w:sdt>
          </w:p>
        </w:tc>
        <w:tc>
          <w:tcPr>
            <w:tcW w:w="9638" w:type="dxa"/>
            <w:gridSpan w:val="3"/>
          </w:tcPr>
          <w:p w14:paraId="7E098FF6" w14:textId="77777777" w:rsidR="00B76A81" w:rsidRDefault="00B76A81" w:rsidP="00B76A81">
            <w:pPr>
              <w:jc w:val="center"/>
              <w:rPr>
                <w:rFonts w:ascii="Arial" w:eastAsia="Arial Unicode MS" w:hAnsi="Arial" w:cs="Arial"/>
                <w:b/>
                <w:sz w:val="40"/>
                <w:szCs w:val="40"/>
              </w:rPr>
            </w:pPr>
          </w:p>
        </w:tc>
        <w:tc>
          <w:tcPr>
            <w:tcW w:w="9638" w:type="dxa"/>
          </w:tcPr>
          <w:p w14:paraId="085A157F" w14:textId="415A59FF" w:rsidR="00B76A81" w:rsidRPr="00EC75B1" w:rsidRDefault="00B76A81" w:rsidP="00B76A81">
            <w:pPr>
              <w:jc w:val="center"/>
              <w:rPr>
                <w:rFonts w:ascii="Arial" w:eastAsia="Arial Unicode MS" w:hAnsi="Arial" w:cs="Arial"/>
              </w:rPr>
            </w:pPr>
            <w:r>
              <w:rPr>
                <w:rFonts w:ascii="Arial" w:eastAsia="Arial Unicode MS" w:hAnsi="Arial" w:cs="Arial"/>
                <w:b/>
                <w:sz w:val="40"/>
                <w:szCs w:val="40"/>
              </w:rPr>
              <w:t xml:space="preserve">   INTRODUCTION TO INFORMATICS</w:t>
            </w:r>
          </w:p>
        </w:tc>
      </w:tr>
      <w:tr w:rsidR="00B76A81" w:rsidRPr="00EC75B1" w14:paraId="71368AAC" w14:textId="77777777" w:rsidTr="00B76A81">
        <w:trPr>
          <w:trHeight w:val="2121"/>
        </w:trPr>
        <w:tc>
          <w:tcPr>
            <w:tcW w:w="9638" w:type="dxa"/>
            <w:gridSpan w:val="3"/>
          </w:tcPr>
          <w:sdt>
            <w:sdtPr>
              <w:rPr>
                <w:rFonts w:ascii="Times New Roman" w:eastAsia="Arial Unicode MS" w:hAnsi="Times New Roman" w:cs="Times New Roman"/>
                <w:sz w:val="24"/>
                <w:szCs w:val="24"/>
              </w:rPr>
              <w:alias w:val="TYPE OF WORK"/>
              <w:tag w:val="TYPE OF WORK"/>
              <w:id w:val="-2031548610"/>
              <w:placeholder>
                <w:docPart w:val="5F9FC3EE438D45429F9E0B050DB3C1FB"/>
              </w:placeholder>
              <w:dropDownList>
                <w:listItem w:value="Choose an item."/>
                <w:listItem w:displayText="PRACTICAL ASSIGNMENT" w:value="PRACTICAL ASSIGNMENT"/>
                <w:listItem w:displayText="EXAM" w:value="EXAM"/>
                <w:listItem w:displayText="LABORATORY WORK" w:value="LABORATORY WORK"/>
              </w:dropDownList>
            </w:sdtPr>
            <w:sdtEndPr/>
            <w:sdtContent>
              <w:p w14:paraId="38871A8A" w14:textId="0599CC69" w:rsidR="00B76A81" w:rsidRPr="00E2789D" w:rsidRDefault="0071421A"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PRACTICAL ASSIGNMENT</w:t>
                </w:r>
              </w:p>
            </w:sdtContent>
          </w:sdt>
          <w:p w14:paraId="3211EC56" w14:textId="242A56D2" w:rsidR="00B76A81" w:rsidRPr="00E2789D" w:rsidRDefault="00BB2B83" w:rsidP="00563037">
            <w:pPr>
              <w:ind w:left="1701" w:right="567" w:hanging="1719"/>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INVESTIGATION OF </w:t>
            </w:r>
            <w:r w:rsidR="0071421A">
              <w:rPr>
                <w:rFonts w:ascii="Times New Roman" w:eastAsia="Arial Unicode MS" w:hAnsi="Times New Roman" w:cs="Times New Roman"/>
                <w:sz w:val="24"/>
                <w:szCs w:val="24"/>
              </w:rPr>
              <w:t>RS-232</w:t>
            </w:r>
            <w:r>
              <w:rPr>
                <w:rFonts w:ascii="Times New Roman" w:eastAsia="Arial Unicode MS" w:hAnsi="Times New Roman" w:cs="Times New Roman"/>
                <w:sz w:val="24"/>
                <w:szCs w:val="24"/>
              </w:rPr>
              <w:t xml:space="preserve"> </w:t>
            </w:r>
            <w:r w:rsidR="0071421A">
              <w:rPr>
                <w:rFonts w:ascii="Times New Roman" w:eastAsia="Arial Unicode MS" w:hAnsi="Times New Roman" w:cs="Times New Roman"/>
                <w:sz w:val="24"/>
                <w:szCs w:val="24"/>
              </w:rPr>
              <w:t>COMMUNICATION</w:t>
            </w:r>
            <w:r>
              <w:rPr>
                <w:rFonts w:ascii="Times New Roman" w:eastAsia="Arial Unicode MS" w:hAnsi="Times New Roman" w:cs="Times New Roman"/>
                <w:sz w:val="24"/>
                <w:szCs w:val="24"/>
              </w:rPr>
              <w:t xml:space="preserve"> INTERFACE</w:t>
            </w:r>
          </w:p>
          <w:p w14:paraId="37D3F22E" w14:textId="74A46EAA" w:rsidR="00B76A81" w:rsidRPr="00E2789D" w:rsidRDefault="00B76A81" w:rsidP="00563037">
            <w:pPr>
              <w:ind w:left="612" w:hanging="1260"/>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6531BX028 PI18E</w:t>
            </w:r>
          </w:p>
        </w:tc>
        <w:tc>
          <w:tcPr>
            <w:tcW w:w="9638" w:type="dxa"/>
            <w:gridSpan w:val="3"/>
          </w:tcPr>
          <w:p w14:paraId="58FE91D8" w14:textId="77777777" w:rsidR="00B76A81" w:rsidRDefault="00B76A81" w:rsidP="00B76A81">
            <w:pPr>
              <w:jc w:val="center"/>
              <w:rPr>
                <w:rFonts w:ascii="Arial" w:eastAsia="Arial Unicode MS" w:hAnsi="Arial" w:cs="Arial"/>
                <w:sz w:val="32"/>
                <w:szCs w:val="32"/>
              </w:rPr>
            </w:pPr>
          </w:p>
        </w:tc>
        <w:tc>
          <w:tcPr>
            <w:tcW w:w="9638" w:type="dxa"/>
          </w:tcPr>
          <w:p w14:paraId="684991F4" w14:textId="5E3BD129" w:rsidR="00B76A81" w:rsidRPr="00EC75B1" w:rsidRDefault="00B76A81" w:rsidP="00B76A81">
            <w:pPr>
              <w:jc w:val="center"/>
              <w:rPr>
                <w:rFonts w:ascii="Arial" w:eastAsia="Arial Unicode MS" w:hAnsi="Arial" w:cs="Arial"/>
                <w:sz w:val="32"/>
                <w:szCs w:val="32"/>
              </w:rPr>
            </w:pPr>
            <w:r>
              <w:rPr>
                <w:rFonts w:ascii="Arial" w:eastAsia="Arial Unicode MS" w:hAnsi="Arial" w:cs="Arial"/>
                <w:sz w:val="32"/>
                <w:szCs w:val="32"/>
              </w:rPr>
              <w:t>PRACTICAL ASSIGNMENT</w:t>
            </w:r>
          </w:p>
          <w:p w14:paraId="6971274A" w14:textId="69B8A33B" w:rsidR="00B76A81" w:rsidRDefault="00B76A81" w:rsidP="00B76A81">
            <w:pPr>
              <w:jc w:val="center"/>
              <w:rPr>
                <w:rFonts w:ascii="Arial" w:eastAsia="Arial Unicode MS" w:hAnsi="Arial" w:cs="Arial"/>
                <w:sz w:val="32"/>
                <w:szCs w:val="32"/>
              </w:rPr>
            </w:pPr>
            <w:r>
              <w:rPr>
                <w:rFonts w:ascii="Arial" w:eastAsia="Arial Unicode MS" w:hAnsi="Arial" w:cs="Arial"/>
                <w:sz w:val="32"/>
                <w:szCs w:val="32"/>
              </w:rPr>
              <w:t>SPOTIFY USER MANUAL</w:t>
            </w:r>
          </w:p>
          <w:p w14:paraId="34FD3712" w14:textId="363F7E84" w:rsidR="00B76A81" w:rsidRPr="00EC75B1" w:rsidRDefault="00B76A81" w:rsidP="00B76A81">
            <w:pPr>
              <w:jc w:val="center"/>
              <w:rPr>
                <w:rFonts w:ascii="Arial" w:eastAsia="Arial Unicode MS" w:hAnsi="Arial" w:cs="Arial"/>
                <w:sz w:val="32"/>
                <w:szCs w:val="32"/>
              </w:rPr>
            </w:pPr>
            <w:r>
              <w:rPr>
                <w:rFonts w:ascii="Arial" w:eastAsia="Arial Unicode MS" w:hAnsi="Arial" w:cs="Arial"/>
                <w:sz w:val="32"/>
                <w:szCs w:val="32"/>
              </w:rPr>
              <w:t>6531BX028 PI18E</w:t>
            </w:r>
          </w:p>
        </w:tc>
      </w:tr>
      <w:tr w:rsidR="00B76A81" w:rsidRPr="00EC75B1" w14:paraId="555CA618" w14:textId="77777777" w:rsidTr="00B76A81">
        <w:trPr>
          <w:gridAfter w:val="2"/>
          <w:wAfter w:w="9706" w:type="dxa"/>
          <w:trHeight w:val="411"/>
        </w:trPr>
        <w:tc>
          <w:tcPr>
            <w:tcW w:w="4785" w:type="dxa"/>
          </w:tcPr>
          <w:p w14:paraId="08896D33" w14:textId="77777777" w:rsidR="00B76A81" w:rsidRPr="00E2789D" w:rsidRDefault="00B76A81" w:rsidP="00563037">
            <w:pPr>
              <w:ind w:left="1701" w:right="567" w:hanging="1701"/>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STUDENT</w:t>
            </w:r>
          </w:p>
          <w:p w14:paraId="1B2F0157" w14:textId="77777777" w:rsidR="00B76A81" w:rsidRPr="00E2789D" w:rsidRDefault="00B76A81" w:rsidP="00B76A81">
            <w:pPr>
              <w:ind w:left="1701" w:right="567" w:firstLine="801"/>
              <w:jc w:val="center"/>
              <w:rPr>
                <w:rFonts w:ascii="Times New Roman" w:eastAsia="Arial Unicode MS" w:hAnsi="Times New Roman" w:cs="Times New Roman"/>
                <w:sz w:val="24"/>
                <w:szCs w:val="24"/>
              </w:rPr>
            </w:pPr>
          </w:p>
          <w:p w14:paraId="75CDBC01" w14:textId="77777777" w:rsidR="00B76A81" w:rsidRPr="00E2789D" w:rsidRDefault="00B76A81" w:rsidP="00B76A81">
            <w:pPr>
              <w:ind w:firstLine="801"/>
              <w:jc w:val="center"/>
              <w:rPr>
                <w:rFonts w:ascii="Times New Roman" w:eastAsia="Arial Unicode MS" w:hAnsi="Times New Roman" w:cs="Times New Roman"/>
                <w:sz w:val="24"/>
                <w:szCs w:val="24"/>
              </w:rPr>
            </w:pPr>
          </w:p>
        </w:tc>
        <w:tc>
          <w:tcPr>
            <w:tcW w:w="4785" w:type="dxa"/>
          </w:tcPr>
          <w:p w14:paraId="70B25AE3" w14:textId="755328D7" w:rsidR="00B76A81" w:rsidRPr="00E2789D" w:rsidRDefault="00B76A81" w:rsidP="00563037">
            <w:pPr>
              <w:ind w:hanging="1386"/>
              <w:jc w:val="right"/>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DŽIUGAS PEČIULEVIČIUS</w:t>
            </w:r>
          </w:p>
        </w:tc>
        <w:tc>
          <w:tcPr>
            <w:tcW w:w="4785" w:type="dxa"/>
            <w:gridSpan w:val="2"/>
          </w:tcPr>
          <w:p w14:paraId="5472E038" w14:textId="74CF12D3"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STUDENT</w:t>
            </w:r>
          </w:p>
          <w:p w14:paraId="5610A85F" w14:textId="77777777" w:rsidR="00B76A81" w:rsidRPr="00E2789D" w:rsidRDefault="00B76A81" w:rsidP="00B76A81">
            <w:pPr>
              <w:jc w:val="center"/>
              <w:rPr>
                <w:rFonts w:ascii="Times New Roman" w:eastAsia="Arial Unicode MS" w:hAnsi="Times New Roman" w:cs="Times New Roman"/>
                <w:sz w:val="24"/>
                <w:szCs w:val="24"/>
              </w:rPr>
            </w:pPr>
          </w:p>
          <w:p w14:paraId="58183128" w14:textId="77777777" w:rsidR="00B76A81" w:rsidRPr="00E2789D" w:rsidRDefault="00B76A81" w:rsidP="00B76A81">
            <w:pPr>
              <w:jc w:val="center"/>
              <w:rPr>
                <w:rFonts w:ascii="Times New Roman" w:eastAsia="Arial Unicode MS" w:hAnsi="Times New Roman" w:cs="Times New Roman"/>
                <w:sz w:val="24"/>
                <w:szCs w:val="24"/>
              </w:rPr>
            </w:pPr>
          </w:p>
        </w:tc>
        <w:tc>
          <w:tcPr>
            <w:tcW w:w="4853" w:type="dxa"/>
          </w:tcPr>
          <w:p w14:paraId="3322B3E8" w14:textId="1F400B7B" w:rsidR="00B76A81" w:rsidRPr="00EC75B1" w:rsidRDefault="00B76A81" w:rsidP="00B76A81">
            <w:pPr>
              <w:jc w:val="center"/>
              <w:rPr>
                <w:rFonts w:ascii="Arial" w:eastAsia="Arial Unicode MS" w:hAnsi="Arial" w:cs="Arial"/>
              </w:rPr>
            </w:pPr>
            <w:r>
              <w:rPr>
                <w:rFonts w:ascii="Arial" w:eastAsia="Arial Unicode MS" w:hAnsi="Arial" w:cs="Arial"/>
              </w:rPr>
              <w:t>DŽIUGAS PEČIULEVIČIUS</w:t>
            </w:r>
          </w:p>
        </w:tc>
      </w:tr>
      <w:tr w:rsidR="00B76A81" w:rsidRPr="00EC75B1" w14:paraId="08F185CF" w14:textId="77777777" w:rsidTr="00B76A81">
        <w:trPr>
          <w:trHeight w:val="882"/>
        </w:trPr>
        <w:tc>
          <w:tcPr>
            <w:tcW w:w="9638" w:type="dxa"/>
            <w:gridSpan w:val="3"/>
          </w:tcPr>
          <w:p w14:paraId="093004E7" w14:textId="73673B5C" w:rsidR="00B76A81" w:rsidRPr="00E2789D" w:rsidRDefault="00B76A81" w:rsidP="00563037">
            <w:pPr>
              <w:ind w:left="1701" w:right="567" w:hanging="1701"/>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2138524645"/>
              <w:placeholder>
                <w:docPart w:val="3E35FF57D6704ADE9CF8177426ABA5DC"/>
              </w:placeholder>
              <w:date w:fullDate="2020-05-21T00:00:00Z">
                <w:dateFormat w:val="M/d/yyyy"/>
                <w:lid w:val="en-US"/>
                <w:storeMappedDataAs w:val="dateTime"/>
                <w:calendar w:val="gregorian"/>
              </w:date>
            </w:sdtPr>
            <w:sdtEndPr/>
            <w:sdtContent>
              <w:p w14:paraId="1238BDD4" w14:textId="5570A9C5" w:rsidR="00B76A81" w:rsidRPr="00E2789D" w:rsidRDefault="0071421A" w:rsidP="00563037">
                <w:pPr>
                  <w:tabs>
                    <w:tab w:val="left" w:pos="2064"/>
                    <w:tab w:val="center" w:pos="5278"/>
                  </w:tabs>
                  <w:ind w:left="3042" w:right="567" w:firstLine="810"/>
                  <w:rPr>
                    <w:rFonts w:ascii="Times New Roman" w:eastAsia="Arial Unicode MS" w:hAnsi="Times New Roman" w:cs="Times New Roman"/>
                    <w:sz w:val="24"/>
                    <w:szCs w:val="24"/>
                  </w:rPr>
                </w:pPr>
                <w:r>
                  <w:rPr>
                    <w:rFonts w:ascii="Times New Roman" w:eastAsia="Arial Unicode MS" w:hAnsi="Times New Roman" w:cs="Times New Roman"/>
                    <w:sz w:val="24"/>
                    <w:szCs w:val="24"/>
                  </w:rPr>
                  <w:t>5/21/2020</w:t>
                </w:r>
              </w:p>
            </w:sdtContent>
          </w:sdt>
          <w:p w14:paraId="63C50F91" w14:textId="1252AFD4" w:rsidR="00B76A81" w:rsidRPr="00E2789D" w:rsidRDefault="00B76A81" w:rsidP="00B76A81">
            <w:pPr>
              <w:jc w:val="center"/>
              <w:rPr>
                <w:rFonts w:ascii="Times New Roman" w:eastAsia="Arial Unicode MS" w:hAnsi="Times New Roman" w:cs="Times New Roman"/>
                <w:sz w:val="24"/>
                <w:szCs w:val="24"/>
              </w:rPr>
            </w:pPr>
          </w:p>
        </w:tc>
        <w:tc>
          <w:tcPr>
            <w:tcW w:w="9638" w:type="dxa"/>
            <w:gridSpan w:val="3"/>
          </w:tcPr>
          <w:p w14:paraId="19F31262" w14:textId="77777777" w:rsidR="00B76A81" w:rsidRDefault="00B76A81" w:rsidP="00B76A81">
            <w:pPr>
              <w:jc w:val="center"/>
              <w:rPr>
                <w:rFonts w:ascii="Arial" w:eastAsia="Arial Unicode MS" w:hAnsi="Arial" w:cs="Arial"/>
              </w:rPr>
            </w:pPr>
          </w:p>
        </w:tc>
        <w:tc>
          <w:tcPr>
            <w:tcW w:w="9638" w:type="dxa"/>
          </w:tcPr>
          <w:p w14:paraId="232F3167" w14:textId="4B21CCFA" w:rsidR="00B76A81" w:rsidRDefault="00B76A81" w:rsidP="00B76A81">
            <w:pPr>
              <w:jc w:val="center"/>
              <w:rPr>
                <w:rFonts w:ascii="Arial" w:eastAsia="Arial Unicode MS" w:hAnsi="Arial" w:cs="Arial"/>
                <w:szCs w:val="24"/>
              </w:rPr>
            </w:pPr>
            <w:r>
              <w:rPr>
                <w:rFonts w:ascii="Arial" w:eastAsia="Arial Unicode MS" w:hAnsi="Arial" w:cs="Arial"/>
              </w:rPr>
              <w:t>LECTURER</w:t>
            </w:r>
          </w:p>
          <w:p w14:paraId="6486F61C" w14:textId="77777777" w:rsidR="00B76A81" w:rsidRDefault="00B76A81" w:rsidP="00B76A81">
            <w:pPr>
              <w:jc w:val="center"/>
              <w:rPr>
                <w:rFonts w:ascii="Arial" w:eastAsia="Arial Unicode MS" w:hAnsi="Arial" w:cs="Arial"/>
                <w:szCs w:val="24"/>
              </w:rPr>
            </w:pPr>
          </w:p>
          <w:p w14:paraId="1969BFD8" w14:textId="6936B915" w:rsidR="00B76A81" w:rsidRPr="00EC75B1" w:rsidRDefault="00B76A81" w:rsidP="00B76A81">
            <w:pPr>
              <w:jc w:val="center"/>
              <w:rPr>
                <w:rFonts w:ascii="Arial" w:eastAsia="Arial Unicode MS" w:hAnsi="Arial" w:cs="Arial"/>
                <w:szCs w:val="24"/>
              </w:rPr>
            </w:pPr>
          </w:p>
        </w:tc>
      </w:tr>
      <w:tr w:rsidR="00B76A81" w:rsidRPr="00EC75B1" w14:paraId="0723BEFF" w14:textId="77777777" w:rsidTr="00B76A81">
        <w:trPr>
          <w:gridAfter w:val="2"/>
          <w:wAfter w:w="9706" w:type="dxa"/>
          <w:trHeight w:val="281"/>
        </w:trPr>
        <w:tc>
          <w:tcPr>
            <w:tcW w:w="4785" w:type="dxa"/>
          </w:tcPr>
          <w:p w14:paraId="1FD35076" w14:textId="5F3757F8" w:rsidR="00B76A81" w:rsidRPr="00E2789D" w:rsidRDefault="00B76A81" w:rsidP="00563037">
            <w:pPr>
              <w:ind w:left="1701" w:right="567" w:hanging="1701"/>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LECTURER</w:t>
            </w:r>
          </w:p>
          <w:p w14:paraId="08C2775E" w14:textId="77777777" w:rsidR="00B76A81" w:rsidRPr="00E2789D" w:rsidRDefault="00B76A81" w:rsidP="00B76A81">
            <w:pPr>
              <w:ind w:left="1701" w:right="567" w:firstLine="891"/>
              <w:jc w:val="center"/>
              <w:rPr>
                <w:rFonts w:ascii="Times New Roman" w:eastAsia="Arial Unicode MS" w:hAnsi="Times New Roman" w:cs="Times New Roman"/>
                <w:sz w:val="24"/>
                <w:szCs w:val="24"/>
              </w:rPr>
            </w:pPr>
          </w:p>
          <w:p w14:paraId="6B5D89F7" w14:textId="0E098F83" w:rsidR="00B76A81" w:rsidRPr="00E2789D" w:rsidRDefault="00B76A81" w:rsidP="00B76A81">
            <w:pPr>
              <w:ind w:firstLine="891"/>
              <w:jc w:val="center"/>
              <w:rPr>
                <w:rFonts w:ascii="Times New Roman" w:eastAsia="Arial Unicode MS" w:hAnsi="Times New Roman" w:cs="Times New Roman"/>
                <w:sz w:val="24"/>
                <w:szCs w:val="24"/>
              </w:rPr>
            </w:pPr>
          </w:p>
        </w:tc>
        <w:tc>
          <w:tcPr>
            <w:tcW w:w="4785" w:type="dxa"/>
          </w:tcPr>
          <w:p w14:paraId="7E82BFA3" w14:textId="04E83843" w:rsidR="00B76A81" w:rsidRPr="00E2789D" w:rsidRDefault="003F0EF8" w:rsidP="00DF77BD">
            <w:pPr>
              <w:ind w:firstLine="891"/>
              <w:jc w:val="right"/>
              <w:rPr>
                <w:rFonts w:ascii="Times New Roman" w:eastAsia="Arial Unicode MS" w:hAnsi="Times New Roman" w:cs="Times New Roman"/>
                <w:sz w:val="24"/>
                <w:szCs w:val="24"/>
              </w:rPr>
            </w:pPr>
            <w:sdt>
              <w:sdtPr>
                <w:rPr>
                  <w:rFonts w:ascii="Times New Roman" w:hAnsi="Times New Roman" w:cs="Times New Roman"/>
                  <w:sz w:val="24"/>
                  <w:szCs w:val="24"/>
                </w:rPr>
                <w:alias w:val="LECTURER"/>
                <w:tag w:val="LECTURER"/>
                <w:id w:val="-1572265254"/>
                <w:placeholder>
                  <w:docPart w:val="1CEBF66E2D904C70B640BC3E987C129E"/>
                </w:placeholder>
                <w:dropDownList>
                  <w:listItem w:value="Choose an item."/>
                  <w:listItem w:displayText="TATJANA LIOGIENĖ" w:value="TATJANA LIOGIENĖ"/>
                  <w:listItem w:displayText="MINDAUGAS LIOGYS" w:value="MINDAUGAS LIOGYS"/>
                  <w:listItem w:displayText="JUSTINAS ZAILSKAS" w:value="JUSTINAS ZAILSKAS"/>
                  <w:listItem w:displayText="MARTYNAS ŠAPUROV" w:value="MARTYNAS ŠAPUROV"/>
                </w:dropDownList>
              </w:sdtPr>
              <w:sdtEndPr/>
              <w:sdtContent>
                <w:r w:rsidR="00BB2B83">
                  <w:rPr>
                    <w:rFonts w:ascii="Times New Roman" w:hAnsi="Times New Roman" w:cs="Times New Roman"/>
                    <w:sz w:val="24"/>
                    <w:szCs w:val="24"/>
                  </w:rPr>
                  <w:t>MARTYNAS ŠAPUROV</w:t>
                </w:r>
              </w:sdtContent>
            </w:sdt>
          </w:p>
        </w:tc>
        <w:tc>
          <w:tcPr>
            <w:tcW w:w="4785" w:type="dxa"/>
            <w:gridSpan w:val="2"/>
          </w:tcPr>
          <w:p w14:paraId="289C8B22" w14:textId="3A1BD538"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502359036"/>
              <w:placeholder>
                <w:docPart w:val="7D44C9EA524B4C3BACA92ABCA425460A"/>
              </w:placeholder>
              <w:date w:fullDate="2018-10-17T00:00:00Z">
                <w:dateFormat w:val="M/d/yyyy"/>
                <w:lid w:val="en-US"/>
                <w:storeMappedDataAs w:val="dateTime"/>
                <w:calendar w:val="gregorian"/>
              </w:date>
            </w:sdtPr>
            <w:sdtEndPr/>
            <w:sdtContent>
              <w:p w14:paraId="47CA11F3" w14:textId="18924D9A" w:rsidR="00B76A81" w:rsidRPr="00E2789D" w:rsidRDefault="00B76A81" w:rsidP="00B76A81">
                <w:pPr>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10/17/2018</w:t>
                </w:r>
              </w:p>
            </w:sdtContent>
          </w:sdt>
        </w:tc>
        <w:tc>
          <w:tcPr>
            <w:tcW w:w="4853" w:type="dxa"/>
          </w:tcPr>
          <w:p w14:paraId="2E1F704B" w14:textId="62973E21" w:rsidR="00B76A81" w:rsidRPr="00EC75B1" w:rsidRDefault="003F0EF8" w:rsidP="00B76A81">
            <w:pPr>
              <w:jc w:val="center"/>
              <w:rPr>
                <w:rFonts w:ascii="Arial" w:eastAsia="Arial Unicode MS" w:hAnsi="Arial" w:cs="Arial"/>
                <w:szCs w:val="24"/>
              </w:rPr>
            </w:pPr>
            <w:sdt>
              <w:sdtPr>
                <w:rPr>
                  <w:sz w:val="24"/>
                </w:rPr>
                <w:alias w:val="LECTURER"/>
                <w:tag w:val="LECTURER"/>
                <w:id w:val="-1287424308"/>
                <w:placeholder>
                  <w:docPart w:val="68C56FF5CE1C4BFCA8792F6C06D82A10"/>
                </w:placeholder>
                <w:dropDownList>
                  <w:listItem w:value="Choose an item."/>
                  <w:listItem w:displayText="NATALIJA POZNIAK" w:value="NATALIJA POZNIAK"/>
                  <w:listItem w:displayText="JURATĖ HELSVIG" w:value="JURATĖ HELSVIG"/>
                  <w:listItem w:displayText="MINDAUGAS LIOGYS" w:value="MINDAUGAS LIOGYS"/>
                  <w:listItem w:displayText="ROMANAS TUMASONIS" w:value="ROMANAS TUMASONIS"/>
                  <w:listItem w:displayText="VIRGILIJUS KUKLIERIUS" w:value="VIRGILIJUS KUKLIERIUS"/>
                </w:dropDownList>
              </w:sdtPr>
              <w:sdtEndPr/>
              <w:sdtContent>
                <w:r w:rsidR="00B76A81">
                  <w:rPr>
                    <w:sz w:val="24"/>
                  </w:rPr>
                  <w:t>VIRGILIJUS KUKLIERIUS</w:t>
                </w:r>
              </w:sdtContent>
            </w:sdt>
          </w:p>
        </w:tc>
      </w:tr>
      <w:tr w:rsidR="00B76A81" w:rsidRPr="00EC75B1" w14:paraId="28597922" w14:textId="77777777" w:rsidTr="00B76A81">
        <w:trPr>
          <w:trHeight w:val="1646"/>
        </w:trPr>
        <w:tc>
          <w:tcPr>
            <w:tcW w:w="9638" w:type="dxa"/>
            <w:gridSpan w:val="3"/>
          </w:tcPr>
          <w:p w14:paraId="1C41BB95" w14:textId="4F5A9F1F" w:rsidR="00B76A81" w:rsidRPr="00E2789D" w:rsidRDefault="00B76A81" w:rsidP="00563037">
            <w:pPr>
              <w:ind w:left="1701" w:right="567" w:hanging="1701"/>
              <w:jc w:val="center"/>
              <w:rPr>
                <w:rFonts w:ascii="Times New Roman" w:eastAsia="Arial Unicode MS" w:hAnsi="Times New Roman" w:cs="Times New Roman"/>
                <w:sz w:val="24"/>
                <w:szCs w:val="24"/>
              </w:rPr>
            </w:pPr>
            <w:r w:rsidRPr="00E2789D">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1878664478"/>
              <w:placeholder>
                <w:docPart w:val="7D2203F6B9334719AC1A139FC87C3D19"/>
              </w:placeholder>
              <w:date w:fullDate="2020-05-21T00:00:00Z">
                <w:dateFormat w:val="M/d/yyyy"/>
                <w:lid w:val="en-US"/>
                <w:storeMappedDataAs w:val="dateTime"/>
                <w:calendar w:val="gregorian"/>
              </w:date>
            </w:sdtPr>
            <w:sdtEndPr/>
            <w:sdtContent>
              <w:p w14:paraId="40FFCB07" w14:textId="40B23640" w:rsidR="00B76A81" w:rsidRPr="00E2789D" w:rsidRDefault="0071421A" w:rsidP="00563037">
                <w:pPr>
                  <w:tabs>
                    <w:tab w:val="left" w:pos="3924"/>
                    <w:tab w:val="center" w:pos="5557"/>
                  </w:tabs>
                  <w:ind w:firstLine="3852"/>
                  <w:rPr>
                    <w:rFonts w:ascii="Times New Roman" w:eastAsia="Arial Unicode MS" w:hAnsi="Times New Roman" w:cs="Times New Roman"/>
                    <w:sz w:val="24"/>
                    <w:szCs w:val="24"/>
                  </w:rPr>
                </w:pPr>
                <w:r>
                  <w:rPr>
                    <w:rFonts w:ascii="Times New Roman" w:eastAsia="Arial Unicode MS" w:hAnsi="Times New Roman" w:cs="Times New Roman"/>
                    <w:sz w:val="24"/>
                    <w:szCs w:val="24"/>
                  </w:rPr>
                  <w:t>5/21/2020</w:t>
                </w:r>
              </w:p>
            </w:sdtContent>
          </w:sdt>
        </w:tc>
        <w:tc>
          <w:tcPr>
            <w:tcW w:w="9638" w:type="dxa"/>
            <w:gridSpan w:val="3"/>
          </w:tcPr>
          <w:p w14:paraId="301CA755" w14:textId="77777777" w:rsidR="00B76A81" w:rsidRDefault="00B76A81" w:rsidP="00B76A81">
            <w:pPr>
              <w:jc w:val="center"/>
              <w:rPr>
                <w:rFonts w:ascii="Arial" w:eastAsia="Arial Unicode MS" w:hAnsi="Arial" w:cs="Arial"/>
              </w:rPr>
            </w:pPr>
          </w:p>
        </w:tc>
        <w:tc>
          <w:tcPr>
            <w:tcW w:w="9638" w:type="dxa"/>
            <w:vAlign w:val="center"/>
          </w:tcPr>
          <w:sdt>
            <w:sdtPr>
              <w:rPr>
                <w:rFonts w:ascii="Arial" w:eastAsia="Arial Unicode MS" w:hAnsi="Arial" w:cs="Arial"/>
              </w:rPr>
              <w:id w:val="-1977054936"/>
              <w:placeholder>
                <w:docPart w:val="68664DCCBD83459FA1CE27DD215BB5D5"/>
              </w:placeholder>
              <w:date w:fullDate="2018-01-01T00:00:00Z">
                <w:dateFormat w:val="yyyy"/>
                <w:lid w:val="lt-LT"/>
                <w:storeMappedDataAs w:val="dateTime"/>
                <w:calendar w:val="gregorian"/>
              </w:date>
            </w:sdtPr>
            <w:sdtEndPr/>
            <w:sdtContent>
              <w:p w14:paraId="4C9C6EF5" w14:textId="1F31AA2F" w:rsidR="00B76A81" w:rsidRPr="00EC75B1" w:rsidRDefault="00B76A81" w:rsidP="00B76A81">
                <w:pPr>
                  <w:jc w:val="center"/>
                  <w:rPr>
                    <w:rFonts w:ascii="Arial" w:eastAsia="Arial Unicode MS" w:hAnsi="Arial" w:cs="Arial"/>
                    <w:szCs w:val="24"/>
                  </w:rPr>
                </w:pPr>
                <w:r>
                  <w:rPr>
                    <w:rFonts w:ascii="Arial" w:eastAsia="Arial Unicode MS" w:hAnsi="Arial" w:cs="Arial"/>
                    <w:lang w:val="lt-LT"/>
                  </w:rPr>
                  <w:t>2018</w:t>
                </w:r>
              </w:p>
            </w:sdtContent>
          </w:sdt>
        </w:tc>
      </w:tr>
    </w:tbl>
    <w:sdt>
      <w:sdtPr>
        <w:rPr>
          <w:rFonts w:ascii="Times New Roman" w:hAnsi="Times New Roman" w:cs="Times New Roman"/>
          <w:sz w:val="28"/>
        </w:rPr>
        <w:alias w:val="Year"/>
        <w:tag w:val="Year"/>
        <w:id w:val="-977526552"/>
        <w:placeholder>
          <w:docPart w:val="DefaultPlaceholder_-1854013439"/>
        </w:placeholder>
        <w:dropDownList>
          <w:listItem w:value="Choose an item."/>
          <w:listItem w:displayText="2019" w:value="2019"/>
          <w:listItem w:displayText="2020" w:value="2020"/>
          <w:listItem w:displayText="2021" w:value="2021"/>
        </w:dropDownList>
      </w:sdtPr>
      <w:sdtEndPr/>
      <w:sdtContent>
        <w:p w14:paraId="75E707A6" w14:textId="3331C0FF" w:rsidR="00BB2B83" w:rsidRDefault="00BB2B83" w:rsidP="00F52649">
          <w:pPr>
            <w:ind w:hanging="540"/>
            <w:jc w:val="center"/>
            <w:rPr>
              <w:rFonts w:ascii="Times New Roman" w:hAnsi="Times New Roman" w:cs="Times New Roman"/>
              <w:sz w:val="28"/>
            </w:rPr>
          </w:pPr>
          <w:r>
            <w:rPr>
              <w:rFonts w:ascii="Times New Roman" w:hAnsi="Times New Roman" w:cs="Times New Roman"/>
              <w:sz w:val="28"/>
            </w:rPr>
            <w:t>2020</w:t>
          </w:r>
        </w:p>
      </w:sdtContent>
    </w:sdt>
    <w:p w14:paraId="16C5B31B" w14:textId="77777777" w:rsidR="00BB2B83" w:rsidRDefault="00BB2B83">
      <w:pPr>
        <w:rPr>
          <w:rFonts w:ascii="Times New Roman" w:hAnsi="Times New Roman" w:cs="Times New Roman"/>
          <w:sz w:val="28"/>
        </w:rPr>
      </w:pPr>
      <w:r>
        <w:rPr>
          <w:rFonts w:ascii="Times New Roman" w:hAnsi="Times New Roman" w:cs="Times New Roman"/>
          <w:sz w:val="28"/>
        </w:rPr>
        <w:br w:type="page"/>
      </w:r>
    </w:p>
    <w:p w14:paraId="59287E6D" w14:textId="0C58C031" w:rsidR="0071421A" w:rsidRDefault="0071421A" w:rsidP="0071421A">
      <w:pPr>
        <w:jc w:val="center"/>
        <w:rPr>
          <w:rFonts w:ascii="Times New Roman" w:hAnsi="Times New Roman" w:cs="Times New Roman"/>
          <w:b/>
          <w:sz w:val="32"/>
          <w:szCs w:val="32"/>
        </w:rPr>
      </w:pPr>
      <w:r w:rsidRPr="007720EF">
        <w:rPr>
          <w:rFonts w:ascii="Times New Roman" w:hAnsi="Times New Roman" w:cs="Times New Roman"/>
          <w:b/>
          <w:sz w:val="32"/>
          <w:szCs w:val="32"/>
        </w:rPr>
        <w:lastRenderedPageBreak/>
        <w:t>TABLE OF CONTENTS</w:t>
      </w:r>
    </w:p>
    <w:sdt>
      <w:sdtPr>
        <w:rPr>
          <w:rFonts w:asciiTheme="minorHAnsi" w:eastAsiaTheme="minorHAnsi" w:hAnsiTheme="minorHAnsi" w:cstheme="minorBidi"/>
          <w:color w:val="auto"/>
          <w:sz w:val="22"/>
          <w:szCs w:val="22"/>
        </w:rPr>
        <w:id w:val="252633127"/>
        <w:docPartObj>
          <w:docPartGallery w:val="Table of Contents"/>
          <w:docPartUnique/>
        </w:docPartObj>
      </w:sdtPr>
      <w:sdtEndPr>
        <w:rPr>
          <w:b/>
          <w:bCs/>
          <w:noProof/>
        </w:rPr>
      </w:sdtEndPr>
      <w:sdtContent>
        <w:p w14:paraId="01870194" w14:textId="77777777" w:rsidR="0071421A" w:rsidRDefault="0071421A" w:rsidP="0071421A">
          <w:pPr>
            <w:pStyle w:val="TOCHeading"/>
            <w:tabs>
              <w:tab w:val="left" w:pos="730"/>
            </w:tabs>
          </w:pPr>
        </w:p>
        <w:p w14:paraId="658C68C7" w14:textId="736E3214" w:rsidR="004611F4" w:rsidRDefault="0071421A">
          <w:pPr>
            <w:pStyle w:val="TOC1"/>
            <w:tabs>
              <w:tab w:val="right" w:leader="dot" w:pos="9628"/>
            </w:tabs>
            <w:rPr>
              <w:rFonts w:eastAsiaTheme="minorEastAsia"/>
              <w:noProof/>
            </w:rPr>
          </w:pPr>
          <w:r>
            <w:fldChar w:fldCharType="begin"/>
          </w:r>
          <w:r>
            <w:instrText xml:space="preserve"> TOC \o "1-3" \h \z \u </w:instrText>
          </w:r>
          <w:r>
            <w:fldChar w:fldCharType="separate"/>
          </w:r>
          <w:hyperlink w:anchor="_Toc40793580" w:history="1">
            <w:r w:rsidR="004611F4" w:rsidRPr="00A54012">
              <w:rPr>
                <w:rStyle w:val="Hyperlink"/>
                <w:noProof/>
              </w:rPr>
              <w:t>OBJECTIVE</w:t>
            </w:r>
            <w:r w:rsidR="004611F4">
              <w:rPr>
                <w:noProof/>
                <w:webHidden/>
              </w:rPr>
              <w:tab/>
            </w:r>
            <w:r w:rsidR="004611F4">
              <w:rPr>
                <w:noProof/>
                <w:webHidden/>
              </w:rPr>
              <w:fldChar w:fldCharType="begin"/>
            </w:r>
            <w:r w:rsidR="004611F4">
              <w:rPr>
                <w:noProof/>
                <w:webHidden/>
              </w:rPr>
              <w:instrText xml:space="preserve"> PAGEREF _Toc40793580 \h </w:instrText>
            </w:r>
            <w:r w:rsidR="004611F4">
              <w:rPr>
                <w:noProof/>
                <w:webHidden/>
              </w:rPr>
            </w:r>
            <w:r w:rsidR="004611F4">
              <w:rPr>
                <w:noProof/>
                <w:webHidden/>
              </w:rPr>
              <w:fldChar w:fldCharType="separate"/>
            </w:r>
            <w:r w:rsidR="004611F4">
              <w:rPr>
                <w:noProof/>
                <w:webHidden/>
              </w:rPr>
              <w:t>4</w:t>
            </w:r>
            <w:r w:rsidR="004611F4">
              <w:rPr>
                <w:noProof/>
                <w:webHidden/>
              </w:rPr>
              <w:fldChar w:fldCharType="end"/>
            </w:r>
          </w:hyperlink>
        </w:p>
        <w:p w14:paraId="569C9985" w14:textId="0A06E509" w:rsidR="004611F4" w:rsidRDefault="004611F4">
          <w:pPr>
            <w:pStyle w:val="TOC1"/>
            <w:tabs>
              <w:tab w:val="right" w:leader="dot" w:pos="9628"/>
            </w:tabs>
            <w:rPr>
              <w:rFonts w:eastAsiaTheme="minorEastAsia"/>
              <w:noProof/>
            </w:rPr>
          </w:pPr>
          <w:hyperlink w:anchor="_Toc40793581" w:history="1">
            <w:r w:rsidRPr="00A54012">
              <w:rPr>
                <w:rStyle w:val="Hyperlink"/>
                <w:noProof/>
              </w:rPr>
              <w:t>WHAT IS RS-232?</w:t>
            </w:r>
            <w:r>
              <w:rPr>
                <w:noProof/>
                <w:webHidden/>
              </w:rPr>
              <w:tab/>
            </w:r>
            <w:r>
              <w:rPr>
                <w:noProof/>
                <w:webHidden/>
              </w:rPr>
              <w:fldChar w:fldCharType="begin"/>
            </w:r>
            <w:r>
              <w:rPr>
                <w:noProof/>
                <w:webHidden/>
              </w:rPr>
              <w:instrText xml:space="preserve"> PAGEREF _Toc40793581 \h </w:instrText>
            </w:r>
            <w:r>
              <w:rPr>
                <w:noProof/>
                <w:webHidden/>
              </w:rPr>
            </w:r>
            <w:r>
              <w:rPr>
                <w:noProof/>
                <w:webHidden/>
              </w:rPr>
              <w:fldChar w:fldCharType="separate"/>
            </w:r>
            <w:r>
              <w:rPr>
                <w:noProof/>
                <w:webHidden/>
              </w:rPr>
              <w:t>5</w:t>
            </w:r>
            <w:r>
              <w:rPr>
                <w:noProof/>
                <w:webHidden/>
              </w:rPr>
              <w:fldChar w:fldCharType="end"/>
            </w:r>
          </w:hyperlink>
        </w:p>
        <w:p w14:paraId="50BA6D7D" w14:textId="7DB32EEB" w:rsidR="004611F4" w:rsidRDefault="004611F4">
          <w:pPr>
            <w:pStyle w:val="TOC1"/>
            <w:tabs>
              <w:tab w:val="right" w:leader="dot" w:pos="9628"/>
            </w:tabs>
            <w:rPr>
              <w:rFonts w:eastAsiaTheme="minorEastAsia"/>
              <w:noProof/>
            </w:rPr>
          </w:pPr>
          <w:hyperlink w:anchor="_Toc40793582" w:history="1">
            <w:r w:rsidRPr="00A54012">
              <w:rPr>
                <w:rStyle w:val="Hyperlink"/>
                <w:noProof/>
              </w:rPr>
              <w:t>BD9 CONNECTOR</w:t>
            </w:r>
            <w:r>
              <w:rPr>
                <w:noProof/>
                <w:webHidden/>
              </w:rPr>
              <w:tab/>
            </w:r>
            <w:r>
              <w:rPr>
                <w:noProof/>
                <w:webHidden/>
              </w:rPr>
              <w:fldChar w:fldCharType="begin"/>
            </w:r>
            <w:r>
              <w:rPr>
                <w:noProof/>
                <w:webHidden/>
              </w:rPr>
              <w:instrText xml:space="preserve"> PAGEREF _Toc40793582 \h </w:instrText>
            </w:r>
            <w:r>
              <w:rPr>
                <w:noProof/>
                <w:webHidden/>
              </w:rPr>
            </w:r>
            <w:r>
              <w:rPr>
                <w:noProof/>
                <w:webHidden/>
              </w:rPr>
              <w:fldChar w:fldCharType="separate"/>
            </w:r>
            <w:r>
              <w:rPr>
                <w:noProof/>
                <w:webHidden/>
              </w:rPr>
              <w:t>6</w:t>
            </w:r>
            <w:r>
              <w:rPr>
                <w:noProof/>
                <w:webHidden/>
              </w:rPr>
              <w:fldChar w:fldCharType="end"/>
            </w:r>
          </w:hyperlink>
        </w:p>
        <w:p w14:paraId="1B073D03" w14:textId="4B9BEC44" w:rsidR="004611F4" w:rsidRDefault="004611F4">
          <w:pPr>
            <w:pStyle w:val="TOC1"/>
            <w:tabs>
              <w:tab w:val="right" w:leader="dot" w:pos="9628"/>
            </w:tabs>
            <w:rPr>
              <w:rFonts w:eastAsiaTheme="minorEastAsia"/>
              <w:noProof/>
            </w:rPr>
          </w:pPr>
          <w:hyperlink w:anchor="_Toc40793583" w:history="1">
            <w:r w:rsidRPr="00A54012">
              <w:rPr>
                <w:rStyle w:val="Hyperlink"/>
                <w:noProof/>
              </w:rPr>
              <w:t>DTE AND DCE COMMUNICATIONS</w:t>
            </w:r>
            <w:r>
              <w:rPr>
                <w:noProof/>
                <w:webHidden/>
              </w:rPr>
              <w:tab/>
            </w:r>
            <w:r>
              <w:rPr>
                <w:noProof/>
                <w:webHidden/>
              </w:rPr>
              <w:fldChar w:fldCharType="begin"/>
            </w:r>
            <w:r>
              <w:rPr>
                <w:noProof/>
                <w:webHidden/>
              </w:rPr>
              <w:instrText xml:space="preserve"> PAGEREF _Toc40793583 \h </w:instrText>
            </w:r>
            <w:r>
              <w:rPr>
                <w:noProof/>
                <w:webHidden/>
              </w:rPr>
            </w:r>
            <w:r>
              <w:rPr>
                <w:noProof/>
                <w:webHidden/>
              </w:rPr>
              <w:fldChar w:fldCharType="separate"/>
            </w:r>
            <w:r>
              <w:rPr>
                <w:noProof/>
                <w:webHidden/>
              </w:rPr>
              <w:t>8</w:t>
            </w:r>
            <w:r>
              <w:rPr>
                <w:noProof/>
                <w:webHidden/>
              </w:rPr>
              <w:fldChar w:fldCharType="end"/>
            </w:r>
          </w:hyperlink>
        </w:p>
        <w:p w14:paraId="7FBC6571" w14:textId="6247901B" w:rsidR="004611F4" w:rsidRDefault="004611F4">
          <w:pPr>
            <w:pStyle w:val="TOC1"/>
            <w:tabs>
              <w:tab w:val="right" w:leader="dot" w:pos="9628"/>
            </w:tabs>
            <w:rPr>
              <w:rFonts w:eastAsiaTheme="minorEastAsia"/>
              <w:noProof/>
            </w:rPr>
          </w:pPr>
          <w:hyperlink w:anchor="_Toc40793584" w:history="1">
            <w:r w:rsidRPr="00A54012">
              <w:rPr>
                <w:rStyle w:val="Hyperlink"/>
                <w:noProof/>
              </w:rPr>
              <w:t>ABOUT THE PROTOCOL</w:t>
            </w:r>
            <w:r>
              <w:rPr>
                <w:noProof/>
                <w:webHidden/>
              </w:rPr>
              <w:tab/>
            </w:r>
            <w:r>
              <w:rPr>
                <w:noProof/>
                <w:webHidden/>
              </w:rPr>
              <w:fldChar w:fldCharType="begin"/>
            </w:r>
            <w:r>
              <w:rPr>
                <w:noProof/>
                <w:webHidden/>
              </w:rPr>
              <w:instrText xml:space="preserve"> PAGEREF _Toc40793584 \h </w:instrText>
            </w:r>
            <w:r>
              <w:rPr>
                <w:noProof/>
                <w:webHidden/>
              </w:rPr>
            </w:r>
            <w:r>
              <w:rPr>
                <w:noProof/>
                <w:webHidden/>
              </w:rPr>
              <w:fldChar w:fldCharType="separate"/>
            </w:r>
            <w:r>
              <w:rPr>
                <w:noProof/>
                <w:webHidden/>
              </w:rPr>
              <w:t>10</w:t>
            </w:r>
            <w:r>
              <w:rPr>
                <w:noProof/>
                <w:webHidden/>
              </w:rPr>
              <w:fldChar w:fldCharType="end"/>
            </w:r>
          </w:hyperlink>
        </w:p>
        <w:p w14:paraId="798C9995" w14:textId="19BB0AC3" w:rsidR="004611F4" w:rsidRDefault="004611F4">
          <w:pPr>
            <w:pStyle w:val="TOC1"/>
            <w:tabs>
              <w:tab w:val="right" w:leader="dot" w:pos="9628"/>
            </w:tabs>
            <w:rPr>
              <w:rFonts w:eastAsiaTheme="minorEastAsia"/>
              <w:noProof/>
            </w:rPr>
          </w:pPr>
          <w:hyperlink w:anchor="_Toc40793585" w:history="1">
            <w:r w:rsidRPr="00A54012">
              <w:rPr>
                <w:rStyle w:val="Hyperlink"/>
                <w:noProof/>
              </w:rPr>
              <w:t>ADVANTAGES OF RS-232 SERIAL COMMUNICATION PROTOCOL</w:t>
            </w:r>
            <w:r>
              <w:rPr>
                <w:noProof/>
                <w:webHidden/>
              </w:rPr>
              <w:tab/>
            </w:r>
            <w:r>
              <w:rPr>
                <w:noProof/>
                <w:webHidden/>
              </w:rPr>
              <w:fldChar w:fldCharType="begin"/>
            </w:r>
            <w:r>
              <w:rPr>
                <w:noProof/>
                <w:webHidden/>
              </w:rPr>
              <w:instrText xml:space="preserve"> PAGEREF _Toc40793585 \h </w:instrText>
            </w:r>
            <w:r>
              <w:rPr>
                <w:noProof/>
                <w:webHidden/>
              </w:rPr>
            </w:r>
            <w:r>
              <w:rPr>
                <w:noProof/>
                <w:webHidden/>
              </w:rPr>
              <w:fldChar w:fldCharType="separate"/>
            </w:r>
            <w:r>
              <w:rPr>
                <w:noProof/>
                <w:webHidden/>
              </w:rPr>
              <w:t>12</w:t>
            </w:r>
            <w:r>
              <w:rPr>
                <w:noProof/>
                <w:webHidden/>
              </w:rPr>
              <w:fldChar w:fldCharType="end"/>
            </w:r>
          </w:hyperlink>
        </w:p>
        <w:p w14:paraId="21ECDAF2" w14:textId="30013B45" w:rsidR="004611F4" w:rsidRDefault="004611F4">
          <w:pPr>
            <w:pStyle w:val="TOC1"/>
            <w:tabs>
              <w:tab w:val="right" w:leader="dot" w:pos="9628"/>
            </w:tabs>
            <w:rPr>
              <w:rFonts w:eastAsiaTheme="minorEastAsia"/>
              <w:noProof/>
            </w:rPr>
          </w:pPr>
          <w:hyperlink w:anchor="_Toc40793586" w:history="1">
            <w:r w:rsidRPr="00A54012">
              <w:rPr>
                <w:rStyle w:val="Hyperlink"/>
                <w:noProof/>
              </w:rPr>
              <w:t>DISADVANTAGES OF RS-232 SERIAL COMMUNICATION PROTOCOL</w:t>
            </w:r>
            <w:r>
              <w:rPr>
                <w:noProof/>
                <w:webHidden/>
              </w:rPr>
              <w:tab/>
            </w:r>
            <w:r>
              <w:rPr>
                <w:noProof/>
                <w:webHidden/>
              </w:rPr>
              <w:fldChar w:fldCharType="begin"/>
            </w:r>
            <w:r>
              <w:rPr>
                <w:noProof/>
                <w:webHidden/>
              </w:rPr>
              <w:instrText xml:space="preserve"> PAGEREF _Toc40793586 \h </w:instrText>
            </w:r>
            <w:r>
              <w:rPr>
                <w:noProof/>
                <w:webHidden/>
              </w:rPr>
            </w:r>
            <w:r>
              <w:rPr>
                <w:noProof/>
                <w:webHidden/>
              </w:rPr>
              <w:fldChar w:fldCharType="separate"/>
            </w:r>
            <w:r>
              <w:rPr>
                <w:noProof/>
                <w:webHidden/>
              </w:rPr>
              <w:t>12</w:t>
            </w:r>
            <w:r>
              <w:rPr>
                <w:noProof/>
                <w:webHidden/>
              </w:rPr>
              <w:fldChar w:fldCharType="end"/>
            </w:r>
          </w:hyperlink>
        </w:p>
        <w:p w14:paraId="16984C76" w14:textId="51669FD3" w:rsidR="004611F4" w:rsidRDefault="004611F4">
          <w:pPr>
            <w:pStyle w:val="TOC1"/>
            <w:tabs>
              <w:tab w:val="right" w:leader="dot" w:pos="9628"/>
            </w:tabs>
            <w:rPr>
              <w:rFonts w:eastAsiaTheme="minorEastAsia"/>
              <w:noProof/>
            </w:rPr>
          </w:pPr>
          <w:hyperlink w:anchor="_Toc40793587" w:history="1">
            <w:r w:rsidRPr="00A54012">
              <w:rPr>
                <w:rStyle w:val="Hyperlink"/>
                <w:noProof/>
              </w:rPr>
              <w:t>GOOD TO KNOW</w:t>
            </w:r>
            <w:r>
              <w:rPr>
                <w:noProof/>
                <w:webHidden/>
              </w:rPr>
              <w:tab/>
            </w:r>
            <w:r>
              <w:rPr>
                <w:noProof/>
                <w:webHidden/>
              </w:rPr>
              <w:fldChar w:fldCharType="begin"/>
            </w:r>
            <w:r>
              <w:rPr>
                <w:noProof/>
                <w:webHidden/>
              </w:rPr>
              <w:instrText xml:space="preserve"> PAGEREF _Toc40793587 \h </w:instrText>
            </w:r>
            <w:r>
              <w:rPr>
                <w:noProof/>
                <w:webHidden/>
              </w:rPr>
            </w:r>
            <w:r>
              <w:rPr>
                <w:noProof/>
                <w:webHidden/>
              </w:rPr>
              <w:fldChar w:fldCharType="separate"/>
            </w:r>
            <w:r>
              <w:rPr>
                <w:noProof/>
                <w:webHidden/>
              </w:rPr>
              <w:t>13</w:t>
            </w:r>
            <w:r>
              <w:rPr>
                <w:noProof/>
                <w:webHidden/>
              </w:rPr>
              <w:fldChar w:fldCharType="end"/>
            </w:r>
          </w:hyperlink>
        </w:p>
        <w:p w14:paraId="6BB9F679" w14:textId="009E65B4" w:rsidR="004611F4" w:rsidRDefault="004611F4">
          <w:pPr>
            <w:pStyle w:val="TOC1"/>
            <w:tabs>
              <w:tab w:val="right" w:leader="dot" w:pos="9628"/>
            </w:tabs>
            <w:rPr>
              <w:rFonts w:eastAsiaTheme="minorEastAsia"/>
              <w:noProof/>
            </w:rPr>
          </w:pPr>
          <w:hyperlink w:anchor="_Toc40793588" w:history="1">
            <w:r w:rsidRPr="00A54012">
              <w:rPr>
                <w:rStyle w:val="Hyperlink"/>
                <w:noProof/>
              </w:rPr>
              <w:t>GENERAL CONCLUSIONS</w:t>
            </w:r>
            <w:r>
              <w:rPr>
                <w:noProof/>
                <w:webHidden/>
              </w:rPr>
              <w:tab/>
            </w:r>
            <w:r>
              <w:rPr>
                <w:noProof/>
                <w:webHidden/>
              </w:rPr>
              <w:fldChar w:fldCharType="begin"/>
            </w:r>
            <w:r>
              <w:rPr>
                <w:noProof/>
                <w:webHidden/>
              </w:rPr>
              <w:instrText xml:space="preserve"> PAGEREF _Toc40793588 \h </w:instrText>
            </w:r>
            <w:r>
              <w:rPr>
                <w:noProof/>
                <w:webHidden/>
              </w:rPr>
            </w:r>
            <w:r>
              <w:rPr>
                <w:noProof/>
                <w:webHidden/>
              </w:rPr>
              <w:fldChar w:fldCharType="separate"/>
            </w:r>
            <w:r>
              <w:rPr>
                <w:noProof/>
                <w:webHidden/>
              </w:rPr>
              <w:t>14</w:t>
            </w:r>
            <w:r>
              <w:rPr>
                <w:noProof/>
                <w:webHidden/>
              </w:rPr>
              <w:fldChar w:fldCharType="end"/>
            </w:r>
          </w:hyperlink>
        </w:p>
        <w:p w14:paraId="22DC7B63" w14:textId="5F053343" w:rsidR="0071421A" w:rsidRPr="00536A4F" w:rsidRDefault="0071421A" w:rsidP="0071421A">
          <w:pPr>
            <w:pStyle w:val="TOC1"/>
            <w:tabs>
              <w:tab w:val="right" w:leader="dot" w:pos="9628"/>
            </w:tabs>
            <w:rPr>
              <w:rFonts w:eastAsiaTheme="minorEastAsia"/>
              <w:noProof/>
            </w:rPr>
          </w:pPr>
          <w:r>
            <w:rPr>
              <w:b/>
              <w:bCs/>
              <w:noProof/>
            </w:rPr>
            <w:fldChar w:fldCharType="end"/>
          </w:r>
        </w:p>
      </w:sdtContent>
    </w:sdt>
    <w:p w14:paraId="7F76482C" w14:textId="77777777" w:rsidR="0071421A" w:rsidRDefault="0071421A" w:rsidP="0071421A">
      <w:pPr>
        <w:rPr>
          <w:rFonts w:ascii="Times New Roman" w:hAnsi="Times New Roman" w:cs="Times New Roman"/>
          <w:b/>
          <w:sz w:val="32"/>
          <w:szCs w:val="32"/>
        </w:rPr>
      </w:pPr>
    </w:p>
    <w:p w14:paraId="77BBBD90" w14:textId="77777777" w:rsidR="0071421A" w:rsidRPr="00C0101C" w:rsidRDefault="0071421A" w:rsidP="0071421A">
      <w:pPr>
        <w:rPr>
          <w:rFonts w:ascii="Times New Roman" w:hAnsi="Times New Roman" w:cs="Times New Roman"/>
          <w:b/>
          <w:color w:val="FF0000"/>
          <w:sz w:val="32"/>
          <w:szCs w:val="32"/>
        </w:rPr>
      </w:pPr>
      <w:r>
        <w:rPr>
          <w:rFonts w:ascii="Times New Roman" w:hAnsi="Times New Roman" w:cs="Times New Roman"/>
          <w:b/>
          <w:sz w:val="32"/>
          <w:szCs w:val="32"/>
        </w:rPr>
        <w:br w:type="page"/>
      </w:r>
    </w:p>
    <w:p w14:paraId="36780272" w14:textId="03E0D552" w:rsidR="0071421A" w:rsidRDefault="00EB44E0" w:rsidP="0071421A">
      <w:pPr>
        <w:pStyle w:val="Heading1"/>
        <w:ind w:left="-540"/>
        <w:jc w:val="center"/>
        <w:rPr>
          <w:sz w:val="32"/>
          <w:szCs w:val="32"/>
        </w:rPr>
      </w:pPr>
      <w:bookmarkStart w:id="0" w:name="_Toc40793580"/>
      <w:r>
        <w:rPr>
          <w:sz w:val="32"/>
          <w:szCs w:val="32"/>
        </w:rPr>
        <w:lastRenderedPageBreak/>
        <w:t>OBJECTIVE</w:t>
      </w:r>
      <w:bookmarkEnd w:id="0"/>
    </w:p>
    <w:p w14:paraId="45805011" w14:textId="1939305B" w:rsidR="00795B5E" w:rsidRDefault="0071421A" w:rsidP="0071421A">
      <w:pPr>
        <w:rPr>
          <w:rFonts w:ascii="Times New Roman" w:hAnsi="Times New Roman" w:cs="Times New Roman"/>
          <w:sz w:val="24"/>
        </w:rPr>
      </w:pPr>
      <w:r w:rsidRPr="00BB2B83">
        <w:rPr>
          <w:rFonts w:ascii="Times New Roman" w:hAnsi="Times New Roman" w:cs="Times New Roman"/>
          <w:sz w:val="24"/>
        </w:rPr>
        <w:t>Our objective</w:t>
      </w:r>
      <w:r w:rsidR="00795B5E">
        <w:rPr>
          <w:rFonts w:ascii="Times New Roman" w:hAnsi="Times New Roman" w:cs="Times New Roman"/>
          <w:sz w:val="24"/>
        </w:rPr>
        <w:t xml:space="preserve"> is to </w:t>
      </w:r>
      <w:r w:rsidR="00EB44E0">
        <w:rPr>
          <w:rFonts w:ascii="Times New Roman" w:hAnsi="Times New Roman" w:cs="Times New Roman"/>
          <w:sz w:val="24"/>
        </w:rPr>
        <w:t xml:space="preserve">investigate and </w:t>
      </w:r>
      <w:r w:rsidR="00795B5E">
        <w:rPr>
          <w:rFonts w:ascii="Times New Roman" w:hAnsi="Times New Roman" w:cs="Times New Roman"/>
          <w:sz w:val="24"/>
        </w:rPr>
        <w:t>understand how D</w:t>
      </w:r>
      <w:r w:rsidR="00337CE4">
        <w:rPr>
          <w:rFonts w:ascii="Times New Roman" w:hAnsi="Times New Roman" w:cs="Times New Roman"/>
          <w:sz w:val="24"/>
        </w:rPr>
        <w:t>B</w:t>
      </w:r>
      <w:r w:rsidR="00795B5E">
        <w:rPr>
          <w:rFonts w:ascii="Times New Roman" w:hAnsi="Times New Roman" w:cs="Times New Roman"/>
          <w:sz w:val="24"/>
        </w:rPr>
        <w:t>-9 Serial communication</w:t>
      </w:r>
      <w:r w:rsidRPr="00BB2B83">
        <w:rPr>
          <w:rFonts w:ascii="Times New Roman" w:hAnsi="Times New Roman" w:cs="Times New Roman"/>
          <w:sz w:val="24"/>
        </w:rPr>
        <w:t xml:space="preserve"> </w:t>
      </w:r>
      <w:r w:rsidR="00EB44E0">
        <w:rPr>
          <w:rFonts w:ascii="Times New Roman" w:hAnsi="Times New Roman" w:cs="Times New Roman"/>
          <w:sz w:val="24"/>
        </w:rPr>
        <w:t xml:space="preserve">(also known as RS-232) </w:t>
      </w:r>
      <w:r w:rsidRPr="00BB2B83">
        <w:rPr>
          <w:rFonts w:ascii="Times New Roman" w:hAnsi="Times New Roman" w:cs="Times New Roman"/>
          <w:sz w:val="24"/>
        </w:rPr>
        <w:t xml:space="preserve">interface works. </w:t>
      </w:r>
    </w:p>
    <w:p w14:paraId="5161CAE5" w14:textId="1CFD6E10" w:rsidR="00EB44E0" w:rsidRDefault="00EB44E0">
      <w:pPr>
        <w:rPr>
          <w:rFonts w:ascii="Times New Roman" w:hAnsi="Times New Roman" w:cs="Times New Roman"/>
          <w:sz w:val="24"/>
          <w:szCs w:val="24"/>
        </w:rPr>
      </w:pPr>
      <w:r>
        <w:rPr>
          <w:rFonts w:ascii="Times New Roman" w:hAnsi="Times New Roman" w:cs="Times New Roman"/>
          <w:sz w:val="24"/>
          <w:szCs w:val="24"/>
        </w:rPr>
        <w:br w:type="page"/>
      </w:r>
    </w:p>
    <w:p w14:paraId="601FE56D" w14:textId="77777777" w:rsidR="00D8148F" w:rsidRDefault="00D8148F" w:rsidP="00D8148F">
      <w:pPr>
        <w:pStyle w:val="Heading1"/>
        <w:ind w:left="360"/>
        <w:jc w:val="center"/>
        <w:rPr>
          <w:sz w:val="32"/>
        </w:rPr>
      </w:pPr>
      <w:bookmarkStart w:id="1" w:name="_Toc40793581"/>
      <w:r>
        <w:rPr>
          <w:sz w:val="32"/>
        </w:rPr>
        <w:lastRenderedPageBreak/>
        <w:t>WHAT IS RS-232?</w:t>
      </w:r>
      <w:bookmarkEnd w:id="1"/>
    </w:p>
    <w:p w14:paraId="70D925DB" w14:textId="77777777" w:rsidR="00C4665D" w:rsidRDefault="0058643D" w:rsidP="0058643D">
      <w:pPr>
        <w:rPr>
          <w:rFonts w:ascii="Times New Roman" w:hAnsi="Times New Roman" w:cs="Times New Roman"/>
          <w:sz w:val="24"/>
          <w:szCs w:val="24"/>
        </w:rPr>
      </w:pPr>
      <w:r>
        <w:rPr>
          <w:rFonts w:ascii="Times New Roman" w:hAnsi="Times New Roman" w:cs="Times New Roman"/>
          <w:sz w:val="24"/>
          <w:szCs w:val="24"/>
        </w:rPr>
        <w:t xml:space="preserve">It is a form of serial data transmission, or in other words it’s a form of communication. Most people call it a serial connection. At one time it was the most used form of data transmission. </w:t>
      </w:r>
      <w:r w:rsidR="00C4665D">
        <w:rPr>
          <w:rFonts w:ascii="Times New Roman" w:hAnsi="Times New Roman" w:cs="Times New Roman"/>
          <w:sz w:val="24"/>
          <w:szCs w:val="24"/>
        </w:rPr>
        <w:t xml:space="preserve">Despite the “RS” standing for “Recommended Standard”, the specifications of RS-232 are relatively flexible and have been repeatedly updated over the past several decades. </w:t>
      </w:r>
      <w:r>
        <w:rPr>
          <w:rFonts w:ascii="Times New Roman" w:hAnsi="Times New Roman" w:cs="Times New Roman"/>
          <w:sz w:val="24"/>
          <w:szCs w:val="24"/>
        </w:rPr>
        <w:t xml:space="preserve">DB-9 cable was used for RS-232 transmissions. </w:t>
      </w:r>
    </w:p>
    <w:p w14:paraId="7B68A051" w14:textId="14E2FE65" w:rsidR="00C4665D" w:rsidRDefault="00C4665D" w:rsidP="0058643D">
      <w:pPr>
        <w:rPr>
          <w:rFonts w:ascii="Times New Roman" w:hAnsi="Times New Roman" w:cs="Times New Roman"/>
          <w:sz w:val="24"/>
          <w:szCs w:val="24"/>
        </w:rPr>
      </w:pPr>
      <w:r>
        <w:rPr>
          <w:rFonts w:ascii="Times New Roman" w:hAnsi="Times New Roman" w:cs="Times New Roman"/>
          <w:sz w:val="24"/>
          <w:szCs w:val="24"/>
        </w:rPr>
        <w:t>RS-232 communicates data one bit at a time, unlike a parallel interface that sends multiple bits simultaneously. The key benefit of this is that serial communication is less complicated and requires fewer wires.</w:t>
      </w:r>
    </w:p>
    <w:p w14:paraId="63462FDF" w14:textId="20BB212D" w:rsidR="00C4665D" w:rsidRDefault="00C4665D" w:rsidP="0058643D">
      <w:pPr>
        <w:rPr>
          <w:rFonts w:ascii="Times New Roman" w:hAnsi="Times New Roman" w:cs="Times New Roman"/>
          <w:sz w:val="24"/>
          <w:szCs w:val="24"/>
        </w:rPr>
      </w:pPr>
      <w:r w:rsidRPr="00C4665D">
        <w:rPr>
          <w:rFonts w:ascii="Times New Roman" w:hAnsi="Times New Roman" w:cs="Times New Roman"/>
          <w:sz w:val="24"/>
          <w:szCs w:val="24"/>
        </w:rPr>
        <w:t>Historically, the RS-232 Serial Communication Protocol was commonly used for personal computing devices such as printers, projectors, modems, point of sale devices, and more. Today, many of these applications have switched to USB or wireless connections. However, RS-232 is still used heavily in automation, servers, networking, industrial communications, and many other applications.</w:t>
      </w:r>
    </w:p>
    <w:p w14:paraId="45F46F20" w14:textId="77777777" w:rsidR="00C4665D" w:rsidRDefault="00C4665D" w:rsidP="0058643D">
      <w:pPr>
        <w:rPr>
          <w:rFonts w:ascii="Times New Roman" w:hAnsi="Times New Roman" w:cs="Times New Roman"/>
          <w:sz w:val="24"/>
          <w:szCs w:val="24"/>
        </w:rPr>
      </w:pPr>
    </w:p>
    <w:p w14:paraId="70B5021D" w14:textId="397E056F" w:rsidR="0058643D" w:rsidRDefault="0058643D" w:rsidP="0058643D">
      <w:pPr>
        <w:jc w:val="center"/>
      </w:pPr>
      <w:r>
        <w:rPr>
          <w:noProof/>
        </w:rPr>
        <w:drawing>
          <wp:inline distT="0" distB="0" distL="0" distR="0" wp14:anchorId="0ADBB247" wp14:editId="4A47A47C">
            <wp:extent cx="4720590" cy="2637155"/>
            <wp:effectExtent l="0" t="0" r="3810" b="0"/>
            <wp:docPr id="39" name="Picture 39" descr="C:\Users\Dziug\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ziug\AppData\Local\Microsoft\Windows\INetCache\Content.Wor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0590" cy="2637155"/>
                    </a:xfrm>
                    <a:prstGeom prst="rect">
                      <a:avLst/>
                    </a:prstGeom>
                    <a:noFill/>
                    <a:ln>
                      <a:noFill/>
                    </a:ln>
                  </pic:spPr>
                </pic:pic>
              </a:graphicData>
            </a:graphic>
          </wp:inline>
        </w:drawing>
      </w:r>
    </w:p>
    <w:p w14:paraId="6B1F11FC" w14:textId="7788C357" w:rsidR="0058643D" w:rsidRDefault="0058643D" w:rsidP="0058643D">
      <w:pPr>
        <w:pStyle w:val="Caption"/>
        <w:jc w:val="center"/>
        <w:rPr>
          <w:rFonts w:ascii="Times New Roman" w:hAnsi="Times New Roman" w:cs="Times New Roman"/>
          <w:i w:val="0"/>
        </w:rPr>
      </w:pPr>
      <w:bookmarkStart w:id="2" w:name="_Toc40708061"/>
      <w:r w:rsidRPr="00B63E54">
        <w:rPr>
          <w:rFonts w:ascii="Times New Roman" w:hAnsi="Times New Roman" w:cs="Times New Roman"/>
          <w:i w:val="0"/>
        </w:rPr>
        <w:t xml:space="preserve">Figure </w:t>
      </w:r>
      <w:r w:rsidRPr="00B63E54">
        <w:rPr>
          <w:rFonts w:ascii="Times New Roman" w:hAnsi="Times New Roman" w:cs="Times New Roman"/>
          <w:i w:val="0"/>
        </w:rPr>
        <w:fldChar w:fldCharType="begin"/>
      </w:r>
      <w:r w:rsidRPr="00B63E54">
        <w:rPr>
          <w:rFonts w:ascii="Times New Roman" w:hAnsi="Times New Roman" w:cs="Times New Roman"/>
          <w:i w:val="0"/>
        </w:rPr>
        <w:instrText xml:space="preserve"> SEQ Figure \* ARABIC </w:instrText>
      </w:r>
      <w:r w:rsidRPr="00B63E54">
        <w:rPr>
          <w:rFonts w:ascii="Times New Roman" w:hAnsi="Times New Roman" w:cs="Times New Roman"/>
          <w:i w:val="0"/>
        </w:rPr>
        <w:fldChar w:fldCharType="separate"/>
      </w:r>
      <w:r w:rsidR="00D7516B">
        <w:rPr>
          <w:rFonts w:ascii="Times New Roman" w:hAnsi="Times New Roman" w:cs="Times New Roman"/>
          <w:i w:val="0"/>
          <w:noProof/>
        </w:rPr>
        <w:t>1</w:t>
      </w:r>
      <w:r w:rsidRPr="00B63E54">
        <w:rPr>
          <w:rFonts w:ascii="Times New Roman" w:hAnsi="Times New Roman" w:cs="Times New Roman"/>
          <w:i w:val="0"/>
        </w:rPr>
        <w:fldChar w:fldCharType="end"/>
      </w:r>
      <w:r w:rsidRPr="00B63E54">
        <w:rPr>
          <w:rFonts w:ascii="Times New Roman" w:hAnsi="Times New Roman" w:cs="Times New Roman"/>
          <w:i w:val="0"/>
        </w:rPr>
        <w:t xml:space="preserve">- </w:t>
      </w:r>
      <w:r>
        <w:rPr>
          <w:rFonts w:ascii="Times New Roman" w:hAnsi="Times New Roman" w:cs="Times New Roman"/>
          <w:i w:val="0"/>
        </w:rPr>
        <w:t>9 pin DB-9 cable RS-232</w:t>
      </w:r>
      <w:bookmarkEnd w:id="2"/>
    </w:p>
    <w:p w14:paraId="1483EED6" w14:textId="2F89279F" w:rsidR="00D8148F" w:rsidRPr="00BC106E" w:rsidRDefault="00D8148F" w:rsidP="00D8148F">
      <w:pPr>
        <w:rPr>
          <w:rFonts w:ascii="Times New Roman" w:hAnsi="Times New Roman" w:cs="Times New Roman"/>
          <w:sz w:val="24"/>
          <w:szCs w:val="24"/>
          <w:lang w:val="lt-LT"/>
        </w:rPr>
      </w:pPr>
    </w:p>
    <w:p w14:paraId="1F6752B4" w14:textId="77777777" w:rsidR="00D8148F" w:rsidRDefault="00D8148F">
      <w:pPr>
        <w:rPr>
          <w:rFonts w:ascii="Times New Roman" w:eastAsia="Times New Roman" w:hAnsi="Times New Roman" w:cs="Times New Roman"/>
          <w:b/>
          <w:bCs/>
          <w:kern w:val="36"/>
          <w:sz w:val="32"/>
          <w:szCs w:val="48"/>
        </w:rPr>
      </w:pPr>
      <w:r>
        <w:rPr>
          <w:sz w:val="32"/>
        </w:rPr>
        <w:br w:type="page"/>
      </w:r>
    </w:p>
    <w:p w14:paraId="1AD01779" w14:textId="36DE7874" w:rsidR="005937B6" w:rsidRDefault="005937B6" w:rsidP="005937B6">
      <w:pPr>
        <w:pStyle w:val="Heading1"/>
        <w:ind w:left="360"/>
        <w:jc w:val="center"/>
        <w:rPr>
          <w:sz w:val="32"/>
        </w:rPr>
      </w:pPr>
      <w:bookmarkStart w:id="3" w:name="_Toc40793582"/>
      <w:r>
        <w:rPr>
          <w:sz w:val="32"/>
        </w:rPr>
        <w:lastRenderedPageBreak/>
        <w:t>BD9 CONNECTOR</w:t>
      </w:r>
      <w:bookmarkEnd w:id="3"/>
    </w:p>
    <w:p w14:paraId="3C2136CD" w14:textId="0920471E" w:rsidR="005937B6" w:rsidRDefault="005937B6" w:rsidP="005937B6">
      <w:pPr>
        <w:rPr>
          <w:rFonts w:ascii="Times New Roman" w:hAnsi="Times New Roman" w:cs="Times New Roman"/>
          <w:sz w:val="24"/>
          <w:szCs w:val="24"/>
        </w:rPr>
      </w:pPr>
      <w:r>
        <w:rPr>
          <w:rFonts w:ascii="Times New Roman" w:hAnsi="Times New Roman" w:cs="Times New Roman"/>
          <w:sz w:val="24"/>
          <w:szCs w:val="24"/>
        </w:rPr>
        <w:t>There are two connector sizes used for RS-232: DB9 and DB25. In both cases, RS-232 connects a Data Terminal Equipment end (DTE, the transmitter) to a Data Communication Equipment end (DCE, the receiver)</w:t>
      </w:r>
      <w:r w:rsidR="001B08FA">
        <w:rPr>
          <w:rFonts w:ascii="Times New Roman" w:hAnsi="Times New Roman" w:cs="Times New Roman"/>
          <w:sz w:val="24"/>
          <w:szCs w:val="24"/>
        </w:rPr>
        <w:t>, which is discussed later in the report</w:t>
      </w:r>
      <w:r w:rsidR="00D7516B">
        <w:rPr>
          <w:rFonts w:ascii="Times New Roman" w:hAnsi="Times New Roman" w:cs="Times New Roman"/>
          <w:sz w:val="24"/>
          <w:szCs w:val="24"/>
        </w:rPr>
        <w:t>.</w:t>
      </w:r>
    </w:p>
    <w:p w14:paraId="1AB09FB7" w14:textId="4F4B04E2" w:rsidR="00D7516B" w:rsidRDefault="00D7516B" w:rsidP="005937B6">
      <w:pPr>
        <w:rPr>
          <w:rFonts w:ascii="Times New Roman" w:hAnsi="Times New Roman" w:cs="Times New Roman"/>
          <w:sz w:val="24"/>
          <w:szCs w:val="24"/>
        </w:rPr>
      </w:pPr>
      <w:r>
        <w:rPr>
          <w:rFonts w:ascii="Times New Roman" w:hAnsi="Times New Roman" w:cs="Times New Roman"/>
          <w:sz w:val="24"/>
          <w:szCs w:val="24"/>
        </w:rPr>
        <w:t>The 9 pin connector seems to be a little more common these days. The table below shows the description and abbreviation for each pin. The column labeled “I/O” specifies the data direction from the male connector.</w:t>
      </w:r>
    </w:p>
    <w:p w14:paraId="11FF3206" w14:textId="77777777" w:rsidR="00D7516B" w:rsidRDefault="00D7516B" w:rsidP="00D7516B">
      <w:pPr>
        <w:keepNext/>
        <w:jc w:val="center"/>
      </w:pPr>
      <w:r w:rsidRPr="00D7516B">
        <w:rPr>
          <w:noProof/>
          <w:sz w:val="32"/>
          <w:szCs w:val="32"/>
        </w:rPr>
        <w:drawing>
          <wp:inline distT="0" distB="0" distL="0" distR="0" wp14:anchorId="409CE8E5" wp14:editId="027AB08C">
            <wp:extent cx="6141739" cy="209461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3085" cy="2112125"/>
                    </a:xfrm>
                    <a:prstGeom prst="rect">
                      <a:avLst/>
                    </a:prstGeom>
                  </pic:spPr>
                </pic:pic>
              </a:graphicData>
            </a:graphic>
          </wp:inline>
        </w:drawing>
      </w:r>
    </w:p>
    <w:p w14:paraId="0C0726ED" w14:textId="0902A751" w:rsidR="00D7516B" w:rsidRPr="00D7516B" w:rsidRDefault="00D7516B" w:rsidP="00D7516B">
      <w:pPr>
        <w:pStyle w:val="Caption"/>
        <w:jc w:val="center"/>
        <w:rPr>
          <w:rFonts w:ascii="Times New Roman" w:hAnsi="Times New Roman" w:cs="Times New Roman"/>
          <w:i w:val="0"/>
          <w:sz w:val="32"/>
          <w:szCs w:val="32"/>
        </w:rPr>
      </w:pPr>
      <w:r w:rsidRPr="00D7516B">
        <w:rPr>
          <w:rFonts w:ascii="Times New Roman" w:hAnsi="Times New Roman" w:cs="Times New Roman"/>
          <w:i w:val="0"/>
        </w:rPr>
        <w:t xml:space="preserve">Figure </w:t>
      </w:r>
      <w:r w:rsidRPr="00D7516B">
        <w:rPr>
          <w:rFonts w:ascii="Times New Roman" w:hAnsi="Times New Roman" w:cs="Times New Roman"/>
          <w:i w:val="0"/>
        </w:rPr>
        <w:fldChar w:fldCharType="begin"/>
      </w:r>
      <w:r w:rsidRPr="00D7516B">
        <w:rPr>
          <w:rFonts w:ascii="Times New Roman" w:hAnsi="Times New Roman" w:cs="Times New Roman"/>
          <w:i w:val="0"/>
        </w:rPr>
        <w:instrText xml:space="preserve"> SEQ Figure \* ARABIC </w:instrText>
      </w:r>
      <w:r w:rsidRPr="00D7516B">
        <w:rPr>
          <w:rFonts w:ascii="Times New Roman" w:hAnsi="Times New Roman" w:cs="Times New Roman"/>
          <w:i w:val="0"/>
        </w:rPr>
        <w:fldChar w:fldCharType="separate"/>
      </w:r>
      <w:r w:rsidRPr="00D7516B">
        <w:rPr>
          <w:rFonts w:ascii="Times New Roman" w:hAnsi="Times New Roman" w:cs="Times New Roman"/>
          <w:i w:val="0"/>
          <w:noProof/>
        </w:rPr>
        <w:t>2</w:t>
      </w:r>
      <w:r w:rsidRPr="00D7516B">
        <w:rPr>
          <w:rFonts w:ascii="Times New Roman" w:hAnsi="Times New Roman" w:cs="Times New Roman"/>
          <w:i w:val="0"/>
        </w:rPr>
        <w:fldChar w:fldCharType="end"/>
      </w:r>
      <w:r w:rsidRPr="00D7516B">
        <w:rPr>
          <w:rFonts w:ascii="Times New Roman" w:hAnsi="Times New Roman" w:cs="Times New Roman"/>
          <w:i w:val="0"/>
        </w:rPr>
        <w:t xml:space="preserve"> - Male and Female DB9 connectors</w:t>
      </w:r>
    </w:p>
    <w:tbl>
      <w:tblPr>
        <w:tblStyle w:val="TableGrid"/>
        <w:tblW w:w="0" w:type="auto"/>
        <w:tblLook w:val="04A0" w:firstRow="1" w:lastRow="0" w:firstColumn="1" w:lastColumn="0" w:noHBand="0" w:noVBand="1"/>
      </w:tblPr>
      <w:tblGrid>
        <w:gridCol w:w="1165"/>
        <w:gridCol w:w="2340"/>
        <w:gridCol w:w="1620"/>
        <w:gridCol w:w="900"/>
        <w:gridCol w:w="3603"/>
      </w:tblGrid>
      <w:tr w:rsidR="00AC70C4" w14:paraId="71732EB9" w14:textId="77777777" w:rsidTr="001B08FA">
        <w:tc>
          <w:tcPr>
            <w:tcW w:w="1165" w:type="dxa"/>
          </w:tcPr>
          <w:p w14:paraId="59633CB5" w14:textId="0E404A1C" w:rsidR="00AC70C4" w:rsidRPr="00AC70C4" w:rsidRDefault="00AC70C4" w:rsidP="00D7516B">
            <w:pPr>
              <w:jc w:val="center"/>
              <w:rPr>
                <w:rFonts w:ascii="Times New Roman" w:hAnsi="Times New Roman" w:cs="Times New Roman"/>
                <w:b/>
                <w:sz w:val="24"/>
                <w:szCs w:val="24"/>
              </w:rPr>
            </w:pPr>
            <w:r w:rsidRPr="00AC70C4">
              <w:rPr>
                <w:rFonts w:ascii="Times New Roman" w:hAnsi="Times New Roman" w:cs="Times New Roman"/>
                <w:b/>
                <w:sz w:val="24"/>
                <w:szCs w:val="24"/>
              </w:rPr>
              <w:t>Number</w:t>
            </w:r>
          </w:p>
        </w:tc>
        <w:tc>
          <w:tcPr>
            <w:tcW w:w="2340" w:type="dxa"/>
          </w:tcPr>
          <w:p w14:paraId="4F1CDF5E" w14:textId="16E69405" w:rsidR="00AC70C4" w:rsidRPr="00AC70C4" w:rsidRDefault="00AC70C4" w:rsidP="00D7516B">
            <w:pPr>
              <w:jc w:val="center"/>
              <w:rPr>
                <w:rFonts w:ascii="Times New Roman" w:hAnsi="Times New Roman" w:cs="Times New Roman"/>
                <w:b/>
                <w:sz w:val="24"/>
                <w:szCs w:val="24"/>
              </w:rPr>
            </w:pPr>
            <w:r w:rsidRPr="00AC70C4">
              <w:rPr>
                <w:rFonts w:ascii="Times New Roman" w:hAnsi="Times New Roman" w:cs="Times New Roman"/>
                <w:b/>
                <w:sz w:val="24"/>
                <w:szCs w:val="24"/>
              </w:rPr>
              <w:t>Name</w:t>
            </w:r>
          </w:p>
        </w:tc>
        <w:tc>
          <w:tcPr>
            <w:tcW w:w="1620" w:type="dxa"/>
          </w:tcPr>
          <w:p w14:paraId="21B1FD68" w14:textId="71BCA623" w:rsidR="00AC70C4" w:rsidRPr="00AC70C4" w:rsidRDefault="00AC70C4" w:rsidP="00D7516B">
            <w:pPr>
              <w:jc w:val="center"/>
              <w:rPr>
                <w:rFonts w:ascii="Times New Roman" w:hAnsi="Times New Roman" w:cs="Times New Roman"/>
                <w:b/>
                <w:sz w:val="24"/>
                <w:szCs w:val="24"/>
              </w:rPr>
            </w:pPr>
            <w:r w:rsidRPr="00AC70C4">
              <w:rPr>
                <w:rFonts w:ascii="Times New Roman" w:hAnsi="Times New Roman" w:cs="Times New Roman"/>
                <w:b/>
                <w:sz w:val="24"/>
                <w:szCs w:val="24"/>
              </w:rPr>
              <w:t>Abbreviation</w:t>
            </w:r>
          </w:p>
        </w:tc>
        <w:tc>
          <w:tcPr>
            <w:tcW w:w="900" w:type="dxa"/>
          </w:tcPr>
          <w:p w14:paraId="4453339B" w14:textId="1552D244" w:rsidR="00AC70C4" w:rsidRPr="00AC70C4" w:rsidRDefault="00AC70C4" w:rsidP="00D7516B">
            <w:pPr>
              <w:jc w:val="center"/>
              <w:rPr>
                <w:rFonts w:ascii="Times New Roman" w:hAnsi="Times New Roman" w:cs="Times New Roman"/>
                <w:b/>
                <w:sz w:val="24"/>
                <w:szCs w:val="24"/>
              </w:rPr>
            </w:pPr>
            <w:r w:rsidRPr="00AC70C4">
              <w:rPr>
                <w:rFonts w:ascii="Times New Roman" w:hAnsi="Times New Roman" w:cs="Times New Roman"/>
                <w:b/>
                <w:sz w:val="24"/>
                <w:szCs w:val="24"/>
              </w:rPr>
              <w:t>I/O</w:t>
            </w:r>
          </w:p>
        </w:tc>
        <w:tc>
          <w:tcPr>
            <w:tcW w:w="3603" w:type="dxa"/>
          </w:tcPr>
          <w:p w14:paraId="46EF9D52" w14:textId="61296B2C" w:rsidR="00AC70C4" w:rsidRPr="00AC70C4" w:rsidRDefault="00AC70C4" w:rsidP="00D7516B">
            <w:pPr>
              <w:jc w:val="center"/>
              <w:rPr>
                <w:rFonts w:ascii="Times New Roman" w:hAnsi="Times New Roman" w:cs="Times New Roman"/>
                <w:b/>
                <w:sz w:val="24"/>
                <w:szCs w:val="24"/>
              </w:rPr>
            </w:pPr>
            <w:r w:rsidRPr="00AC70C4">
              <w:rPr>
                <w:rFonts w:ascii="Times New Roman" w:hAnsi="Times New Roman" w:cs="Times New Roman"/>
                <w:b/>
                <w:sz w:val="24"/>
                <w:szCs w:val="24"/>
              </w:rPr>
              <w:t>Description</w:t>
            </w:r>
          </w:p>
        </w:tc>
      </w:tr>
      <w:tr w:rsidR="00D7516B" w14:paraId="5FC7EC3C" w14:textId="77777777" w:rsidTr="001B08FA">
        <w:tc>
          <w:tcPr>
            <w:tcW w:w="1165" w:type="dxa"/>
          </w:tcPr>
          <w:p w14:paraId="6009F22F" w14:textId="578A04C6" w:rsidR="00D7516B" w:rsidRPr="00D7516B" w:rsidRDefault="00D7516B" w:rsidP="001B08FA">
            <w:pPr>
              <w:spacing w:line="276" w:lineRule="auto"/>
              <w:jc w:val="center"/>
              <w:rPr>
                <w:rFonts w:ascii="Times New Roman" w:hAnsi="Times New Roman" w:cs="Times New Roman"/>
                <w:sz w:val="24"/>
                <w:szCs w:val="24"/>
              </w:rPr>
            </w:pPr>
            <w:r w:rsidRPr="00D7516B">
              <w:rPr>
                <w:rFonts w:ascii="Times New Roman" w:hAnsi="Times New Roman" w:cs="Times New Roman"/>
                <w:sz w:val="24"/>
                <w:szCs w:val="24"/>
              </w:rPr>
              <w:t>Pin 1</w:t>
            </w:r>
          </w:p>
        </w:tc>
        <w:tc>
          <w:tcPr>
            <w:tcW w:w="2340" w:type="dxa"/>
          </w:tcPr>
          <w:p w14:paraId="789CCC36" w14:textId="5FFE0503" w:rsidR="00D7516B" w:rsidRPr="00D7516B" w:rsidRDefault="00D7516B"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Data Carrier Detect</w:t>
            </w:r>
          </w:p>
        </w:tc>
        <w:tc>
          <w:tcPr>
            <w:tcW w:w="1620" w:type="dxa"/>
          </w:tcPr>
          <w:p w14:paraId="32533D56" w14:textId="3C47BAEA"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DCD</w:t>
            </w:r>
          </w:p>
        </w:tc>
        <w:tc>
          <w:tcPr>
            <w:tcW w:w="900" w:type="dxa"/>
          </w:tcPr>
          <w:p w14:paraId="3E64E0B0" w14:textId="7680ADF7"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Input</w:t>
            </w:r>
          </w:p>
        </w:tc>
        <w:tc>
          <w:tcPr>
            <w:tcW w:w="3603" w:type="dxa"/>
          </w:tcPr>
          <w:p w14:paraId="3F0C8E9D" w14:textId="36B71B94"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The DCE is connected to the line</w:t>
            </w:r>
          </w:p>
        </w:tc>
      </w:tr>
      <w:tr w:rsidR="00D7516B" w14:paraId="7BCD8E2F" w14:textId="77777777" w:rsidTr="001B08FA">
        <w:tc>
          <w:tcPr>
            <w:tcW w:w="1165" w:type="dxa"/>
          </w:tcPr>
          <w:p w14:paraId="13BE936A" w14:textId="693A45F8" w:rsidR="00D7516B" w:rsidRPr="00D7516B" w:rsidRDefault="00D7516B" w:rsidP="001B08FA">
            <w:pPr>
              <w:spacing w:line="276" w:lineRule="auto"/>
              <w:jc w:val="center"/>
              <w:rPr>
                <w:rFonts w:ascii="Times New Roman" w:hAnsi="Times New Roman" w:cs="Times New Roman"/>
                <w:sz w:val="24"/>
                <w:szCs w:val="24"/>
              </w:rPr>
            </w:pPr>
            <w:r w:rsidRPr="00D7516B">
              <w:rPr>
                <w:rFonts w:ascii="Times New Roman" w:hAnsi="Times New Roman" w:cs="Times New Roman"/>
                <w:sz w:val="24"/>
                <w:szCs w:val="24"/>
              </w:rPr>
              <w:t>Pin 2</w:t>
            </w:r>
          </w:p>
        </w:tc>
        <w:tc>
          <w:tcPr>
            <w:tcW w:w="2340" w:type="dxa"/>
          </w:tcPr>
          <w:p w14:paraId="112A0647" w14:textId="7FA4D83D" w:rsidR="00D7516B" w:rsidRPr="00D7516B" w:rsidRDefault="00D7516B"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Receive Data</w:t>
            </w:r>
          </w:p>
        </w:tc>
        <w:tc>
          <w:tcPr>
            <w:tcW w:w="1620" w:type="dxa"/>
          </w:tcPr>
          <w:p w14:paraId="143F912F" w14:textId="167CCAF1"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RXD</w:t>
            </w:r>
          </w:p>
        </w:tc>
        <w:tc>
          <w:tcPr>
            <w:tcW w:w="900" w:type="dxa"/>
          </w:tcPr>
          <w:p w14:paraId="65B1852C" w14:textId="42FE835D"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Input</w:t>
            </w:r>
          </w:p>
        </w:tc>
        <w:tc>
          <w:tcPr>
            <w:tcW w:w="3603" w:type="dxa"/>
          </w:tcPr>
          <w:p w14:paraId="664EE5AA" w14:textId="52A66B61"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This transmits data from the DCE end to the DTE end</w:t>
            </w:r>
          </w:p>
        </w:tc>
      </w:tr>
      <w:tr w:rsidR="00D7516B" w14:paraId="25C2ED91" w14:textId="77777777" w:rsidTr="001B08FA">
        <w:tc>
          <w:tcPr>
            <w:tcW w:w="1165" w:type="dxa"/>
          </w:tcPr>
          <w:p w14:paraId="17D4A2B4" w14:textId="1636B308" w:rsidR="00D7516B" w:rsidRPr="00D7516B" w:rsidRDefault="00D7516B" w:rsidP="001B08FA">
            <w:pPr>
              <w:spacing w:line="276" w:lineRule="auto"/>
              <w:jc w:val="center"/>
              <w:rPr>
                <w:rFonts w:ascii="Times New Roman" w:hAnsi="Times New Roman" w:cs="Times New Roman"/>
                <w:sz w:val="24"/>
                <w:szCs w:val="24"/>
              </w:rPr>
            </w:pPr>
            <w:r w:rsidRPr="00D7516B">
              <w:rPr>
                <w:rFonts w:ascii="Times New Roman" w:hAnsi="Times New Roman" w:cs="Times New Roman"/>
                <w:sz w:val="24"/>
                <w:szCs w:val="24"/>
              </w:rPr>
              <w:t>Pin 3</w:t>
            </w:r>
          </w:p>
        </w:tc>
        <w:tc>
          <w:tcPr>
            <w:tcW w:w="2340" w:type="dxa"/>
          </w:tcPr>
          <w:p w14:paraId="53729028" w14:textId="490CA235" w:rsidR="00D7516B" w:rsidRPr="00D7516B" w:rsidRDefault="00D7516B"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Transmit Data</w:t>
            </w:r>
          </w:p>
        </w:tc>
        <w:tc>
          <w:tcPr>
            <w:tcW w:w="1620" w:type="dxa"/>
          </w:tcPr>
          <w:p w14:paraId="6D113448" w14:textId="485F0286"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TXD</w:t>
            </w:r>
          </w:p>
        </w:tc>
        <w:tc>
          <w:tcPr>
            <w:tcW w:w="900" w:type="dxa"/>
          </w:tcPr>
          <w:p w14:paraId="480FA19F" w14:textId="26BD42C0"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Output</w:t>
            </w:r>
          </w:p>
        </w:tc>
        <w:tc>
          <w:tcPr>
            <w:tcW w:w="3603" w:type="dxa"/>
          </w:tcPr>
          <w:p w14:paraId="1AB82728" w14:textId="693C4368"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This transmits data from the DTE end to the DCE end</w:t>
            </w:r>
          </w:p>
        </w:tc>
      </w:tr>
      <w:tr w:rsidR="00D7516B" w14:paraId="48A68977" w14:textId="77777777" w:rsidTr="001B08FA">
        <w:tc>
          <w:tcPr>
            <w:tcW w:w="1165" w:type="dxa"/>
          </w:tcPr>
          <w:p w14:paraId="4220AAD1" w14:textId="17E5D258" w:rsidR="00D7516B" w:rsidRPr="00D7516B" w:rsidRDefault="00D7516B" w:rsidP="001B08FA">
            <w:pPr>
              <w:spacing w:line="276" w:lineRule="auto"/>
              <w:jc w:val="center"/>
              <w:rPr>
                <w:rFonts w:ascii="Times New Roman" w:hAnsi="Times New Roman" w:cs="Times New Roman"/>
                <w:sz w:val="24"/>
                <w:szCs w:val="24"/>
              </w:rPr>
            </w:pPr>
            <w:r w:rsidRPr="00D7516B">
              <w:rPr>
                <w:rFonts w:ascii="Times New Roman" w:hAnsi="Times New Roman" w:cs="Times New Roman"/>
                <w:sz w:val="24"/>
                <w:szCs w:val="24"/>
              </w:rPr>
              <w:t>Pin 4</w:t>
            </w:r>
          </w:p>
        </w:tc>
        <w:tc>
          <w:tcPr>
            <w:tcW w:w="2340" w:type="dxa"/>
          </w:tcPr>
          <w:p w14:paraId="7A45F747" w14:textId="2AAE233C" w:rsidR="00AC70C4"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Data Terminal Equipment Ready</w:t>
            </w:r>
          </w:p>
        </w:tc>
        <w:tc>
          <w:tcPr>
            <w:tcW w:w="1620" w:type="dxa"/>
          </w:tcPr>
          <w:p w14:paraId="692C5973" w14:textId="202FFAEF"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DTR</w:t>
            </w:r>
          </w:p>
        </w:tc>
        <w:tc>
          <w:tcPr>
            <w:tcW w:w="900" w:type="dxa"/>
          </w:tcPr>
          <w:p w14:paraId="657077F4" w14:textId="362EFD06"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Output</w:t>
            </w:r>
          </w:p>
        </w:tc>
        <w:tc>
          <w:tcPr>
            <w:tcW w:w="3603" w:type="dxa"/>
          </w:tcPr>
          <w:p w14:paraId="26B6AA0D" w14:textId="78A69BB1"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The DTE end is ready for transmission</w:t>
            </w:r>
          </w:p>
        </w:tc>
      </w:tr>
      <w:tr w:rsidR="00D7516B" w14:paraId="3738E9CE" w14:textId="77777777" w:rsidTr="001B08FA">
        <w:tc>
          <w:tcPr>
            <w:tcW w:w="1165" w:type="dxa"/>
          </w:tcPr>
          <w:p w14:paraId="37F484C8" w14:textId="58E743A3" w:rsidR="00D7516B" w:rsidRPr="00D7516B" w:rsidRDefault="00D7516B" w:rsidP="001B08FA">
            <w:pPr>
              <w:spacing w:line="276" w:lineRule="auto"/>
              <w:jc w:val="center"/>
              <w:rPr>
                <w:rFonts w:ascii="Times New Roman" w:hAnsi="Times New Roman" w:cs="Times New Roman"/>
                <w:sz w:val="24"/>
                <w:szCs w:val="24"/>
              </w:rPr>
            </w:pPr>
            <w:r w:rsidRPr="00D7516B">
              <w:rPr>
                <w:rFonts w:ascii="Times New Roman" w:hAnsi="Times New Roman" w:cs="Times New Roman"/>
                <w:sz w:val="24"/>
                <w:szCs w:val="24"/>
              </w:rPr>
              <w:t>Pin 5</w:t>
            </w:r>
          </w:p>
        </w:tc>
        <w:tc>
          <w:tcPr>
            <w:tcW w:w="2340" w:type="dxa"/>
          </w:tcPr>
          <w:p w14:paraId="3A96AB5F" w14:textId="251E119E"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Signal Ground</w:t>
            </w:r>
          </w:p>
        </w:tc>
        <w:tc>
          <w:tcPr>
            <w:tcW w:w="1620" w:type="dxa"/>
          </w:tcPr>
          <w:p w14:paraId="413936A0" w14:textId="6161C435"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GND</w:t>
            </w:r>
          </w:p>
        </w:tc>
        <w:tc>
          <w:tcPr>
            <w:tcW w:w="900" w:type="dxa"/>
          </w:tcPr>
          <w:p w14:paraId="4AF16D2B" w14:textId="77777777" w:rsidR="00D7516B" w:rsidRPr="00D7516B" w:rsidRDefault="00D7516B" w:rsidP="001B08FA">
            <w:pPr>
              <w:spacing w:line="276" w:lineRule="auto"/>
              <w:jc w:val="center"/>
              <w:rPr>
                <w:rFonts w:ascii="Times New Roman" w:hAnsi="Times New Roman" w:cs="Times New Roman"/>
                <w:sz w:val="24"/>
                <w:szCs w:val="24"/>
              </w:rPr>
            </w:pPr>
          </w:p>
        </w:tc>
        <w:tc>
          <w:tcPr>
            <w:tcW w:w="3603" w:type="dxa"/>
          </w:tcPr>
          <w:p w14:paraId="2AF5EAAE" w14:textId="54BC3AB1"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The carries the ground signal</w:t>
            </w:r>
          </w:p>
        </w:tc>
      </w:tr>
      <w:tr w:rsidR="00D7516B" w14:paraId="38B165B4" w14:textId="77777777" w:rsidTr="001B08FA">
        <w:tc>
          <w:tcPr>
            <w:tcW w:w="1165" w:type="dxa"/>
          </w:tcPr>
          <w:p w14:paraId="1D6E6073" w14:textId="1649DB68" w:rsidR="00D7516B" w:rsidRPr="00D7516B" w:rsidRDefault="00D7516B" w:rsidP="001B08FA">
            <w:pPr>
              <w:spacing w:line="276" w:lineRule="auto"/>
              <w:jc w:val="center"/>
              <w:rPr>
                <w:rFonts w:ascii="Times New Roman" w:hAnsi="Times New Roman" w:cs="Times New Roman"/>
                <w:sz w:val="24"/>
                <w:szCs w:val="24"/>
              </w:rPr>
            </w:pPr>
            <w:r w:rsidRPr="00D7516B">
              <w:rPr>
                <w:rFonts w:ascii="Times New Roman" w:hAnsi="Times New Roman" w:cs="Times New Roman"/>
                <w:sz w:val="24"/>
                <w:szCs w:val="24"/>
              </w:rPr>
              <w:t>Pin 6</w:t>
            </w:r>
          </w:p>
        </w:tc>
        <w:tc>
          <w:tcPr>
            <w:tcW w:w="2340" w:type="dxa"/>
          </w:tcPr>
          <w:p w14:paraId="2E76E2BC" w14:textId="7580830E"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Data Communication Equipment Ready</w:t>
            </w:r>
          </w:p>
        </w:tc>
        <w:tc>
          <w:tcPr>
            <w:tcW w:w="1620" w:type="dxa"/>
          </w:tcPr>
          <w:p w14:paraId="21E520AA" w14:textId="34424D5D"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DSR</w:t>
            </w:r>
          </w:p>
        </w:tc>
        <w:tc>
          <w:tcPr>
            <w:tcW w:w="900" w:type="dxa"/>
          </w:tcPr>
          <w:p w14:paraId="6E22CF7B" w14:textId="3ADA442F"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Input</w:t>
            </w:r>
          </w:p>
        </w:tc>
        <w:tc>
          <w:tcPr>
            <w:tcW w:w="3603" w:type="dxa"/>
          </w:tcPr>
          <w:p w14:paraId="487E8497" w14:textId="3E267E2F"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The DCE end is ready for transmission</w:t>
            </w:r>
          </w:p>
        </w:tc>
      </w:tr>
      <w:tr w:rsidR="00D7516B" w14:paraId="07D76519" w14:textId="77777777" w:rsidTr="001B08FA">
        <w:tc>
          <w:tcPr>
            <w:tcW w:w="1165" w:type="dxa"/>
          </w:tcPr>
          <w:p w14:paraId="089783DC" w14:textId="24F1D299" w:rsidR="00D7516B" w:rsidRPr="00D7516B" w:rsidRDefault="00D7516B" w:rsidP="001B08FA">
            <w:pPr>
              <w:spacing w:line="276" w:lineRule="auto"/>
              <w:jc w:val="center"/>
              <w:rPr>
                <w:rFonts w:ascii="Times New Roman" w:hAnsi="Times New Roman" w:cs="Times New Roman"/>
                <w:sz w:val="24"/>
                <w:szCs w:val="24"/>
              </w:rPr>
            </w:pPr>
            <w:r w:rsidRPr="00D7516B">
              <w:rPr>
                <w:rFonts w:ascii="Times New Roman" w:hAnsi="Times New Roman" w:cs="Times New Roman"/>
                <w:sz w:val="24"/>
                <w:szCs w:val="24"/>
              </w:rPr>
              <w:t>Pin 7</w:t>
            </w:r>
          </w:p>
        </w:tc>
        <w:tc>
          <w:tcPr>
            <w:tcW w:w="2340" w:type="dxa"/>
          </w:tcPr>
          <w:p w14:paraId="37AA3DC1" w14:textId="6C6F9038"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Request To Send</w:t>
            </w:r>
          </w:p>
        </w:tc>
        <w:tc>
          <w:tcPr>
            <w:tcW w:w="1620" w:type="dxa"/>
          </w:tcPr>
          <w:p w14:paraId="190FDCBF" w14:textId="6B1E5347"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RTS</w:t>
            </w:r>
          </w:p>
        </w:tc>
        <w:tc>
          <w:tcPr>
            <w:tcW w:w="900" w:type="dxa"/>
          </w:tcPr>
          <w:p w14:paraId="109457BE" w14:textId="700FBB96"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Output</w:t>
            </w:r>
          </w:p>
        </w:tc>
        <w:tc>
          <w:tcPr>
            <w:tcW w:w="3603" w:type="dxa"/>
          </w:tcPr>
          <w:p w14:paraId="25F6CB06" w14:textId="40489975"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The DTE end requests the DCE to prepare for transmission</w:t>
            </w:r>
          </w:p>
        </w:tc>
      </w:tr>
      <w:tr w:rsidR="00D7516B" w14:paraId="29EC1A7F" w14:textId="77777777" w:rsidTr="001B08FA">
        <w:tc>
          <w:tcPr>
            <w:tcW w:w="1165" w:type="dxa"/>
          </w:tcPr>
          <w:p w14:paraId="6D4E213C" w14:textId="1C079100" w:rsidR="00D7516B" w:rsidRPr="00D7516B" w:rsidRDefault="00D7516B" w:rsidP="001B08FA">
            <w:pPr>
              <w:spacing w:line="276" w:lineRule="auto"/>
              <w:jc w:val="center"/>
              <w:rPr>
                <w:rFonts w:ascii="Times New Roman" w:hAnsi="Times New Roman" w:cs="Times New Roman"/>
                <w:sz w:val="24"/>
                <w:szCs w:val="24"/>
              </w:rPr>
            </w:pPr>
            <w:r w:rsidRPr="00D7516B">
              <w:rPr>
                <w:rFonts w:ascii="Times New Roman" w:hAnsi="Times New Roman" w:cs="Times New Roman"/>
                <w:sz w:val="24"/>
                <w:szCs w:val="24"/>
              </w:rPr>
              <w:t>Pin 8</w:t>
            </w:r>
          </w:p>
        </w:tc>
        <w:tc>
          <w:tcPr>
            <w:tcW w:w="2340" w:type="dxa"/>
          </w:tcPr>
          <w:p w14:paraId="695DDAA1" w14:textId="026D708A"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Clear To Send</w:t>
            </w:r>
          </w:p>
        </w:tc>
        <w:tc>
          <w:tcPr>
            <w:tcW w:w="1620" w:type="dxa"/>
          </w:tcPr>
          <w:p w14:paraId="5099389D" w14:textId="3BE770CF"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CTS</w:t>
            </w:r>
          </w:p>
        </w:tc>
        <w:tc>
          <w:tcPr>
            <w:tcW w:w="900" w:type="dxa"/>
          </w:tcPr>
          <w:p w14:paraId="211DCEFB" w14:textId="2D6AE4F0"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Input</w:t>
            </w:r>
          </w:p>
        </w:tc>
        <w:tc>
          <w:tcPr>
            <w:tcW w:w="3603" w:type="dxa"/>
          </w:tcPr>
          <w:p w14:paraId="0F9A34E6" w14:textId="73D1CED4"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The DCE end gives the DTE the go-ahead</w:t>
            </w:r>
          </w:p>
        </w:tc>
      </w:tr>
      <w:tr w:rsidR="00D7516B" w14:paraId="1382DFD3" w14:textId="77777777" w:rsidTr="001B08FA">
        <w:tc>
          <w:tcPr>
            <w:tcW w:w="1165" w:type="dxa"/>
          </w:tcPr>
          <w:p w14:paraId="15E519C6" w14:textId="7A30D7C3" w:rsidR="00D7516B" w:rsidRPr="00D7516B" w:rsidRDefault="00D7516B" w:rsidP="001B08FA">
            <w:pPr>
              <w:spacing w:line="276" w:lineRule="auto"/>
              <w:jc w:val="center"/>
              <w:rPr>
                <w:rFonts w:ascii="Times New Roman" w:hAnsi="Times New Roman" w:cs="Times New Roman"/>
                <w:sz w:val="24"/>
                <w:szCs w:val="24"/>
              </w:rPr>
            </w:pPr>
            <w:r w:rsidRPr="00D7516B">
              <w:rPr>
                <w:rFonts w:ascii="Times New Roman" w:hAnsi="Times New Roman" w:cs="Times New Roman"/>
                <w:sz w:val="24"/>
                <w:szCs w:val="24"/>
              </w:rPr>
              <w:t>Pin 9</w:t>
            </w:r>
          </w:p>
        </w:tc>
        <w:tc>
          <w:tcPr>
            <w:tcW w:w="2340" w:type="dxa"/>
          </w:tcPr>
          <w:p w14:paraId="111A90E2" w14:textId="6694BB9D"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Rind Indicator</w:t>
            </w:r>
          </w:p>
        </w:tc>
        <w:tc>
          <w:tcPr>
            <w:tcW w:w="1620" w:type="dxa"/>
          </w:tcPr>
          <w:p w14:paraId="4334DA4F" w14:textId="33A05A8E"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RI</w:t>
            </w:r>
          </w:p>
        </w:tc>
        <w:tc>
          <w:tcPr>
            <w:tcW w:w="900" w:type="dxa"/>
          </w:tcPr>
          <w:p w14:paraId="5DA7E8FB" w14:textId="33E30A3C"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Input</w:t>
            </w:r>
          </w:p>
        </w:tc>
        <w:tc>
          <w:tcPr>
            <w:tcW w:w="3603" w:type="dxa"/>
          </w:tcPr>
          <w:p w14:paraId="0DA1CEB0" w14:textId="7A87C9D8" w:rsidR="00D7516B" w:rsidRPr="00D7516B" w:rsidRDefault="00AC70C4" w:rsidP="001B08FA">
            <w:pPr>
              <w:spacing w:line="276" w:lineRule="auto"/>
              <w:jc w:val="center"/>
              <w:rPr>
                <w:rFonts w:ascii="Times New Roman" w:hAnsi="Times New Roman" w:cs="Times New Roman"/>
                <w:sz w:val="24"/>
                <w:szCs w:val="24"/>
              </w:rPr>
            </w:pPr>
            <w:r>
              <w:rPr>
                <w:rFonts w:ascii="Times New Roman" w:hAnsi="Times New Roman" w:cs="Times New Roman"/>
                <w:sz w:val="24"/>
                <w:szCs w:val="24"/>
              </w:rPr>
              <w:t>This transmits an incoming ring signal to the DCE</w:t>
            </w:r>
          </w:p>
        </w:tc>
      </w:tr>
    </w:tbl>
    <w:p w14:paraId="1D20323A" w14:textId="77777777" w:rsidR="004611F4" w:rsidRDefault="004611F4">
      <w:pPr>
        <w:rPr>
          <w:rFonts w:ascii="Times New Roman" w:hAnsi="Times New Roman" w:cs="Times New Roman"/>
          <w:sz w:val="24"/>
        </w:rPr>
      </w:pPr>
    </w:p>
    <w:p w14:paraId="7AA014BB" w14:textId="65A8F086" w:rsidR="005937B6" w:rsidRPr="004611F4" w:rsidRDefault="004611F4">
      <w:pPr>
        <w:rPr>
          <w:rFonts w:ascii="Times New Roman" w:eastAsia="Times New Roman" w:hAnsi="Times New Roman" w:cs="Times New Roman"/>
          <w:b/>
          <w:bCs/>
          <w:kern w:val="36"/>
          <w:sz w:val="32"/>
          <w:szCs w:val="48"/>
        </w:rPr>
      </w:pPr>
      <w:r w:rsidRPr="004611F4">
        <w:rPr>
          <w:rFonts w:ascii="Times New Roman" w:hAnsi="Times New Roman" w:cs="Times New Roman"/>
          <w:sz w:val="24"/>
        </w:rPr>
        <w:t xml:space="preserve">In DTE / DCE communication, RTS (Request to Send) is an output on the DTE and input on the DCE. CTS (Clear to Send) is the answering signal coming from the DCE. Before sending a data, the DTE asks permission by setting its RTS output to high. No data will be sent until the DCE grants permission by using the CTS line. The DTE uses the DTR (Data Terminal Ready) signal to indicate it is ready to accept information, whereas the DCE uses the DSR signal for the same purpose. DTR/DSR are normally ON or OFF for the whole connection session (e.g. Off-hook), while </w:t>
      </w:r>
      <w:r w:rsidRPr="004611F4">
        <w:rPr>
          <w:rFonts w:ascii="Times New Roman" w:hAnsi="Times New Roman" w:cs="Times New Roman"/>
          <w:sz w:val="24"/>
        </w:rPr>
        <w:lastRenderedPageBreak/>
        <w:t>RTS/CTS are ON or OFF for each data transmission. DCD (Data Carrier Ready) is used by the modem when a connection has been established with remote equipment, while RI (Ring Indicator) is used by the modem to indicate a ring signal from telephone line.</w:t>
      </w:r>
      <w:r w:rsidR="005937B6" w:rsidRPr="004611F4">
        <w:rPr>
          <w:rFonts w:ascii="Times New Roman" w:hAnsi="Times New Roman" w:cs="Times New Roman"/>
          <w:sz w:val="32"/>
        </w:rPr>
        <w:br w:type="page"/>
      </w:r>
    </w:p>
    <w:p w14:paraId="744A444A" w14:textId="5E0DA302" w:rsidR="0071421A" w:rsidRDefault="004611F4" w:rsidP="00014981">
      <w:pPr>
        <w:pStyle w:val="Heading1"/>
        <w:ind w:left="360"/>
        <w:jc w:val="center"/>
        <w:rPr>
          <w:sz w:val="32"/>
        </w:rPr>
      </w:pPr>
      <w:bookmarkStart w:id="4" w:name="_Toc40793583"/>
      <w:r>
        <w:rPr>
          <w:sz w:val="32"/>
        </w:rPr>
        <w:lastRenderedPageBreak/>
        <w:t>DTE AND DCE COMMUNICATIONS</w:t>
      </w:r>
      <w:bookmarkEnd w:id="4"/>
    </w:p>
    <w:p w14:paraId="05F539EB" w14:textId="1B87CCB9" w:rsidR="00CD3B64" w:rsidRDefault="00CD3B64" w:rsidP="00CD3B64">
      <w:pPr>
        <w:rPr>
          <w:rFonts w:ascii="Times New Roman" w:hAnsi="Times New Roman" w:cs="Times New Roman"/>
          <w:sz w:val="24"/>
        </w:rPr>
      </w:pPr>
      <w:r>
        <w:rPr>
          <w:rFonts w:ascii="Times New Roman" w:hAnsi="Times New Roman" w:cs="Times New Roman"/>
          <w:sz w:val="24"/>
        </w:rPr>
        <w:t>There are two different types of RS-232 devices. DTE and DCE. DTE stands for Data Terminal Equipment. It’s a common example of this is a computer. DCE stands for Data Communications Equipment. And a common example for this would be a modem.</w:t>
      </w:r>
    </w:p>
    <w:p w14:paraId="2EA4A02B" w14:textId="69926DBA" w:rsidR="00CD3B64" w:rsidRDefault="00624AE1" w:rsidP="00CD3B64">
      <w:pPr>
        <w:keepNext/>
        <w:jc w:val="center"/>
      </w:pPr>
      <w:r>
        <w:rPr>
          <w:rFonts w:ascii="Times New Roman" w:hAnsi="Times New Roman" w:cs="Times New Roman"/>
          <w:sz w:val="24"/>
        </w:rPr>
        <w:pict w14:anchorId="591053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1pt;height:205.65pt">
            <v:imagedata r:id="rId11" o:title="3"/>
          </v:shape>
        </w:pict>
      </w:r>
    </w:p>
    <w:p w14:paraId="144FB48E" w14:textId="22916676" w:rsidR="00CD3B64" w:rsidRPr="00841E87" w:rsidRDefault="00CD3B64" w:rsidP="00CD3B64">
      <w:pPr>
        <w:pStyle w:val="Caption"/>
        <w:jc w:val="center"/>
        <w:rPr>
          <w:rFonts w:ascii="Times New Roman" w:hAnsi="Times New Roman" w:cs="Times New Roman"/>
          <w:i w:val="0"/>
          <w:sz w:val="32"/>
        </w:rPr>
      </w:pPr>
      <w:bookmarkStart w:id="5" w:name="_Toc40708062"/>
      <w:r w:rsidRPr="00841E87">
        <w:rPr>
          <w:rFonts w:ascii="Times New Roman" w:hAnsi="Times New Roman" w:cs="Times New Roman"/>
          <w:i w:val="0"/>
          <w:sz w:val="22"/>
        </w:rPr>
        <w:t xml:space="preserve">Figure </w:t>
      </w:r>
      <w:r w:rsidRPr="00841E87">
        <w:rPr>
          <w:rFonts w:ascii="Times New Roman" w:hAnsi="Times New Roman" w:cs="Times New Roman"/>
          <w:i w:val="0"/>
          <w:sz w:val="22"/>
        </w:rPr>
        <w:fldChar w:fldCharType="begin"/>
      </w:r>
      <w:r w:rsidRPr="00841E87">
        <w:rPr>
          <w:rFonts w:ascii="Times New Roman" w:hAnsi="Times New Roman" w:cs="Times New Roman"/>
          <w:i w:val="0"/>
          <w:sz w:val="22"/>
        </w:rPr>
        <w:instrText xml:space="preserve"> SEQ Figure \* ARABIC </w:instrText>
      </w:r>
      <w:r w:rsidRPr="00841E87">
        <w:rPr>
          <w:rFonts w:ascii="Times New Roman" w:hAnsi="Times New Roman" w:cs="Times New Roman"/>
          <w:i w:val="0"/>
          <w:sz w:val="22"/>
        </w:rPr>
        <w:fldChar w:fldCharType="separate"/>
      </w:r>
      <w:r w:rsidR="00D7516B" w:rsidRPr="00841E87">
        <w:rPr>
          <w:rFonts w:ascii="Times New Roman" w:hAnsi="Times New Roman" w:cs="Times New Roman"/>
          <w:i w:val="0"/>
          <w:noProof/>
          <w:sz w:val="22"/>
        </w:rPr>
        <w:t>3</w:t>
      </w:r>
      <w:r w:rsidRPr="00841E87">
        <w:rPr>
          <w:rFonts w:ascii="Times New Roman" w:hAnsi="Times New Roman" w:cs="Times New Roman"/>
          <w:i w:val="0"/>
          <w:sz w:val="22"/>
        </w:rPr>
        <w:fldChar w:fldCharType="end"/>
      </w:r>
      <w:r w:rsidRPr="00841E87">
        <w:rPr>
          <w:rFonts w:ascii="Times New Roman" w:hAnsi="Times New Roman" w:cs="Times New Roman"/>
          <w:i w:val="0"/>
          <w:sz w:val="22"/>
        </w:rPr>
        <w:t xml:space="preserve"> - RS-232 device types</w:t>
      </w:r>
      <w:bookmarkEnd w:id="5"/>
    </w:p>
    <w:p w14:paraId="11783A7A" w14:textId="1D1F146F" w:rsidR="00CD3B64" w:rsidRDefault="00CD3B64" w:rsidP="00CD3B64">
      <w:pPr>
        <w:rPr>
          <w:rFonts w:ascii="Times New Roman" w:hAnsi="Times New Roman" w:cs="Times New Roman"/>
          <w:sz w:val="24"/>
        </w:rPr>
      </w:pPr>
    </w:p>
    <w:p w14:paraId="1E6CF7EE" w14:textId="77777777" w:rsidR="00FA06F8" w:rsidRDefault="00CD3B64" w:rsidP="00CD3B64">
      <w:pPr>
        <w:rPr>
          <w:rFonts w:ascii="Times New Roman" w:hAnsi="Times New Roman" w:cs="Times New Roman"/>
          <w:sz w:val="24"/>
        </w:rPr>
      </w:pPr>
      <w:r>
        <w:rPr>
          <w:rFonts w:ascii="Times New Roman" w:hAnsi="Times New Roman" w:cs="Times New Roman"/>
          <w:sz w:val="24"/>
        </w:rPr>
        <w:t xml:space="preserve">The reason this is important is because two DTE or two DCE devices cannot talk to each other without some help. This is typically done by using a reverse (null-model) cable to connect devices. </w:t>
      </w:r>
    </w:p>
    <w:p w14:paraId="4C5FA8C9" w14:textId="6F589805" w:rsidR="00CD3B64" w:rsidRDefault="00CD3B64" w:rsidP="00CD3B64">
      <w:pPr>
        <w:rPr>
          <w:rFonts w:ascii="Times New Roman" w:hAnsi="Times New Roman" w:cs="Times New Roman"/>
          <w:sz w:val="24"/>
        </w:rPr>
      </w:pPr>
      <w:r>
        <w:rPr>
          <w:rFonts w:ascii="Times New Roman" w:hAnsi="Times New Roman" w:cs="Times New Roman"/>
          <w:sz w:val="24"/>
        </w:rPr>
        <w:t>Typically</w:t>
      </w:r>
      <w:r w:rsidR="00FA06F8">
        <w:rPr>
          <w:rFonts w:ascii="Times New Roman" w:hAnsi="Times New Roman" w:cs="Times New Roman"/>
          <w:sz w:val="24"/>
        </w:rPr>
        <w:t>,</w:t>
      </w:r>
      <w:r>
        <w:rPr>
          <w:rFonts w:ascii="Times New Roman" w:hAnsi="Times New Roman" w:cs="Times New Roman"/>
          <w:sz w:val="24"/>
        </w:rPr>
        <w:t xml:space="preserve"> PLCs</w:t>
      </w:r>
      <w:r w:rsidR="00506477">
        <w:rPr>
          <w:rFonts w:ascii="Times New Roman" w:hAnsi="Times New Roman" w:cs="Times New Roman"/>
          <w:sz w:val="24"/>
        </w:rPr>
        <w:t xml:space="preserve"> (Programmable Logic Computers)</w:t>
      </w:r>
      <w:r>
        <w:rPr>
          <w:rFonts w:ascii="Times New Roman" w:hAnsi="Times New Roman" w:cs="Times New Roman"/>
          <w:sz w:val="24"/>
        </w:rPr>
        <w:t xml:space="preserve"> will be DTE and our devices used will be DCE</w:t>
      </w:r>
      <w:r w:rsidR="00F37421">
        <w:rPr>
          <w:rFonts w:ascii="Times New Roman" w:hAnsi="Times New Roman" w:cs="Times New Roman"/>
          <w:sz w:val="24"/>
        </w:rPr>
        <w:t xml:space="preserve"> and everything should talk to each other.</w:t>
      </w:r>
    </w:p>
    <w:p w14:paraId="64BA2D32" w14:textId="77777777" w:rsidR="00FA06F8" w:rsidRDefault="00624AE1" w:rsidP="00FA06F8">
      <w:pPr>
        <w:keepNext/>
        <w:jc w:val="center"/>
      </w:pPr>
      <w:r>
        <w:rPr>
          <w:rFonts w:ascii="Times New Roman" w:hAnsi="Times New Roman" w:cs="Times New Roman"/>
          <w:sz w:val="24"/>
        </w:rPr>
        <w:pict w14:anchorId="1D4A9BC6">
          <v:shape id="_x0000_i1026" type="#_x0000_t75" style="width:348.55pt;height:194.75pt">
            <v:imagedata r:id="rId12" o:title="4"/>
          </v:shape>
        </w:pict>
      </w:r>
    </w:p>
    <w:p w14:paraId="5C07EB78" w14:textId="4D058DBE" w:rsidR="00CD3B64" w:rsidRPr="00FA06F8" w:rsidRDefault="00FA06F8" w:rsidP="00FA06F8">
      <w:pPr>
        <w:pStyle w:val="Caption"/>
        <w:jc w:val="center"/>
        <w:rPr>
          <w:rFonts w:ascii="Times New Roman" w:hAnsi="Times New Roman" w:cs="Times New Roman"/>
          <w:i w:val="0"/>
          <w:sz w:val="32"/>
        </w:rPr>
      </w:pPr>
      <w:bookmarkStart w:id="6" w:name="_Toc40708063"/>
      <w:r w:rsidRPr="00FA06F8">
        <w:rPr>
          <w:rFonts w:ascii="Times New Roman" w:hAnsi="Times New Roman" w:cs="Times New Roman"/>
          <w:i w:val="0"/>
          <w:sz w:val="22"/>
        </w:rPr>
        <w:t xml:space="preserve">Figure </w:t>
      </w:r>
      <w:r w:rsidRPr="00FA06F8">
        <w:rPr>
          <w:rFonts w:ascii="Times New Roman" w:hAnsi="Times New Roman" w:cs="Times New Roman"/>
          <w:i w:val="0"/>
          <w:sz w:val="22"/>
        </w:rPr>
        <w:fldChar w:fldCharType="begin"/>
      </w:r>
      <w:r w:rsidRPr="00FA06F8">
        <w:rPr>
          <w:rFonts w:ascii="Times New Roman" w:hAnsi="Times New Roman" w:cs="Times New Roman"/>
          <w:i w:val="0"/>
          <w:sz w:val="22"/>
        </w:rPr>
        <w:instrText xml:space="preserve"> SEQ Figure \* ARABIC </w:instrText>
      </w:r>
      <w:r w:rsidRPr="00FA06F8">
        <w:rPr>
          <w:rFonts w:ascii="Times New Roman" w:hAnsi="Times New Roman" w:cs="Times New Roman"/>
          <w:i w:val="0"/>
          <w:sz w:val="22"/>
        </w:rPr>
        <w:fldChar w:fldCharType="separate"/>
      </w:r>
      <w:r w:rsidR="00D7516B">
        <w:rPr>
          <w:rFonts w:ascii="Times New Roman" w:hAnsi="Times New Roman" w:cs="Times New Roman"/>
          <w:i w:val="0"/>
          <w:noProof/>
          <w:sz w:val="22"/>
        </w:rPr>
        <w:t>4</w:t>
      </w:r>
      <w:r w:rsidRPr="00FA06F8">
        <w:rPr>
          <w:rFonts w:ascii="Times New Roman" w:hAnsi="Times New Roman" w:cs="Times New Roman"/>
          <w:i w:val="0"/>
          <w:sz w:val="22"/>
        </w:rPr>
        <w:fldChar w:fldCharType="end"/>
      </w:r>
      <w:r w:rsidRPr="00FA06F8">
        <w:rPr>
          <w:rFonts w:ascii="Times New Roman" w:hAnsi="Times New Roman" w:cs="Times New Roman"/>
          <w:i w:val="0"/>
          <w:sz w:val="22"/>
        </w:rPr>
        <w:t xml:space="preserve"> - PLC network</w:t>
      </w:r>
      <w:bookmarkEnd w:id="6"/>
    </w:p>
    <w:p w14:paraId="2EFBCEEC" w14:textId="43A86BFC" w:rsidR="00FA06F8" w:rsidRDefault="00FA06F8" w:rsidP="00CD3B64">
      <w:pPr>
        <w:rPr>
          <w:rFonts w:ascii="Times New Roman" w:hAnsi="Times New Roman" w:cs="Times New Roman"/>
          <w:sz w:val="24"/>
        </w:rPr>
      </w:pPr>
    </w:p>
    <w:p w14:paraId="2F436EC0" w14:textId="0E9B1D7B" w:rsidR="00FA06F8" w:rsidRDefault="00DF10B2" w:rsidP="00CD3B64">
      <w:pPr>
        <w:rPr>
          <w:rFonts w:ascii="Times New Roman" w:hAnsi="Times New Roman" w:cs="Times New Roman"/>
          <w:sz w:val="24"/>
        </w:rPr>
      </w:pPr>
      <w:r>
        <w:rPr>
          <w:rFonts w:ascii="Times New Roman" w:hAnsi="Times New Roman" w:cs="Times New Roman"/>
          <w:sz w:val="24"/>
        </w:rPr>
        <w:t xml:space="preserve">A very common example is that many people are probably familiar with is a computer connected to a printer. While USB has become the standard, RS-232 is still widely used for older printers in the workplace. </w:t>
      </w:r>
    </w:p>
    <w:p w14:paraId="6FC6B845" w14:textId="77777777" w:rsidR="00DF10B2" w:rsidRDefault="00DF10B2" w:rsidP="00CD3B64">
      <w:pPr>
        <w:rPr>
          <w:rFonts w:ascii="Times New Roman" w:hAnsi="Times New Roman" w:cs="Times New Roman"/>
          <w:sz w:val="24"/>
        </w:rPr>
      </w:pPr>
    </w:p>
    <w:p w14:paraId="10E9E68C" w14:textId="6A29243D" w:rsidR="00DF10B2" w:rsidRDefault="00DF10B2" w:rsidP="00DF10B2">
      <w:pPr>
        <w:keepNext/>
        <w:rPr>
          <w:rFonts w:ascii="Times New Roman" w:hAnsi="Times New Roman" w:cs="Times New Roman"/>
          <w:sz w:val="24"/>
        </w:rPr>
      </w:pPr>
      <w:r>
        <w:rPr>
          <w:rFonts w:ascii="Times New Roman" w:hAnsi="Times New Roman" w:cs="Times New Roman"/>
          <w:sz w:val="24"/>
        </w:rPr>
        <w:t xml:space="preserve">The RS-232 protocol and cable allow the computer to give commands to the printer via a voltage signal which are 0 and 1’s. The printer deciphers those commands and completes the print. </w:t>
      </w:r>
    </w:p>
    <w:p w14:paraId="34CDC121" w14:textId="3CF0A021" w:rsidR="00DF10B2" w:rsidRDefault="00624AE1" w:rsidP="00DF10B2">
      <w:pPr>
        <w:keepNext/>
        <w:jc w:val="center"/>
      </w:pPr>
      <w:r>
        <w:rPr>
          <w:rFonts w:ascii="Times New Roman" w:hAnsi="Times New Roman" w:cs="Times New Roman"/>
          <w:sz w:val="24"/>
        </w:rPr>
        <w:pict w14:anchorId="4732B0C7">
          <v:shape id="_x0000_i1027" type="#_x0000_t75" style="width:348.55pt;height:194.75pt">
            <v:imagedata r:id="rId13" o:title="5"/>
          </v:shape>
        </w:pict>
      </w:r>
    </w:p>
    <w:p w14:paraId="6C8B0436" w14:textId="593E4365" w:rsidR="00DF10B2" w:rsidRPr="00DF10B2" w:rsidRDefault="00DF10B2" w:rsidP="00DF10B2">
      <w:pPr>
        <w:pStyle w:val="Caption"/>
        <w:jc w:val="center"/>
        <w:rPr>
          <w:rFonts w:ascii="Times New Roman" w:hAnsi="Times New Roman" w:cs="Times New Roman"/>
          <w:i w:val="0"/>
          <w:sz w:val="32"/>
        </w:rPr>
      </w:pPr>
      <w:bookmarkStart w:id="7" w:name="_Toc40708064"/>
      <w:r w:rsidRPr="00DF10B2">
        <w:rPr>
          <w:rFonts w:ascii="Times New Roman" w:hAnsi="Times New Roman" w:cs="Times New Roman"/>
          <w:i w:val="0"/>
          <w:sz w:val="22"/>
        </w:rPr>
        <w:t xml:space="preserve">Figure </w:t>
      </w:r>
      <w:r w:rsidRPr="00DF10B2">
        <w:rPr>
          <w:rFonts w:ascii="Times New Roman" w:hAnsi="Times New Roman" w:cs="Times New Roman"/>
          <w:i w:val="0"/>
          <w:sz w:val="22"/>
        </w:rPr>
        <w:fldChar w:fldCharType="begin"/>
      </w:r>
      <w:r w:rsidRPr="00DF10B2">
        <w:rPr>
          <w:rFonts w:ascii="Times New Roman" w:hAnsi="Times New Roman" w:cs="Times New Roman"/>
          <w:i w:val="0"/>
          <w:sz w:val="22"/>
        </w:rPr>
        <w:instrText xml:space="preserve"> SEQ Figure \* ARABIC </w:instrText>
      </w:r>
      <w:r w:rsidRPr="00DF10B2">
        <w:rPr>
          <w:rFonts w:ascii="Times New Roman" w:hAnsi="Times New Roman" w:cs="Times New Roman"/>
          <w:i w:val="0"/>
          <w:sz w:val="22"/>
        </w:rPr>
        <w:fldChar w:fldCharType="separate"/>
      </w:r>
      <w:r w:rsidR="00D7516B">
        <w:rPr>
          <w:rFonts w:ascii="Times New Roman" w:hAnsi="Times New Roman" w:cs="Times New Roman"/>
          <w:i w:val="0"/>
          <w:noProof/>
          <w:sz w:val="22"/>
        </w:rPr>
        <w:t>5</w:t>
      </w:r>
      <w:r w:rsidRPr="00DF10B2">
        <w:rPr>
          <w:rFonts w:ascii="Times New Roman" w:hAnsi="Times New Roman" w:cs="Times New Roman"/>
          <w:i w:val="0"/>
          <w:sz w:val="22"/>
        </w:rPr>
        <w:fldChar w:fldCharType="end"/>
      </w:r>
      <w:r w:rsidRPr="00DF10B2">
        <w:rPr>
          <w:rFonts w:ascii="Times New Roman" w:hAnsi="Times New Roman" w:cs="Times New Roman"/>
          <w:i w:val="0"/>
          <w:sz w:val="22"/>
        </w:rPr>
        <w:t xml:space="preserve"> - RS-232 connected to a printer</w:t>
      </w:r>
      <w:bookmarkEnd w:id="7"/>
    </w:p>
    <w:p w14:paraId="20BAF9B9" w14:textId="1462A2B1" w:rsidR="00FA06F8" w:rsidRDefault="00FA06F8" w:rsidP="00CD3B64">
      <w:pPr>
        <w:rPr>
          <w:rFonts w:ascii="Times New Roman" w:hAnsi="Times New Roman" w:cs="Times New Roman"/>
          <w:sz w:val="24"/>
        </w:rPr>
      </w:pPr>
    </w:p>
    <w:p w14:paraId="770743F6" w14:textId="6A99A0CF" w:rsidR="000165BB" w:rsidRDefault="000165BB" w:rsidP="000165BB">
      <w:pPr>
        <w:jc w:val="center"/>
        <w:rPr>
          <w:rFonts w:ascii="Times New Roman" w:hAnsi="Times New Roman" w:cs="Times New Roman"/>
          <w:sz w:val="24"/>
        </w:rPr>
      </w:pPr>
      <w:r>
        <w:rPr>
          <w:noProof/>
        </w:rPr>
        <w:drawing>
          <wp:inline distT="0" distB="0" distL="0" distR="0" wp14:anchorId="1D1C5BA5" wp14:editId="2ED6341A">
            <wp:extent cx="4263390" cy="1786255"/>
            <wp:effectExtent l="0" t="0" r="3810" b="4445"/>
            <wp:docPr id="44" name="Picture 44" descr="https://hw-server.com/obrazek/dte_d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hw-server.com/obrazek/dte_dc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390" cy="1786255"/>
                    </a:xfrm>
                    <a:prstGeom prst="rect">
                      <a:avLst/>
                    </a:prstGeom>
                    <a:noFill/>
                    <a:ln>
                      <a:noFill/>
                    </a:ln>
                  </pic:spPr>
                </pic:pic>
              </a:graphicData>
            </a:graphic>
          </wp:inline>
        </w:drawing>
      </w:r>
    </w:p>
    <w:p w14:paraId="7238B65F" w14:textId="548B84CD" w:rsidR="00FA06F8" w:rsidRDefault="00FA06F8" w:rsidP="00CD3B64">
      <w:pPr>
        <w:rPr>
          <w:rFonts w:ascii="Times New Roman" w:hAnsi="Times New Roman" w:cs="Times New Roman"/>
          <w:sz w:val="24"/>
        </w:rPr>
      </w:pPr>
    </w:p>
    <w:p w14:paraId="07728C89" w14:textId="27F01A4E" w:rsidR="00FA06F8" w:rsidRDefault="00FA06F8" w:rsidP="00CD3B64">
      <w:pPr>
        <w:rPr>
          <w:rFonts w:ascii="Times New Roman" w:hAnsi="Times New Roman" w:cs="Times New Roman"/>
          <w:sz w:val="24"/>
        </w:rPr>
      </w:pPr>
    </w:p>
    <w:p w14:paraId="412DD8A9" w14:textId="77777777" w:rsidR="00FA06F8" w:rsidRPr="00CD3B64" w:rsidRDefault="00FA06F8" w:rsidP="00CD3B64">
      <w:pPr>
        <w:rPr>
          <w:rFonts w:ascii="Times New Roman" w:hAnsi="Times New Roman" w:cs="Times New Roman"/>
          <w:sz w:val="24"/>
        </w:rPr>
      </w:pPr>
    </w:p>
    <w:p w14:paraId="15242E08" w14:textId="77777777" w:rsidR="0071421A" w:rsidRDefault="0071421A" w:rsidP="0071421A">
      <w:pPr>
        <w:rPr>
          <w:rFonts w:ascii="Times New Roman" w:eastAsia="Times New Roman" w:hAnsi="Times New Roman" w:cs="Times New Roman"/>
          <w:b/>
          <w:bCs/>
          <w:kern w:val="36"/>
          <w:sz w:val="32"/>
          <w:szCs w:val="48"/>
        </w:rPr>
      </w:pPr>
      <w:r>
        <w:rPr>
          <w:sz w:val="32"/>
        </w:rPr>
        <w:br w:type="page"/>
      </w:r>
    </w:p>
    <w:p w14:paraId="40832985" w14:textId="1441BE5B" w:rsidR="00624AE1" w:rsidRDefault="001A3BBC" w:rsidP="00624AE1">
      <w:pPr>
        <w:pStyle w:val="Heading1"/>
        <w:ind w:left="360"/>
        <w:jc w:val="center"/>
        <w:rPr>
          <w:sz w:val="32"/>
        </w:rPr>
      </w:pPr>
      <w:bookmarkStart w:id="8" w:name="_Toc40793584"/>
      <w:r>
        <w:rPr>
          <w:sz w:val="32"/>
        </w:rPr>
        <w:lastRenderedPageBreak/>
        <w:t>ABOUT THE PROTOCOL</w:t>
      </w:r>
      <w:bookmarkEnd w:id="8"/>
    </w:p>
    <w:p w14:paraId="02DC976E" w14:textId="65F83877" w:rsidR="00624AE1" w:rsidRDefault="001A3BBC" w:rsidP="00624AE1">
      <w:pPr>
        <w:rPr>
          <w:rFonts w:ascii="Times New Roman" w:hAnsi="Times New Roman" w:cs="Times New Roman"/>
          <w:sz w:val="24"/>
          <w:szCs w:val="24"/>
        </w:rPr>
      </w:pPr>
      <w:r>
        <w:rPr>
          <w:rFonts w:ascii="Times New Roman" w:hAnsi="Times New Roman" w:cs="Times New Roman"/>
          <w:sz w:val="24"/>
          <w:szCs w:val="24"/>
        </w:rPr>
        <w:t>A protocol is on or a few sets of hardware and software rules agreed to by all communication parties for exchanging data correctly and efficiently.</w:t>
      </w:r>
    </w:p>
    <w:p w14:paraId="7E9B2BC8" w14:textId="77777777" w:rsidR="001A3BBC" w:rsidRDefault="001A3BBC" w:rsidP="00624AE1">
      <w:pPr>
        <w:rPr>
          <w:rFonts w:ascii="Times New Roman" w:hAnsi="Times New Roman" w:cs="Times New Roman"/>
          <w:sz w:val="24"/>
          <w:szCs w:val="24"/>
        </w:rPr>
      </w:pPr>
    </w:p>
    <w:p w14:paraId="7AB18E35" w14:textId="2D7B39DC" w:rsidR="001A3BBC" w:rsidRDefault="001A3BBC" w:rsidP="001A3BBC">
      <w:pPr>
        <w:ind w:hanging="540"/>
        <w:jc w:val="center"/>
        <w:rPr>
          <w:rFonts w:ascii="Times New Roman" w:hAnsi="Times New Roman" w:cs="Times New Roman"/>
          <w:b/>
          <w:sz w:val="24"/>
          <w:szCs w:val="24"/>
        </w:rPr>
      </w:pPr>
      <w:r>
        <w:rPr>
          <w:rFonts w:ascii="Times New Roman" w:hAnsi="Times New Roman" w:cs="Times New Roman"/>
          <w:b/>
          <w:sz w:val="24"/>
          <w:szCs w:val="24"/>
        </w:rPr>
        <w:t>Synchronous and Asynchronous Communications</w:t>
      </w:r>
    </w:p>
    <w:p w14:paraId="03314739" w14:textId="79677C87" w:rsidR="001A3BBC" w:rsidRDefault="001A3BBC" w:rsidP="00624AE1">
      <w:pPr>
        <w:rPr>
          <w:rFonts w:ascii="Times New Roman" w:hAnsi="Times New Roman" w:cs="Times New Roman"/>
          <w:sz w:val="24"/>
          <w:szCs w:val="32"/>
        </w:rPr>
      </w:pPr>
      <w:r>
        <w:rPr>
          <w:rFonts w:ascii="Times New Roman" w:hAnsi="Times New Roman" w:cs="Times New Roman"/>
          <w:sz w:val="24"/>
          <w:szCs w:val="32"/>
        </w:rPr>
        <w:t>Synchronous Communication requires the sender and receiver to share the same clock. The sender provides a timing signal to the receiver so that the receiver knows when to “read” the data. Synchronous Communication generally has a higher data rates and greater error-checking capability. A printer is a form of Synchronous Communications.</w:t>
      </w:r>
    </w:p>
    <w:p w14:paraId="12214C0B" w14:textId="7B88900D" w:rsidR="001A3BBC" w:rsidRDefault="001A3BBC" w:rsidP="00624AE1">
      <w:pPr>
        <w:rPr>
          <w:rFonts w:ascii="Times New Roman" w:hAnsi="Times New Roman" w:cs="Times New Roman"/>
          <w:b/>
          <w:sz w:val="24"/>
          <w:szCs w:val="32"/>
        </w:rPr>
      </w:pPr>
      <w:r>
        <w:rPr>
          <w:rFonts w:ascii="Times New Roman" w:hAnsi="Times New Roman" w:cs="Times New Roman"/>
          <w:sz w:val="24"/>
          <w:szCs w:val="32"/>
        </w:rPr>
        <w:t>Asynchronous Communication has no timing signal or clock. Instead, it inserts Start / Stop bits into each byte of data to “synchronize” the communication. As it uses less wires for communication (no clock signals), A</w:t>
      </w:r>
      <w:r w:rsidR="00701A80">
        <w:rPr>
          <w:rFonts w:ascii="Times New Roman" w:hAnsi="Times New Roman" w:cs="Times New Roman"/>
          <w:sz w:val="24"/>
          <w:szCs w:val="32"/>
        </w:rPr>
        <w:t xml:space="preserve">synchronous Communication is simpler and more cost-effective. </w:t>
      </w:r>
      <w:r w:rsidR="00701A80" w:rsidRPr="00701A80">
        <w:rPr>
          <w:rFonts w:ascii="Times New Roman" w:hAnsi="Times New Roman" w:cs="Times New Roman"/>
          <w:b/>
          <w:sz w:val="24"/>
          <w:szCs w:val="32"/>
        </w:rPr>
        <w:t>RS-232 is the form of Asynchronous Communication.</w:t>
      </w:r>
    </w:p>
    <w:p w14:paraId="410B45EC" w14:textId="77777777" w:rsidR="00701A80" w:rsidRDefault="00701A80" w:rsidP="00624AE1">
      <w:pPr>
        <w:rPr>
          <w:rFonts w:ascii="Times New Roman" w:hAnsi="Times New Roman" w:cs="Times New Roman"/>
          <w:b/>
          <w:sz w:val="24"/>
          <w:szCs w:val="32"/>
        </w:rPr>
      </w:pPr>
    </w:p>
    <w:p w14:paraId="0A341732" w14:textId="16585D45" w:rsidR="00701A80" w:rsidRDefault="00701A80" w:rsidP="00701A80">
      <w:pPr>
        <w:ind w:hanging="540"/>
        <w:jc w:val="center"/>
        <w:rPr>
          <w:rFonts w:ascii="Times New Roman" w:hAnsi="Times New Roman" w:cs="Times New Roman"/>
          <w:b/>
          <w:sz w:val="24"/>
          <w:szCs w:val="24"/>
        </w:rPr>
      </w:pPr>
      <w:r>
        <w:rPr>
          <w:rFonts w:ascii="Times New Roman" w:hAnsi="Times New Roman" w:cs="Times New Roman"/>
          <w:b/>
          <w:sz w:val="24"/>
          <w:szCs w:val="24"/>
        </w:rPr>
        <w:t>Drilling Down: Bits and Bytes</w:t>
      </w:r>
    </w:p>
    <w:p w14:paraId="2BA4CC77" w14:textId="33866D31" w:rsidR="00701A80" w:rsidRDefault="00701A80" w:rsidP="00624AE1">
      <w:pPr>
        <w:rPr>
          <w:rFonts w:ascii="Times New Roman" w:hAnsi="Times New Roman" w:cs="Times New Roman"/>
          <w:sz w:val="24"/>
          <w:szCs w:val="32"/>
        </w:rPr>
      </w:pPr>
      <w:r>
        <w:rPr>
          <w:rFonts w:ascii="Times New Roman" w:hAnsi="Times New Roman" w:cs="Times New Roman"/>
          <w:sz w:val="24"/>
          <w:szCs w:val="32"/>
        </w:rPr>
        <w:t xml:space="preserve">Internal computer communications </w:t>
      </w:r>
      <w:proofErr w:type="gramStart"/>
      <w:r>
        <w:rPr>
          <w:rFonts w:ascii="Times New Roman" w:hAnsi="Times New Roman" w:cs="Times New Roman"/>
          <w:sz w:val="24"/>
          <w:szCs w:val="32"/>
        </w:rPr>
        <w:t>consists</w:t>
      </w:r>
      <w:proofErr w:type="gramEnd"/>
      <w:r>
        <w:rPr>
          <w:rFonts w:ascii="Times New Roman" w:hAnsi="Times New Roman" w:cs="Times New Roman"/>
          <w:sz w:val="24"/>
          <w:szCs w:val="32"/>
        </w:rPr>
        <w:t xml:space="preserve"> of digital electronics, represented by only two conditions: ON or OFF. We represent these with two numbers: 0 and 1, which in the binary system is termed a Bit.</w:t>
      </w:r>
    </w:p>
    <w:p w14:paraId="4717C911" w14:textId="69FC3C51" w:rsidR="00701A80" w:rsidRDefault="00701A80" w:rsidP="00624AE1">
      <w:pPr>
        <w:rPr>
          <w:rFonts w:ascii="Times New Roman" w:hAnsi="Times New Roman" w:cs="Times New Roman"/>
          <w:sz w:val="24"/>
          <w:szCs w:val="32"/>
        </w:rPr>
      </w:pPr>
      <w:r>
        <w:rPr>
          <w:rFonts w:ascii="Times New Roman" w:hAnsi="Times New Roman" w:cs="Times New Roman"/>
          <w:sz w:val="24"/>
          <w:szCs w:val="32"/>
        </w:rPr>
        <w:t>A Byte consists of 8 bits, which represents decimal number 0 to 255, or Hexadecimal (HEX) number 0 to FF. As described above, a byte is the basic unit of Asynchronous communications.</w:t>
      </w:r>
    </w:p>
    <w:p w14:paraId="3CEC57C9" w14:textId="4D29FF62" w:rsidR="001A3BBC" w:rsidRDefault="001A3BBC" w:rsidP="00624AE1">
      <w:pPr>
        <w:rPr>
          <w:rFonts w:ascii="Times New Roman" w:hAnsi="Times New Roman" w:cs="Times New Roman"/>
          <w:sz w:val="24"/>
          <w:szCs w:val="32"/>
        </w:rPr>
      </w:pPr>
    </w:p>
    <w:p w14:paraId="45A910E3" w14:textId="37A6BE47" w:rsidR="001A3BBC" w:rsidRDefault="00701A80" w:rsidP="00701A80">
      <w:pPr>
        <w:jc w:val="center"/>
        <w:rPr>
          <w:rFonts w:ascii="Times New Roman" w:hAnsi="Times New Roman" w:cs="Times New Roman"/>
          <w:b/>
          <w:sz w:val="24"/>
          <w:szCs w:val="24"/>
        </w:rPr>
      </w:pPr>
      <w:r w:rsidRPr="00701A80">
        <w:rPr>
          <w:rFonts w:ascii="Times New Roman" w:hAnsi="Times New Roman" w:cs="Times New Roman"/>
          <w:b/>
          <w:sz w:val="24"/>
          <w:szCs w:val="24"/>
        </w:rPr>
        <w:t>Baud rate, Data bits, Parity, and Stop bit</w:t>
      </w:r>
    </w:p>
    <w:p w14:paraId="12DE81FD" w14:textId="77777777" w:rsidR="00701A80" w:rsidRPr="001A3BBC" w:rsidRDefault="00701A80" w:rsidP="00701A80">
      <w:pPr>
        <w:jc w:val="center"/>
        <w:rPr>
          <w:rFonts w:ascii="Times New Roman" w:hAnsi="Times New Roman" w:cs="Times New Roman"/>
          <w:sz w:val="24"/>
          <w:szCs w:val="32"/>
        </w:rPr>
      </w:pPr>
    </w:p>
    <w:p w14:paraId="5F7EA105" w14:textId="77777777" w:rsidR="00701A80" w:rsidRDefault="00701A80" w:rsidP="00701A80">
      <w:pPr>
        <w:jc w:val="center"/>
        <w:rPr>
          <w:rFonts w:ascii="Times New Roman" w:hAnsi="Times New Roman" w:cs="Times New Roman"/>
          <w:sz w:val="24"/>
          <w:szCs w:val="32"/>
        </w:rPr>
      </w:pPr>
      <w:r>
        <w:rPr>
          <w:noProof/>
        </w:rPr>
        <w:drawing>
          <wp:inline distT="0" distB="0" distL="0" distR="0" wp14:anchorId="45D06C33" wp14:editId="733E98F2">
            <wp:extent cx="3810000" cy="485140"/>
            <wp:effectExtent l="0" t="0" r="0" b="0"/>
            <wp:docPr id="2" name="Picture 2" descr="Data Bits in a Communication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Bits in a Communication Pack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485140"/>
                    </a:xfrm>
                    <a:prstGeom prst="rect">
                      <a:avLst/>
                    </a:prstGeom>
                    <a:noFill/>
                    <a:ln>
                      <a:noFill/>
                    </a:ln>
                  </pic:spPr>
                </pic:pic>
              </a:graphicData>
            </a:graphic>
          </wp:inline>
        </w:drawing>
      </w:r>
    </w:p>
    <w:p w14:paraId="74EDE4F5" w14:textId="580B83F9" w:rsidR="00701A80" w:rsidRPr="00701A80" w:rsidRDefault="00701A80" w:rsidP="00701A80">
      <w:pPr>
        <w:rPr>
          <w:rFonts w:ascii="Times New Roman" w:hAnsi="Times New Roman" w:cs="Times New Roman"/>
          <w:sz w:val="24"/>
          <w:szCs w:val="32"/>
        </w:rPr>
      </w:pPr>
      <w:r w:rsidRPr="00701A80">
        <w:rPr>
          <w:rFonts w:ascii="Times New Roman" w:hAnsi="Times New Roman" w:cs="Times New Roman"/>
          <w:sz w:val="24"/>
          <w:szCs w:val="32"/>
        </w:rPr>
        <w:t>The baud rate is the communication speed that measures the number of bit transfers per second. For example, 19200</w:t>
      </w:r>
      <w:r>
        <w:rPr>
          <w:rFonts w:ascii="Times New Roman" w:hAnsi="Times New Roman" w:cs="Times New Roman"/>
          <w:sz w:val="24"/>
          <w:szCs w:val="32"/>
        </w:rPr>
        <w:t xml:space="preserve"> </w:t>
      </w:r>
      <w:proofErr w:type="gramStart"/>
      <w:r>
        <w:rPr>
          <w:rFonts w:ascii="Times New Roman" w:hAnsi="Times New Roman" w:cs="Times New Roman"/>
          <w:sz w:val="24"/>
          <w:szCs w:val="32"/>
        </w:rPr>
        <w:t>baud</w:t>
      </w:r>
      <w:proofErr w:type="gramEnd"/>
      <w:r>
        <w:rPr>
          <w:rFonts w:ascii="Times New Roman" w:hAnsi="Times New Roman" w:cs="Times New Roman"/>
          <w:sz w:val="24"/>
          <w:szCs w:val="32"/>
        </w:rPr>
        <w:t xml:space="preserve"> is 19200 bits per second.</w:t>
      </w:r>
    </w:p>
    <w:p w14:paraId="65231359" w14:textId="4EB09C54" w:rsidR="00701A80" w:rsidRPr="00701A80" w:rsidRDefault="00701A80" w:rsidP="00701A80">
      <w:pPr>
        <w:rPr>
          <w:rFonts w:ascii="Times New Roman" w:hAnsi="Times New Roman" w:cs="Times New Roman"/>
          <w:sz w:val="24"/>
          <w:szCs w:val="32"/>
        </w:rPr>
      </w:pPr>
      <w:r w:rsidRPr="00701A80">
        <w:rPr>
          <w:rFonts w:ascii="Times New Roman" w:hAnsi="Times New Roman" w:cs="Times New Roman"/>
          <w:sz w:val="24"/>
          <w:szCs w:val="32"/>
        </w:rPr>
        <w:t>Data bits are a measurement of the actual data bits in a communication packet. For example, the above graphic shows eight (8) data bits in a communication packet. A communication packet refers to a single byte transfer, including Start / Stop bits, Data bits and Parity. If you are transferring a standard ASCII code (0 to 127), 7 data bits are enough. If it is an extended ASCII code (128 to 255),</w:t>
      </w:r>
      <w:r>
        <w:rPr>
          <w:rFonts w:ascii="Times New Roman" w:hAnsi="Times New Roman" w:cs="Times New Roman"/>
          <w:sz w:val="24"/>
          <w:szCs w:val="32"/>
        </w:rPr>
        <w:t xml:space="preserve"> then 8 data bits are required.</w:t>
      </w:r>
    </w:p>
    <w:p w14:paraId="52E2D229" w14:textId="055900DD" w:rsidR="00701A80" w:rsidRPr="00701A80" w:rsidRDefault="00701A80" w:rsidP="00701A80">
      <w:pPr>
        <w:rPr>
          <w:rFonts w:ascii="Times New Roman" w:hAnsi="Times New Roman" w:cs="Times New Roman"/>
          <w:sz w:val="24"/>
          <w:szCs w:val="32"/>
        </w:rPr>
      </w:pPr>
      <w:r w:rsidRPr="00701A80">
        <w:rPr>
          <w:rFonts w:ascii="Times New Roman" w:hAnsi="Times New Roman" w:cs="Times New Roman"/>
          <w:sz w:val="24"/>
          <w:szCs w:val="32"/>
        </w:rPr>
        <w:t xml:space="preserve">Parity is a simple way to error-check. There are Even, Odd, Mark and Space indicators. You can also use no parity. For Even and Odd parity, the serial port sets the parity bit (the last bit after the data bit) to a value to ensure that the data packet has an Even or Odd number of logic-high bits. For example, if the data is 10010010, for Even parity, the serial port sets the parity bit as 1 to keep the number of logic-high bits Even. For Odd parity, the parity bit is 0 so that the number of logic-high </w:t>
      </w:r>
      <w:r w:rsidRPr="00701A80">
        <w:rPr>
          <w:rFonts w:ascii="Times New Roman" w:hAnsi="Times New Roman" w:cs="Times New Roman"/>
          <w:sz w:val="24"/>
          <w:szCs w:val="32"/>
        </w:rPr>
        <w:lastRenderedPageBreak/>
        <w:t>bits is Odd. Mark parity simply sets the parity bit to logic-high and Space sets th</w:t>
      </w:r>
      <w:r>
        <w:rPr>
          <w:rFonts w:ascii="Times New Roman" w:hAnsi="Times New Roman" w:cs="Times New Roman"/>
          <w:sz w:val="24"/>
          <w:szCs w:val="32"/>
        </w:rPr>
        <w:t>e parity bit to logic-low, so th</w:t>
      </w:r>
      <w:r w:rsidRPr="00701A80">
        <w:rPr>
          <w:rFonts w:ascii="Times New Roman" w:hAnsi="Times New Roman" w:cs="Times New Roman"/>
          <w:sz w:val="24"/>
          <w:szCs w:val="32"/>
        </w:rPr>
        <w:t>at the receiving party can dete</w:t>
      </w:r>
      <w:r>
        <w:rPr>
          <w:rFonts w:ascii="Times New Roman" w:hAnsi="Times New Roman" w:cs="Times New Roman"/>
          <w:sz w:val="24"/>
          <w:szCs w:val="32"/>
        </w:rPr>
        <w:t>rmine if the data is corrupted.</w:t>
      </w:r>
    </w:p>
    <w:p w14:paraId="7098FD75" w14:textId="62A560C9" w:rsidR="00701A80" w:rsidRDefault="00701A80" w:rsidP="00701A80">
      <w:pPr>
        <w:rPr>
          <w:rFonts w:ascii="Times New Roman" w:hAnsi="Times New Roman" w:cs="Times New Roman"/>
          <w:sz w:val="24"/>
          <w:szCs w:val="32"/>
        </w:rPr>
      </w:pPr>
      <w:r w:rsidRPr="00701A80">
        <w:rPr>
          <w:rFonts w:ascii="Times New Roman" w:hAnsi="Times New Roman" w:cs="Times New Roman"/>
          <w:sz w:val="24"/>
          <w:szCs w:val="32"/>
        </w:rPr>
        <w:t>Stop bits are used to signal the end of a communication packet. This also helps to synchronize different clocks on the serial devices.</w:t>
      </w:r>
    </w:p>
    <w:p w14:paraId="63AA0EB5" w14:textId="77777777" w:rsidR="00624AE1" w:rsidRDefault="00624AE1" w:rsidP="00624AE1">
      <w:pPr>
        <w:rPr>
          <w:rFonts w:ascii="Times New Roman" w:eastAsia="Times New Roman" w:hAnsi="Times New Roman" w:cs="Times New Roman"/>
          <w:b/>
          <w:bCs/>
          <w:kern w:val="36"/>
          <w:sz w:val="32"/>
          <w:szCs w:val="48"/>
        </w:rPr>
      </w:pPr>
      <w:r>
        <w:rPr>
          <w:sz w:val="32"/>
        </w:rPr>
        <w:br w:type="page"/>
      </w:r>
    </w:p>
    <w:p w14:paraId="5D2073B2" w14:textId="3829D1D0" w:rsidR="006A0AD2" w:rsidRDefault="006A0AD2" w:rsidP="006A0AD2">
      <w:pPr>
        <w:pStyle w:val="Heading1"/>
        <w:ind w:left="360"/>
        <w:jc w:val="center"/>
        <w:rPr>
          <w:sz w:val="32"/>
        </w:rPr>
      </w:pPr>
      <w:bookmarkStart w:id="9" w:name="_Toc40793585"/>
      <w:r>
        <w:rPr>
          <w:sz w:val="32"/>
        </w:rPr>
        <w:lastRenderedPageBreak/>
        <w:t>ADVANTAGES OF RS-232 SERIAL COMMUNICATION PROTOCOL</w:t>
      </w:r>
      <w:bookmarkEnd w:id="9"/>
    </w:p>
    <w:p w14:paraId="6772ADD5" w14:textId="1C85087F" w:rsidR="006A0AD2" w:rsidRDefault="006A0AD2" w:rsidP="006A0AD2">
      <w:pPr>
        <w:rPr>
          <w:rFonts w:ascii="Times New Roman" w:hAnsi="Times New Roman" w:cs="Times New Roman"/>
          <w:sz w:val="24"/>
          <w:szCs w:val="24"/>
        </w:rPr>
      </w:pPr>
      <w:r>
        <w:rPr>
          <w:rFonts w:ascii="Times New Roman" w:hAnsi="Times New Roman" w:cs="Times New Roman"/>
          <w:sz w:val="24"/>
          <w:szCs w:val="24"/>
        </w:rPr>
        <w:t>RS-232 is remarkable for its simplicity and low cost. It is used by many legacy devices and is favorable in many point-to-point applications when no further complexity is needed such as in industrial control equipment.</w:t>
      </w:r>
    </w:p>
    <w:p w14:paraId="36A3AF14" w14:textId="1888539A" w:rsidR="006A0AD2" w:rsidRDefault="006A0AD2" w:rsidP="006A0AD2">
      <w:pPr>
        <w:rPr>
          <w:rFonts w:ascii="Times New Roman" w:hAnsi="Times New Roman" w:cs="Times New Roman"/>
          <w:sz w:val="24"/>
          <w:szCs w:val="24"/>
        </w:rPr>
      </w:pPr>
      <w:r>
        <w:rPr>
          <w:rFonts w:ascii="Times New Roman" w:hAnsi="Times New Roman" w:cs="Times New Roman"/>
          <w:sz w:val="24"/>
          <w:szCs w:val="24"/>
        </w:rPr>
        <w:t xml:space="preserve">Unlike USB, the most common modern alternative, maximum RS-232 cable lengths are </w:t>
      </w:r>
      <w:r w:rsidR="00460C08">
        <w:rPr>
          <w:rFonts w:ascii="Times New Roman" w:hAnsi="Times New Roman" w:cs="Times New Roman"/>
          <w:sz w:val="24"/>
          <w:szCs w:val="24"/>
        </w:rPr>
        <w:t>dependent</w:t>
      </w:r>
      <w:r>
        <w:rPr>
          <w:rFonts w:ascii="Times New Roman" w:hAnsi="Times New Roman" w:cs="Times New Roman"/>
          <w:sz w:val="24"/>
          <w:szCs w:val="24"/>
        </w:rPr>
        <w:t xml:space="preserve"> upon </w:t>
      </w:r>
      <w:r w:rsidR="00460C08">
        <w:rPr>
          <w:rFonts w:ascii="Times New Roman" w:hAnsi="Times New Roman" w:cs="Times New Roman"/>
          <w:sz w:val="24"/>
          <w:szCs w:val="24"/>
        </w:rPr>
        <w:t xml:space="preserve">capacitance. However, a standard rule of thumb is that cables of us to 15 meters are generally supported, while USB can support 3 to 5 meters. RS-232 also handles noise better than many other protocols. </w:t>
      </w:r>
    </w:p>
    <w:p w14:paraId="40FBE9C7" w14:textId="60041BAF" w:rsidR="00460C08" w:rsidRDefault="00460C08" w:rsidP="006A0AD2">
      <w:pPr>
        <w:rPr>
          <w:rFonts w:ascii="Times New Roman" w:hAnsi="Times New Roman" w:cs="Times New Roman"/>
          <w:sz w:val="24"/>
          <w:szCs w:val="24"/>
        </w:rPr>
      </w:pPr>
      <w:r>
        <w:rPr>
          <w:rFonts w:ascii="Times New Roman" w:hAnsi="Times New Roman" w:cs="Times New Roman"/>
          <w:sz w:val="24"/>
          <w:szCs w:val="24"/>
        </w:rPr>
        <w:t>Finally, converters such as RS-232 to Ethernet are relatively low cost compared to similar equipment for other protocols. This makes RS-232 relatively adaptable.</w:t>
      </w:r>
    </w:p>
    <w:p w14:paraId="0380B168" w14:textId="3AFA91EE" w:rsidR="006A0AD2" w:rsidRDefault="006A0AD2" w:rsidP="006A0AD2">
      <w:pPr>
        <w:rPr>
          <w:rFonts w:ascii="Times New Roman" w:hAnsi="Times New Roman" w:cs="Times New Roman"/>
          <w:sz w:val="24"/>
          <w:szCs w:val="24"/>
        </w:rPr>
      </w:pPr>
    </w:p>
    <w:p w14:paraId="4D71EE80" w14:textId="77C52A41" w:rsidR="006A0AD2" w:rsidRDefault="006A0AD2" w:rsidP="006A0AD2">
      <w:pPr>
        <w:pStyle w:val="Heading1"/>
        <w:ind w:left="360"/>
        <w:jc w:val="center"/>
        <w:rPr>
          <w:sz w:val="32"/>
        </w:rPr>
      </w:pPr>
      <w:bookmarkStart w:id="10" w:name="_Toc40793586"/>
      <w:r>
        <w:rPr>
          <w:sz w:val="32"/>
        </w:rPr>
        <w:t>DISADVANTAGES OF RS-232 SERIAL COMMUNICATION PROTOCOL</w:t>
      </w:r>
      <w:bookmarkEnd w:id="10"/>
    </w:p>
    <w:p w14:paraId="536CF640" w14:textId="77777777" w:rsidR="00460C08" w:rsidRDefault="00460C08" w:rsidP="006A0AD2">
      <w:pPr>
        <w:rPr>
          <w:rFonts w:ascii="Times New Roman" w:hAnsi="Times New Roman" w:cs="Times New Roman"/>
          <w:sz w:val="24"/>
          <w:szCs w:val="24"/>
        </w:rPr>
      </w:pPr>
      <w:r>
        <w:rPr>
          <w:rFonts w:ascii="Times New Roman" w:hAnsi="Times New Roman" w:cs="Times New Roman"/>
          <w:sz w:val="24"/>
          <w:szCs w:val="24"/>
        </w:rPr>
        <w:t>The RS-232 protocol isn’t perfect. For starters, it has a slower baud rate, especially over long distances, and needs to use higher voltages. More significantly for everyday use, it is just less practical to set up than USB, especially for casual computer users.</w:t>
      </w:r>
    </w:p>
    <w:p w14:paraId="2B825BA1" w14:textId="6613A4B0" w:rsidR="006A0AD2" w:rsidRDefault="00460C08" w:rsidP="006A0AD2">
      <w:pPr>
        <w:rPr>
          <w:rFonts w:ascii="Times New Roman" w:hAnsi="Times New Roman" w:cs="Times New Roman"/>
          <w:sz w:val="24"/>
          <w:szCs w:val="24"/>
        </w:rPr>
      </w:pPr>
      <w:r>
        <w:rPr>
          <w:rFonts w:ascii="Times New Roman" w:hAnsi="Times New Roman" w:cs="Times New Roman"/>
          <w:sz w:val="24"/>
          <w:szCs w:val="24"/>
        </w:rPr>
        <w:t xml:space="preserve">From a more technical perspective, the protocol is only appropriate for system-to-system communications in the single-master-single-slave configuration. Any communication with multiple chips or sensors on one end or with a more complex configuration will not be supported by RS-232. </w:t>
      </w:r>
    </w:p>
    <w:p w14:paraId="1AA1D679" w14:textId="12D2F04D" w:rsidR="00EB0440" w:rsidRDefault="00EB0440" w:rsidP="006A0AD2">
      <w:pPr>
        <w:rPr>
          <w:rFonts w:ascii="Times New Roman" w:hAnsi="Times New Roman" w:cs="Times New Roman"/>
          <w:sz w:val="24"/>
          <w:szCs w:val="24"/>
        </w:rPr>
      </w:pPr>
    </w:p>
    <w:p w14:paraId="26E1FB27" w14:textId="3445E623" w:rsidR="00EB0440" w:rsidRDefault="00EB0440" w:rsidP="00EB0440">
      <w:pPr>
        <w:rPr>
          <w:rFonts w:ascii="Times New Roman" w:hAnsi="Times New Roman" w:cs="Times New Roman"/>
          <w:sz w:val="24"/>
        </w:rPr>
      </w:pPr>
      <w:r>
        <w:rPr>
          <w:rFonts w:ascii="Times New Roman" w:hAnsi="Times New Roman" w:cs="Times New Roman"/>
          <w:sz w:val="24"/>
        </w:rPr>
        <w:t>The speed at which data can be transferred. Data can be transferred at around 20 kilobytes per second (20 KB/s). Which is pretty slow compared to what people are used to nowadays. Another issued with RS-232 is that the maximum length a cable is about 15 meters. Wire resistance and voltage drops become an issue with cables longer than this. This is one reason RS-232 is not used much as newer technology for remote installations.</w:t>
      </w:r>
    </w:p>
    <w:p w14:paraId="41596535" w14:textId="77777777" w:rsidR="00EB0440" w:rsidRDefault="00EB0440" w:rsidP="006A0AD2">
      <w:pPr>
        <w:rPr>
          <w:sz w:val="32"/>
          <w:szCs w:val="32"/>
        </w:rPr>
      </w:pPr>
    </w:p>
    <w:p w14:paraId="7641B985" w14:textId="77777777" w:rsidR="006A0AD2" w:rsidRDefault="006A0AD2">
      <w:pPr>
        <w:rPr>
          <w:rFonts w:ascii="Times New Roman" w:eastAsia="Times New Roman" w:hAnsi="Times New Roman" w:cs="Times New Roman"/>
          <w:b/>
          <w:bCs/>
          <w:kern w:val="36"/>
          <w:sz w:val="32"/>
          <w:szCs w:val="48"/>
        </w:rPr>
      </w:pPr>
      <w:r>
        <w:rPr>
          <w:sz w:val="32"/>
        </w:rPr>
        <w:br w:type="page"/>
      </w:r>
    </w:p>
    <w:p w14:paraId="56EE4A4D" w14:textId="3BA074C1" w:rsidR="00BB57EB" w:rsidRDefault="008524FC" w:rsidP="00BB57EB">
      <w:pPr>
        <w:pStyle w:val="Heading1"/>
        <w:ind w:left="360"/>
        <w:jc w:val="center"/>
        <w:rPr>
          <w:sz w:val="32"/>
        </w:rPr>
      </w:pPr>
      <w:bookmarkStart w:id="11" w:name="_Toc40793587"/>
      <w:r>
        <w:rPr>
          <w:sz w:val="32"/>
        </w:rPr>
        <w:lastRenderedPageBreak/>
        <w:t>GOOD TO KNOW</w:t>
      </w:r>
      <w:bookmarkEnd w:id="11"/>
    </w:p>
    <w:p w14:paraId="734FDA1F" w14:textId="2006006F" w:rsidR="00BB57EB" w:rsidRPr="008524FC" w:rsidRDefault="008524FC" w:rsidP="008524FC">
      <w:pPr>
        <w:pStyle w:val="ListParagraph"/>
        <w:numPr>
          <w:ilvl w:val="0"/>
          <w:numId w:val="23"/>
        </w:numPr>
        <w:rPr>
          <w:rFonts w:ascii="Times New Roman" w:hAnsi="Times New Roman" w:cs="Times New Roman"/>
          <w:sz w:val="32"/>
          <w:szCs w:val="32"/>
        </w:rPr>
      </w:pPr>
      <w:bookmarkStart w:id="12" w:name="_GoBack"/>
      <w:r w:rsidRPr="008524FC">
        <w:rPr>
          <w:rFonts w:ascii="Times New Roman" w:hAnsi="Times New Roman" w:cs="Times New Roman"/>
          <w:b/>
          <w:sz w:val="24"/>
          <w:szCs w:val="24"/>
        </w:rPr>
        <w:t xml:space="preserve">Data Frame: </w:t>
      </w:r>
      <w:r w:rsidRPr="008524FC">
        <w:rPr>
          <w:rFonts w:ascii="Times New Roman" w:hAnsi="Times New Roman" w:cs="Times New Roman"/>
          <w:sz w:val="24"/>
          <w:szCs w:val="24"/>
        </w:rPr>
        <w:t>A data frame is a transmission of data that begins with a start bit and ends with a stop bit. This is necessary because of the asynchronous nature of RS-232 serial communication. Because Data transmission can start at any moment, the receiver needs some way of knowing when a transmission starts and when it ends. The data frame defines this explicitly.</w:t>
      </w:r>
    </w:p>
    <w:p w14:paraId="385F7F2E" w14:textId="14F1765A" w:rsidR="008524FC" w:rsidRPr="008524FC" w:rsidRDefault="008524FC" w:rsidP="008524FC">
      <w:pPr>
        <w:pStyle w:val="ListParagraph"/>
        <w:numPr>
          <w:ilvl w:val="0"/>
          <w:numId w:val="23"/>
        </w:numPr>
        <w:rPr>
          <w:rFonts w:ascii="Times New Roman" w:hAnsi="Times New Roman" w:cs="Times New Roman"/>
          <w:sz w:val="32"/>
          <w:szCs w:val="32"/>
        </w:rPr>
      </w:pPr>
      <w:r w:rsidRPr="008524FC">
        <w:rPr>
          <w:rFonts w:ascii="Times New Roman" w:hAnsi="Times New Roman" w:cs="Times New Roman"/>
          <w:b/>
          <w:sz w:val="24"/>
          <w:szCs w:val="24"/>
        </w:rPr>
        <w:t xml:space="preserve">Start Bit: </w:t>
      </w:r>
      <w:r w:rsidRPr="008524FC">
        <w:rPr>
          <w:rFonts w:ascii="Times New Roman" w:hAnsi="Times New Roman" w:cs="Times New Roman"/>
          <w:sz w:val="24"/>
          <w:szCs w:val="24"/>
        </w:rPr>
        <w:t>The start bit is identified by the space-line level (a 0 in binary). The line is in mark state (a 1 in binary) when idle. Therefore, the start bit is easy to identify.</w:t>
      </w:r>
    </w:p>
    <w:p w14:paraId="0E5629F9" w14:textId="25D76D4E" w:rsidR="008524FC" w:rsidRPr="0048439F" w:rsidRDefault="008524FC" w:rsidP="008524FC">
      <w:pPr>
        <w:pStyle w:val="ListParagraph"/>
        <w:numPr>
          <w:ilvl w:val="0"/>
          <w:numId w:val="23"/>
        </w:numPr>
        <w:rPr>
          <w:rFonts w:ascii="Times New Roman" w:hAnsi="Times New Roman" w:cs="Times New Roman"/>
          <w:sz w:val="32"/>
          <w:szCs w:val="32"/>
        </w:rPr>
      </w:pPr>
      <w:r w:rsidRPr="008524FC">
        <w:rPr>
          <w:rFonts w:ascii="Times New Roman" w:hAnsi="Times New Roman" w:cs="Times New Roman"/>
          <w:b/>
          <w:sz w:val="24"/>
          <w:szCs w:val="24"/>
        </w:rPr>
        <w:t>Data Bits:</w:t>
      </w:r>
      <w:r w:rsidRPr="008524FC">
        <w:rPr>
          <w:rFonts w:ascii="Times New Roman" w:hAnsi="Times New Roman" w:cs="Times New Roman"/>
          <w:sz w:val="32"/>
          <w:szCs w:val="32"/>
        </w:rPr>
        <w:t xml:space="preserve"> </w:t>
      </w:r>
      <w:r>
        <w:rPr>
          <w:rFonts w:ascii="Times New Roman" w:hAnsi="Times New Roman" w:cs="Times New Roman"/>
          <w:sz w:val="24"/>
          <w:szCs w:val="32"/>
        </w:rPr>
        <w:t>Data bits are pretty straightforward. They are the bits of data of the actual communication along RS-232</w:t>
      </w:r>
      <w:r w:rsidR="0048439F">
        <w:rPr>
          <w:rFonts w:ascii="Times New Roman" w:hAnsi="Times New Roman" w:cs="Times New Roman"/>
          <w:sz w:val="24"/>
          <w:szCs w:val="32"/>
        </w:rPr>
        <w:t>.</w:t>
      </w:r>
    </w:p>
    <w:p w14:paraId="54891384" w14:textId="58BDAF0C" w:rsidR="0048439F" w:rsidRPr="0048439F" w:rsidRDefault="0048439F" w:rsidP="008524FC">
      <w:pPr>
        <w:pStyle w:val="ListParagraph"/>
        <w:numPr>
          <w:ilvl w:val="0"/>
          <w:numId w:val="23"/>
        </w:numPr>
        <w:rPr>
          <w:rFonts w:ascii="Times New Roman" w:hAnsi="Times New Roman" w:cs="Times New Roman"/>
          <w:sz w:val="32"/>
          <w:szCs w:val="32"/>
        </w:rPr>
      </w:pPr>
      <w:r>
        <w:rPr>
          <w:rFonts w:ascii="Times New Roman" w:hAnsi="Times New Roman" w:cs="Times New Roman"/>
          <w:b/>
          <w:sz w:val="24"/>
          <w:szCs w:val="24"/>
        </w:rPr>
        <w:t>Parity Bits:</w:t>
      </w:r>
      <w:r>
        <w:rPr>
          <w:rFonts w:ascii="Times New Roman" w:hAnsi="Times New Roman" w:cs="Times New Roman"/>
          <w:sz w:val="32"/>
          <w:szCs w:val="32"/>
        </w:rPr>
        <w:t xml:space="preserve"> </w:t>
      </w:r>
      <w:r>
        <w:rPr>
          <w:rFonts w:ascii="Times New Roman" w:hAnsi="Times New Roman" w:cs="Times New Roman"/>
          <w:sz w:val="24"/>
          <w:szCs w:val="32"/>
        </w:rPr>
        <w:t>An additional bit can be added to a data word for error-detection purposes. The receiver can compare the parity bit value against the calculated value of the data.</w:t>
      </w:r>
    </w:p>
    <w:p w14:paraId="7FF14748" w14:textId="3A279AB8" w:rsidR="0048439F" w:rsidRPr="0048439F" w:rsidRDefault="0048439F" w:rsidP="008524FC">
      <w:pPr>
        <w:pStyle w:val="ListParagraph"/>
        <w:numPr>
          <w:ilvl w:val="0"/>
          <w:numId w:val="23"/>
        </w:numPr>
        <w:rPr>
          <w:rFonts w:ascii="Times New Roman" w:hAnsi="Times New Roman" w:cs="Times New Roman"/>
          <w:sz w:val="32"/>
          <w:szCs w:val="32"/>
        </w:rPr>
      </w:pPr>
      <w:r>
        <w:rPr>
          <w:rFonts w:ascii="Times New Roman" w:hAnsi="Times New Roman" w:cs="Times New Roman"/>
          <w:b/>
          <w:sz w:val="24"/>
          <w:szCs w:val="24"/>
        </w:rPr>
        <w:t>Stop Bits:</w:t>
      </w:r>
      <w:r>
        <w:rPr>
          <w:rFonts w:ascii="Times New Roman" w:hAnsi="Times New Roman" w:cs="Times New Roman"/>
          <w:sz w:val="32"/>
          <w:szCs w:val="32"/>
        </w:rPr>
        <w:t xml:space="preserve"> </w:t>
      </w:r>
      <w:r>
        <w:rPr>
          <w:rFonts w:ascii="Times New Roman" w:hAnsi="Times New Roman" w:cs="Times New Roman"/>
          <w:sz w:val="24"/>
          <w:szCs w:val="32"/>
        </w:rPr>
        <w:t>The sop bit isn’t an actual bit per se, but a minimum period of idle time following transmission. When that minimum idle time can be paired with a start bit, the receiver knows it has received a full data frame.</w:t>
      </w:r>
    </w:p>
    <w:p w14:paraId="1C6759F7" w14:textId="6A7C3439" w:rsidR="0048439F" w:rsidRPr="0048439F" w:rsidRDefault="0048439F" w:rsidP="008524FC">
      <w:pPr>
        <w:pStyle w:val="ListParagraph"/>
        <w:numPr>
          <w:ilvl w:val="0"/>
          <w:numId w:val="23"/>
        </w:numPr>
        <w:rPr>
          <w:rFonts w:ascii="Times New Roman" w:hAnsi="Times New Roman" w:cs="Times New Roman"/>
          <w:sz w:val="32"/>
          <w:szCs w:val="32"/>
        </w:rPr>
      </w:pPr>
      <w:r>
        <w:rPr>
          <w:rFonts w:ascii="Times New Roman" w:hAnsi="Times New Roman" w:cs="Times New Roman"/>
          <w:b/>
          <w:sz w:val="24"/>
          <w:szCs w:val="24"/>
        </w:rPr>
        <w:t>Baud Rate:</w:t>
      </w:r>
      <w:r>
        <w:rPr>
          <w:rFonts w:ascii="Times New Roman" w:hAnsi="Times New Roman" w:cs="Times New Roman"/>
          <w:sz w:val="32"/>
          <w:szCs w:val="32"/>
        </w:rPr>
        <w:t xml:space="preserve"> </w:t>
      </w:r>
      <w:r>
        <w:rPr>
          <w:rFonts w:ascii="Times New Roman" w:hAnsi="Times New Roman" w:cs="Times New Roman"/>
          <w:sz w:val="24"/>
          <w:szCs w:val="32"/>
        </w:rPr>
        <w:t>Baud rate is the data transmission speed of a serial line. Both the transmitter and the receiver must be on the same baud rate. It is measured in bit per second.</w:t>
      </w:r>
    </w:p>
    <w:p w14:paraId="39EC6F49" w14:textId="0674C13E" w:rsidR="0048439F" w:rsidRPr="008524FC" w:rsidRDefault="0048439F" w:rsidP="008524FC">
      <w:pPr>
        <w:pStyle w:val="ListParagraph"/>
        <w:numPr>
          <w:ilvl w:val="0"/>
          <w:numId w:val="23"/>
        </w:numPr>
        <w:rPr>
          <w:rFonts w:ascii="Times New Roman" w:hAnsi="Times New Roman" w:cs="Times New Roman"/>
          <w:sz w:val="32"/>
          <w:szCs w:val="32"/>
        </w:rPr>
      </w:pPr>
      <w:r>
        <w:rPr>
          <w:rFonts w:ascii="Times New Roman" w:hAnsi="Times New Roman" w:cs="Times New Roman"/>
          <w:b/>
          <w:sz w:val="24"/>
          <w:szCs w:val="24"/>
        </w:rPr>
        <w:t xml:space="preserve">Full-Duplex vs. Half-Duplex: </w:t>
      </w:r>
      <w:r>
        <w:rPr>
          <w:rFonts w:ascii="Times New Roman" w:hAnsi="Times New Roman" w:cs="Times New Roman"/>
          <w:sz w:val="24"/>
          <w:szCs w:val="24"/>
        </w:rPr>
        <w:t>Serial interfaces like RS-232 can be either full-duplex or half-duplex. In full-duplex setups, bot devices can transmit data simultaneously, while half-duplex, they must take turns.</w:t>
      </w:r>
    </w:p>
    <w:bookmarkEnd w:id="12"/>
    <w:p w14:paraId="0540338C" w14:textId="77777777" w:rsidR="008524FC" w:rsidRPr="008524FC" w:rsidRDefault="008524FC" w:rsidP="008524FC">
      <w:pPr>
        <w:rPr>
          <w:rFonts w:ascii="Times New Roman" w:hAnsi="Times New Roman" w:cs="Times New Roman"/>
          <w:sz w:val="24"/>
          <w:szCs w:val="32"/>
        </w:rPr>
      </w:pPr>
    </w:p>
    <w:p w14:paraId="214B77AB" w14:textId="01A52A96" w:rsidR="008524FC" w:rsidRPr="008524FC" w:rsidRDefault="008524FC" w:rsidP="008524FC">
      <w:pPr>
        <w:rPr>
          <w:rFonts w:ascii="Times New Roman" w:hAnsi="Times New Roman" w:cs="Times New Roman"/>
          <w:sz w:val="24"/>
          <w:szCs w:val="32"/>
        </w:rPr>
      </w:pPr>
      <w:r w:rsidRPr="008524FC">
        <w:rPr>
          <w:rFonts w:ascii="Times New Roman" w:hAnsi="Times New Roman" w:cs="Times New Roman"/>
          <w:sz w:val="24"/>
          <w:szCs w:val="32"/>
        </w:rPr>
        <w:t xml:space="preserve"> </w:t>
      </w:r>
    </w:p>
    <w:p w14:paraId="261F9652" w14:textId="6E69FE5B" w:rsidR="00BB57EB" w:rsidRPr="008524FC" w:rsidRDefault="00BB57EB">
      <w:pPr>
        <w:rPr>
          <w:rFonts w:ascii="Times New Roman" w:eastAsia="Times New Roman" w:hAnsi="Times New Roman" w:cs="Times New Roman"/>
          <w:b/>
          <w:bCs/>
          <w:kern w:val="36"/>
          <w:sz w:val="32"/>
          <w:szCs w:val="32"/>
        </w:rPr>
      </w:pPr>
      <w:r w:rsidRPr="008524FC">
        <w:rPr>
          <w:rFonts w:ascii="Times New Roman" w:hAnsi="Times New Roman" w:cs="Times New Roman"/>
          <w:sz w:val="32"/>
          <w:szCs w:val="32"/>
        </w:rPr>
        <w:br w:type="page"/>
      </w:r>
    </w:p>
    <w:p w14:paraId="68109DCA" w14:textId="283FB9A9" w:rsidR="00BB2B83" w:rsidRPr="00BB2B83" w:rsidRDefault="00BB2B83" w:rsidP="00BB2B83">
      <w:pPr>
        <w:pStyle w:val="Heading1"/>
        <w:jc w:val="center"/>
        <w:rPr>
          <w:sz w:val="32"/>
          <w:szCs w:val="32"/>
        </w:rPr>
      </w:pPr>
      <w:bookmarkStart w:id="13" w:name="_Toc40793588"/>
      <w:r w:rsidRPr="00BB2B83">
        <w:rPr>
          <w:sz w:val="32"/>
          <w:szCs w:val="32"/>
        </w:rPr>
        <w:lastRenderedPageBreak/>
        <w:t>GENERAL CONCLUSION</w:t>
      </w:r>
      <w:r w:rsidR="008524FC">
        <w:rPr>
          <w:sz w:val="32"/>
          <w:szCs w:val="32"/>
        </w:rPr>
        <w:t>S</w:t>
      </w:r>
      <w:bookmarkEnd w:id="13"/>
    </w:p>
    <w:p w14:paraId="6955DA4D" w14:textId="6E2A6BC9" w:rsidR="002B7579" w:rsidRPr="002B7579" w:rsidRDefault="002B7579" w:rsidP="002B7579">
      <w:pPr>
        <w:rPr>
          <w:rFonts w:ascii="Times New Roman" w:hAnsi="Times New Roman" w:cs="Times New Roman"/>
          <w:sz w:val="24"/>
          <w:szCs w:val="24"/>
          <w:lang w:val="lt-LT"/>
        </w:rPr>
      </w:pPr>
      <w:r w:rsidRPr="002B7579">
        <w:rPr>
          <w:rFonts w:ascii="Times New Roman" w:hAnsi="Times New Roman" w:cs="Times New Roman"/>
          <w:sz w:val="24"/>
          <w:szCs w:val="24"/>
          <w:lang w:val="lt-LT"/>
        </w:rPr>
        <w:t>For years, RS232 has been a standard in industry. Today, USB and Ethernet have started to phase out this older serial communication standard.</w:t>
      </w:r>
    </w:p>
    <w:p w14:paraId="2DBAA65F" w14:textId="77777777" w:rsidR="004203AB" w:rsidRDefault="002B7579" w:rsidP="002B7579">
      <w:pPr>
        <w:rPr>
          <w:rFonts w:ascii="Times New Roman" w:hAnsi="Times New Roman" w:cs="Times New Roman"/>
          <w:sz w:val="24"/>
          <w:szCs w:val="24"/>
          <w:lang w:val="lt-LT"/>
        </w:rPr>
      </w:pPr>
      <w:r w:rsidRPr="002B7579">
        <w:rPr>
          <w:rFonts w:ascii="Times New Roman" w:hAnsi="Times New Roman" w:cs="Times New Roman"/>
          <w:sz w:val="24"/>
          <w:szCs w:val="24"/>
          <w:lang w:val="lt-LT"/>
        </w:rPr>
        <w:t>However, with the help of simple adapters, devices can still talk to each other using the new and old standards.</w:t>
      </w:r>
    </w:p>
    <w:p w14:paraId="7355873A" w14:textId="1123A2E2" w:rsidR="0003758F" w:rsidRDefault="00624AE1" w:rsidP="004203AB">
      <w:pPr>
        <w:jc w:val="center"/>
        <w:rPr>
          <w:rFonts w:ascii="Times New Roman" w:hAnsi="Times New Roman" w:cs="Times New Roman"/>
          <w:sz w:val="24"/>
          <w:szCs w:val="24"/>
          <w:lang w:val="lt-LT"/>
        </w:rPr>
      </w:pPr>
      <w:r>
        <w:rPr>
          <w:rFonts w:ascii="Times New Roman" w:hAnsi="Times New Roman" w:cs="Times New Roman"/>
          <w:sz w:val="24"/>
          <w:szCs w:val="24"/>
          <w:lang w:val="lt-LT"/>
        </w:rPr>
        <w:pict w14:anchorId="39AC9837">
          <v:shape id="_x0000_i1028" type="#_x0000_t75" style="width:331.1pt;height:187.1pt">
            <v:imagedata r:id="rId16" o:title="7"/>
          </v:shape>
        </w:pict>
      </w:r>
    </w:p>
    <w:p w14:paraId="370A3F9F" w14:textId="000D543E" w:rsidR="004203AB" w:rsidRPr="002B7579" w:rsidRDefault="004203AB" w:rsidP="004203AB">
      <w:pPr>
        <w:jc w:val="center"/>
        <w:rPr>
          <w:rFonts w:ascii="Times New Roman" w:hAnsi="Times New Roman" w:cs="Times New Roman"/>
          <w:sz w:val="24"/>
          <w:szCs w:val="24"/>
          <w:lang w:val="lt-LT"/>
        </w:rPr>
      </w:pPr>
    </w:p>
    <w:p w14:paraId="1DCF165F" w14:textId="2A10820E" w:rsidR="002B7579" w:rsidRPr="002B7579" w:rsidRDefault="002B7579" w:rsidP="002B7579">
      <w:pPr>
        <w:rPr>
          <w:rFonts w:ascii="Times New Roman" w:hAnsi="Times New Roman" w:cs="Times New Roman"/>
          <w:sz w:val="24"/>
          <w:szCs w:val="24"/>
          <w:lang w:val="lt-LT"/>
        </w:rPr>
      </w:pPr>
      <w:r w:rsidRPr="002B7579">
        <w:rPr>
          <w:rFonts w:ascii="Times New Roman" w:hAnsi="Times New Roman" w:cs="Times New Roman"/>
          <w:sz w:val="24"/>
          <w:szCs w:val="24"/>
          <w:lang w:val="lt-LT"/>
        </w:rPr>
        <w:t>There are still many manufacturers using RS232 since it has always been widespread and inexpensive.</w:t>
      </w:r>
    </w:p>
    <w:p w14:paraId="23B45018" w14:textId="2B6402E7" w:rsidR="002B7579" w:rsidRDefault="002B7579" w:rsidP="002B7579">
      <w:pPr>
        <w:rPr>
          <w:rFonts w:ascii="Times New Roman" w:hAnsi="Times New Roman" w:cs="Times New Roman"/>
          <w:sz w:val="24"/>
          <w:szCs w:val="24"/>
          <w:lang w:val="lt-LT"/>
        </w:rPr>
      </w:pPr>
      <w:r w:rsidRPr="002B7579">
        <w:rPr>
          <w:rFonts w:ascii="Times New Roman" w:hAnsi="Times New Roman" w:cs="Times New Roman"/>
          <w:sz w:val="24"/>
          <w:szCs w:val="24"/>
          <w:lang w:val="lt-LT"/>
        </w:rPr>
        <w:t>Manufacturers may use RS232 to connect PLCs to devices like HMIs, input and output modules, and motor drives, just to name a few.</w:t>
      </w:r>
    </w:p>
    <w:p w14:paraId="36D02312" w14:textId="542B397B" w:rsidR="004203AB" w:rsidRDefault="00624AE1" w:rsidP="004203AB">
      <w:pPr>
        <w:jc w:val="center"/>
        <w:rPr>
          <w:rFonts w:ascii="Times New Roman" w:hAnsi="Times New Roman" w:cs="Times New Roman"/>
          <w:sz w:val="24"/>
          <w:szCs w:val="24"/>
          <w:lang w:val="lt-LT"/>
        </w:rPr>
      </w:pPr>
      <w:r>
        <w:rPr>
          <w:rFonts w:ascii="Times New Roman" w:hAnsi="Times New Roman" w:cs="Times New Roman"/>
          <w:sz w:val="24"/>
          <w:szCs w:val="24"/>
          <w:lang w:val="lt-LT"/>
        </w:rPr>
        <w:pict w14:anchorId="67444C47">
          <v:shape id="_x0000_i1029" type="#_x0000_t75" style="width:341.45pt;height:190.9pt">
            <v:imagedata r:id="rId17" o:title="8"/>
          </v:shape>
        </w:pict>
      </w:r>
    </w:p>
    <w:p w14:paraId="48AC58EF" w14:textId="77777777" w:rsidR="004203AB" w:rsidRPr="002B7579" w:rsidRDefault="004203AB" w:rsidP="002B7579">
      <w:pPr>
        <w:rPr>
          <w:rFonts w:ascii="Times New Roman" w:hAnsi="Times New Roman" w:cs="Times New Roman"/>
          <w:sz w:val="24"/>
          <w:szCs w:val="24"/>
          <w:lang w:val="lt-LT"/>
        </w:rPr>
      </w:pPr>
    </w:p>
    <w:p w14:paraId="5CC38CDD" w14:textId="7A179551" w:rsidR="002B7579" w:rsidRPr="002B7579" w:rsidRDefault="002B7579" w:rsidP="002B7579">
      <w:pPr>
        <w:rPr>
          <w:rFonts w:ascii="Times New Roman" w:hAnsi="Times New Roman" w:cs="Times New Roman"/>
          <w:sz w:val="24"/>
          <w:szCs w:val="24"/>
          <w:lang w:val="lt-LT"/>
        </w:rPr>
      </w:pPr>
      <w:r w:rsidRPr="002B7579">
        <w:rPr>
          <w:rFonts w:ascii="Times New Roman" w:hAnsi="Times New Roman" w:cs="Times New Roman"/>
          <w:sz w:val="24"/>
          <w:szCs w:val="24"/>
          <w:lang w:val="lt-LT"/>
        </w:rPr>
        <w:t>Keeping in mind that RS232 is simply a form of serial communications, or a way to transmit data. A standard DB9 cable is probably the most used cable for this application.</w:t>
      </w:r>
    </w:p>
    <w:sectPr w:rsidR="002B7579" w:rsidRPr="002B7579" w:rsidSect="005107D7">
      <w:footerReference w:type="default" r:id="rId18"/>
      <w:type w:val="continuous"/>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48AE37" w14:textId="77777777" w:rsidR="003F0EF8" w:rsidRDefault="003F0EF8" w:rsidP="00A327E7">
      <w:pPr>
        <w:spacing w:after="0" w:line="240" w:lineRule="auto"/>
      </w:pPr>
      <w:r>
        <w:separator/>
      </w:r>
    </w:p>
  </w:endnote>
  <w:endnote w:type="continuationSeparator" w:id="0">
    <w:p w14:paraId="2DB328ED" w14:textId="77777777" w:rsidR="003F0EF8" w:rsidRDefault="003F0EF8" w:rsidP="00A32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BAB90" w14:textId="4EFDEDCA" w:rsidR="0048439F" w:rsidRDefault="0048439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875671">
      <w:rPr>
        <w:caps/>
        <w:noProof/>
        <w:color w:val="4472C4" w:themeColor="accent1"/>
      </w:rPr>
      <w:t>13</w:t>
    </w:r>
    <w:r>
      <w:rPr>
        <w:caps/>
        <w:noProof/>
        <w:color w:val="4472C4" w:themeColor="accent1"/>
      </w:rPr>
      <w:fldChar w:fldCharType="end"/>
    </w:r>
  </w:p>
  <w:p w14:paraId="0016A7DF" w14:textId="77777777" w:rsidR="0048439F" w:rsidRDefault="00484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D6BDCF" w14:textId="77777777" w:rsidR="003F0EF8" w:rsidRDefault="003F0EF8" w:rsidP="00A327E7">
      <w:pPr>
        <w:spacing w:after="0" w:line="240" w:lineRule="auto"/>
      </w:pPr>
      <w:r>
        <w:separator/>
      </w:r>
    </w:p>
  </w:footnote>
  <w:footnote w:type="continuationSeparator" w:id="0">
    <w:p w14:paraId="3A5AA9D8" w14:textId="77777777" w:rsidR="003F0EF8" w:rsidRDefault="003F0EF8" w:rsidP="00A327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B0B"/>
    <w:multiLevelType w:val="multilevel"/>
    <w:tmpl w:val="9A54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C2542"/>
    <w:multiLevelType w:val="multilevel"/>
    <w:tmpl w:val="2DBC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91F9E"/>
    <w:multiLevelType w:val="hybridMultilevel"/>
    <w:tmpl w:val="3652539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 w15:restartNumberingAfterBreak="0">
    <w:nsid w:val="07451632"/>
    <w:multiLevelType w:val="multilevel"/>
    <w:tmpl w:val="6540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349DF"/>
    <w:multiLevelType w:val="multilevel"/>
    <w:tmpl w:val="7C84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196476"/>
    <w:multiLevelType w:val="hybridMultilevel"/>
    <w:tmpl w:val="8530E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612AA5"/>
    <w:multiLevelType w:val="hybridMultilevel"/>
    <w:tmpl w:val="8774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A53DAA"/>
    <w:multiLevelType w:val="multilevel"/>
    <w:tmpl w:val="B200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539E5"/>
    <w:multiLevelType w:val="multilevel"/>
    <w:tmpl w:val="93BE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6509C"/>
    <w:multiLevelType w:val="hybridMultilevel"/>
    <w:tmpl w:val="4F525C7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0" w15:restartNumberingAfterBreak="0">
    <w:nsid w:val="333F2526"/>
    <w:multiLevelType w:val="hybridMultilevel"/>
    <w:tmpl w:val="C630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555C9E"/>
    <w:multiLevelType w:val="multilevel"/>
    <w:tmpl w:val="DC22C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B53754"/>
    <w:multiLevelType w:val="hybridMultilevel"/>
    <w:tmpl w:val="A710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9738B"/>
    <w:multiLevelType w:val="multilevel"/>
    <w:tmpl w:val="DC8C8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9746F7"/>
    <w:multiLevelType w:val="hybridMultilevel"/>
    <w:tmpl w:val="7D687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F0349F"/>
    <w:multiLevelType w:val="hybridMultilevel"/>
    <w:tmpl w:val="D1265C6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6" w15:restartNumberingAfterBreak="0">
    <w:nsid w:val="3D912AD6"/>
    <w:multiLevelType w:val="multilevel"/>
    <w:tmpl w:val="15F00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1F3A8C"/>
    <w:multiLevelType w:val="hybridMultilevel"/>
    <w:tmpl w:val="16FE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AF5902"/>
    <w:multiLevelType w:val="multilevel"/>
    <w:tmpl w:val="EF70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B6561A"/>
    <w:multiLevelType w:val="multilevel"/>
    <w:tmpl w:val="BF8C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6830E1"/>
    <w:multiLevelType w:val="hybridMultilevel"/>
    <w:tmpl w:val="15920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CF6A8C"/>
    <w:multiLevelType w:val="multilevel"/>
    <w:tmpl w:val="9BD0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7C3F55"/>
    <w:multiLevelType w:val="hybridMultilevel"/>
    <w:tmpl w:val="BA5A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16"/>
  </w:num>
  <w:num w:numId="4">
    <w:abstractNumId w:val="4"/>
  </w:num>
  <w:num w:numId="5">
    <w:abstractNumId w:val="8"/>
  </w:num>
  <w:num w:numId="6">
    <w:abstractNumId w:val="21"/>
  </w:num>
  <w:num w:numId="7">
    <w:abstractNumId w:val="7"/>
  </w:num>
  <w:num w:numId="8">
    <w:abstractNumId w:val="17"/>
  </w:num>
  <w:num w:numId="9">
    <w:abstractNumId w:val="10"/>
  </w:num>
  <w:num w:numId="10">
    <w:abstractNumId w:val="0"/>
  </w:num>
  <w:num w:numId="11">
    <w:abstractNumId w:val="12"/>
  </w:num>
  <w:num w:numId="12">
    <w:abstractNumId w:val="3"/>
  </w:num>
  <w:num w:numId="13">
    <w:abstractNumId w:val="11"/>
  </w:num>
  <w:num w:numId="14">
    <w:abstractNumId w:val="13"/>
  </w:num>
  <w:num w:numId="15">
    <w:abstractNumId w:val="19"/>
  </w:num>
  <w:num w:numId="16">
    <w:abstractNumId w:val="15"/>
  </w:num>
  <w:num w:numId="17">
    <w:abstractNumId w:val="22"/>
  </w:num>
  <w:num w:numId="18">
    <w:abstractNumId w:val="2"/>
  </w:num>
  <w:num w:numId="19">
    <w:abstractNumId w:val="9"/>
  </w:num>
  <w:num w:numId="20">
    <w:abstractNumId w:val="14"/>
  </w:num>
  <w:num w:numId="21">
    <w:abstractNumId w:val="5"/>
  </w:num>
  <w:num w:numId="22">
    <w:abstractNumId w:val="2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409"/>
    <w:rsid w:val="00014981"/>
    <w:rsid w:val="000165BB"/>
    <w:rsid w:val="0003758F"/>
    <w:rsid w:val="00080A62"/>
    <w:rsid w:val="00097409"/>
    <w:rsid w:val="000E2018"/>
    <w:rsid w:val="000E659E"/>
    <w:rsid w:val="00117639"/>
    <w:rsid w:val="00127886"/>
    <w:rsid w:val="00160B82"/>
    <w:rsid w:val="001A3BBC"/>
    <w:rsid w:val="001A49C6"/>
    <w:rsid w:val="001A54A2"/>
    <w:rsid w:val="001B08FA"/>
    <w:rsid w:val="001B1EEE"/>
    <w:rsid w:val="001B3784"/>
    <w:rsid w:val="001B6B6C"/>
    <w:rsid w:val="001D3C5B"/>
    <w:rsid w:val="00220A5D"/>
    <w:rsid w:val="002511CB"/>
    <w:rsid w:val="002B5658"/>
    <w:rsid w:val="002B7579"/>
    <w:rsid w:val="002C405A"/>
    <w:rsid w:val="00320643"/>
    <w:rsid w:val="00337CE4"/>
    <w:rsid w:val="00344539"/>
    <w:rsid w:val="00350EE1"/>
    <w:rsid w:val="00352620"/>
    <w:rsid w:val="00354FB1"/>
    <w:rsid w:val="003953B7"/>
    <w:rsid w:val="003B1C13"/>
    <w:rsid w:val="003D6083"/>
    <w:rsid w:val="003F0EF8"/>
    <w:rsid w:val="003F4FBA"/>
    <w:rsid w:val="004203AB"/>
    <w:rsid w:val="00460C08"/>
    <w:rsid w:val="004611F4"/>
    <w:rsid w:val="0048439F"/>
    <w:rsid w:val="004954D8"/>
    <w:rsid w:val="00506477"/>
    <w:rsid w:val="005107D7"/>
    <w:rsid w:val="00563037"/>
    <w:rsid w:val="0058643D"/>
    <w:rsid w:val="005937B6"/>
    <w:rsid w:val="005B4D4F"/>
    <w:rsid w:val="005F7D98"/>
    <w:rsid w:val="00624AE1"/>
    <w:rsid w:val="0064635D"/>
    <w:rsid w:val="006738B1"/>
    <w:rsid w:val="006A0AD2"/>
    <w:rsid w:val="006B5789"/>
    <w:rsid w:val="006B7E0B"/>
    <w:rsid w:val="00701A80"/>
    <w:rsid w:val="0071421A"/>
    <w:rsid w:val="0071634E"/>
    <w:rsid w:val="007346ED"/>
    <w:rsid w:val="00735E30"/>
    <w:rsid w:val="007624D2"/>
    <w:rsid w:val="00795B5E"/>
    <w:rsid w:val="007A42B0"/>
    <w:rsid w:val="007B423A"/>
    <w:rsid w:val="007D5AC4"/>
    <w:rsid w:val="007E4B97"/>
    <w:rsid w:val="007F322D"/>
    <w:rsid w:val="00825E52"/>
    <w:rsid w:val="00841E87"/>
    <w:rsid w:val="008524FC"/>
    <w:rsid w:val="00872988"/>
    <w:rsid w:val="00875671"/>
    <w:rsid w:val="008916CC"/>
    <w:rsid w:val="008F2EC3"/>
    <w:rsid w:val="00967DDE"/>
    <w:rsid w:val="009B5EE9"/>
    <w:rsid w:val="009C4CE8"/>
    <w:rsid w:val="009D5ED1"/>
    <w:rsid w:val="009E5B35"/>
    <w:rsid w:val="00A1306B"/>
    <w:rsid w:val="00A163D3"/>
    <w:rsid w:val="00A22891"/>
    <w:rsid w:val="00A327E7"/>
    <w:rsid w:val="00A920EA"/>
    <w:rsid w:val="00A9314A"/>
    <w:rsid w:val="00AA2959"/>
    <w:rsid w:val="00AA43AE"/>
    <w:rsid w:val="00AC70C4"/>
    <w:rsid w:val="00AE4AA1"/>
    <w:rsid w:val="00B1506C"/>
    <w:rsid w:val="00B1642C"/>
    <w:rsid w:val="00B31CFA"/>
    <w:rsid w:val="00B40CE3"/>
    <w:rsid w:val="00B4423B"/>
    <w:rsid w:val="00B5687D"/>
    <w:rsid w:val="00B63C00"/>
    <w:rsid w:val="00B76A81"/>
    <w:rsid w:val="00B95533"/>
    <w:rsid w:val="00BB2B83"/>
    <w:rsid w:val="00BB57EB"/>
    <w:rsid w:val="00BC106E"/>
    <w:rsid w:val="00BE1958"/>
    <w:rsid w:val="00C33A59"/>
    <w:rsid w:val="00C41661"/>
    <w:rsid w:val="00C4665D"/>
    <w:rsid w:val="00C75211"/>
    <w:rsid w:val="00CA3548"/>
    <w:rsid w:val="00CD3B64"/>
    <w:rsid w:val="00D01FAE"/>
    <w:rsid w:val="00D166FC"/>
    <w:rsid w:val="00D7516B"/>
    <w:rsid w:val="00D8148F"/>
    <w:rsid w:val="00DC0698"/>
    <w:rsid w:val="00DD0FEF"/>
    <w:rsid w:val="00DF10B2"/>
    <w:rsid w:val="00DF77BD"/>
    <w:rsid w:val="00E06762"/>
    <w:rsid w:val="00E2789D"/>
    <w:rsid w:val="00E72FD1"/>
    <w:rsid w:val="00EA1525"/>
    <w:rsid w:val="00EA2A94"/>
    <w:rsid w:val="00EB0440"/>
    <w:rsid w:val="00EB44E0"/>
    <w:rsid w:val="00EE1A0B"/>
    <w:rsid w:val="00F37421"/>
    <w:rsid w:val="00F52649"/>
    <w:rsid w:val="00F56D09"/>
    <w:rsid w:val="00F61834"/>
    <w:rsid w:val="00F93DDB"/>
    <w:rsid w:val="00F9455E"/>
    <w:rsid w:val="00F97D87"/>
    <w:rsid w:val="00FA06F8"/>
    <w:rsid w:val="00FB6623"/>
    <w:rsid w:val="00FC2BF7"/>
    <w:rsid w:val="00FF0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2887"/>
  <w15:chartTrackingRefBased/>
  <w15:docId w15:val="{9832AA88-18CC-4178-B8B4-BD1EF1864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A80"/>
  </w:style>
  <w:style w:type="paragraph" w:styleId="Heading1">
    <w:name w:val="heading 1"/>
    <w:basedOn w:val="Normal"/>
    <w:link w:val="Heading1Char"/>
    <w:uiPriority w:val="9"/>
    <w:qFormat/>
    <w:rsid w:val="00A327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327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11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B1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1C13"/>
    <w:rPr>
      <w:color w:val="0000FF"/>
      <w:u w:val="single"/>
    </w:rPr>
  </w:style>
  <w:style w:type="character" w:styleId="PlaceholderText">
    <w:name w:val="Placeholder Text"/>
    <w:basedOn w:val="DefaultParagraphFont"/>
    <w:uiPriority w:val="99"/>
    <w:semiHidden/>
    <w:rsid w:val="00C33A59"/>
    <w:rPr>
      <w:color w:val="808080"/>
    </w:rPr>
  </w:style>
  <w:style w:type="paragraph" w:styleId="Header">
    <w:name w:val="header"/>
    <w:basedOn w:val="Normal"/>
    <w:link w:val="HeaderChar"/>
    <w:uiPriority w:val="99"/>
    <w:unhideWhenUsed/>
    <w:rsid w:val="00A32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7E7"/>
  </w:style>
  <w:style w:type="paragraph" w:styleId="Footer">
    <w:name w:val="footer"/>
    <w:basedOn w:val="Normal"/>
    <w:link w:val="FooterChar"/>
    <w:uiPriority w:val="99"/>
    <w:unhideWhenUsed/>
    <w:rsid w:val="00A32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7E7"/>
  </w:style>
  <w:style w:type="character" w:customStyle="1" w:styleId="Heading1Char">
    <w:name w:val="Heading 1 Char"/>
    <w:basedOn w:val="DefaultParagraphFont"/>
    <w:link w:val="Heading1"/>
    <w:uiPriority w:val="9"/>
    <w:rsid w:val="00A327E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327E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327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7E7"/>
    <w:rPr>
      <w:b/>
      <w:bCs/>
    </w:rPr>
  </w:style>
  <w:style w:type="character" w:styleId="FollowedHyperlink">
    <w:name w:val="FollowedHyperlink"/>
    <w:basedOn w:val="DefaultParagraphFont"/>
    <w:uiPriority w:val="99"/>
    <w:semiHidden/>
    <w:unhideWhenUsed/>
    <w:rsid w:val="002511CB"/>
    <w:rPr>
      <w:color w:val="954F72" w:themeColor="followedHyperlink"/>
      <w:u w:val="single"/>
    </w:rPr>
  </w:style>
  <w:style w:type="character" w:styleId="CommentReference">
    <w:name w:val="annotation reference"/>
    <w:basedOn w:val="DefaultParagraphFont"/>
    <w:uiPriority w:val="99"/>
    <w:semiHidden/>
    <w:unhideWhenUsed/>
    <w:rsid w:val="002511CB"/>
    <w:rPr>
      <w:sz w:val="16"/>
      <w:szCs w:val="16"/>
    </w:rPr>
  </w:style>
  <w:style w:type="paragraph" w:styleId="CommentText">
    <w:name w:val="annotation text"/>
    <w:basedOn w:val="Normal"/>
    <w:link w:val="CommentTextChar"/>
    <w:uiPriority w:val="99"/>
    <w:semiHidden/>
    <w:unhideWhenUsed/>
    <w:rsid w:val="002511CB"/>
    <w:pPr>
      <w:spacing w:line="240" w:lineRule="auto"/>
    </w:pPr>
    <w:rPr>
      <w:sz w:val="20"/>
      <w:szCs w:val="20"/>
    </w:rPr>
  </w:style>
  <w:style w:type="character" w:customStyle="1" w:styleId="CommentTextChar">
    <w:name w:val="Comment Text Char"/>
    <w:basedOn w:val="DefaultParagraphFont"/>
    <w:link w:val="CommentText"/>
    <w:uiPriority w:val="99"/>
    <w:semiHidden/>
    <w:rsid w:val="002511CB"/>
    <w:rPr>
      <w:sz w:val="20"/>
      <w:szCs w:val="20"/>
    </w:rPr>
  </w:style>
  <w:style w:type="paragraph" w:styleId="CommentSubject">
    <w:name w:val="annotation subject"/>
    <w:basedOn w:val="CommentText"/>
    <w:next w:val="CommentText"/>
    <w:link w:val="CommentSubjectChar"/>
    <w:uiPriority w:val="99"/>
    <w:semiHidden/>
    <w:unhideWhenUsed/>
    <w:rsid w:val="002511CB"/>
    <w:rPr>
      <w:b/>
      <w:bCs/>
    </w:rPr>
  </w:style>
  <w:style w:type="character" w:customStyle="1" w:styleId="CommentSubjectChar">
    <w:name w:val="Comment Subject Char"/>
    <w:basedOn w:val="CommentTextChar"/>
    <w:link w:val="CommentSubject"/>
    <w:uiPriority w:val="99"/>
    <w:semiHidden/>
    <w:rsid w:val="002511CB"/>
    <w:rPr>
      <w:b/>
      <w:bCs/>
      <w:sz w:val="20"/>
      <w:szCs w:val="20"/>
    </w:rPr>
  </w:style>
  <w:style w:type="paragraph" w:styleId="BalloonText">
    <w:name w:val="Balloon Text"/>
    <w:basedOn w:val="Normal"/>
    <w:link w:val="BalloonTextChar"/>
    <w:uiPriority w:val="99"/>
    <w:semiHidden/>
    <w:unhideWhenUsed/>
    <w:rsid w:val="002511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11CB"/>
    <w:rPr>
      <w:rFonts w:ascii="Segoe UI" w:hAnsi="Segoe UI" w:cs="Segoe UI"/>
      <w:sz w:val="18"/>
      <w:szCs w:val="18"/>
    </w:rPr>
  </w:style>
  <w:style w:type="character" w:customStyle="1" w:styleId="Heading3Char">
    <w:name w:val="Heading 3 Char"/>
    <w:basedOn w:val="DefaultParagraphFont"/>
    <w:link w:val="Heading3"/>
    <w:uiPriority w:val="9"/>
    <w:semiHidden/>
    <w:rsid w:val="002511C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A42B0"/>
    <w:pPr>
      <w:spacing w:after="100"/>
    </w:pPr>
  </w:style>
  <w:style w:type="paragraph" w:styleId="Caption">
    <w:name w:val="caption"/>
    <w:basedOn w:val="Normal"/>
    <w:next w:val="Normal"/>
    <w:uiPriority w:val="35"/>
    <w:unhideWhenUsed/>
    <w:qFormat/>
    <w:rsid w:val="00B31CFA"/>
    <w:pPr>
      <w:spacing w:after="200" w:line="240" w:lineRule="auto"/>
    </w:pPr>
    <w:rPr>
      <w:i/>
      <w:iCs/>
      <w:color w:val="44546A" w:themeColor="text2"/>
      <w:sz w:val="18"/>
      <w:szCs w:val="18"/>
    </w:rPr>
  </w:style>
  <w:style w:type="paragraph" w:styleId="ListParagraph">
    <w:name w:val="List Paragraph"/>
    <w:basedOn w:val="Normal"/>
    <w:uiPriority w:val="34"/>
    <w:qFormat/>
    <w:rsid w:val="00320643"/>
    <w:pPr>
      <w:ind w:left="720"/>
      <w:contextualSpacing/>
    </w:pPr>
  </w:style>
  <w:style w:type="paragraph" w:styleId="TOCHeading">
    <w:name w:val="TOC Heading"/>
    <w:basedOn w:val="Heading1"/>
    <w:next w:val="Normal"/>
    <w:uiPriority w:val="39"/>
    <w:unhideWhenUsed/>
    <w:qFormat/>
    <w:rsid w:val="003F4FB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3F4FBA"/>
    <w:pPr>
      <w:spacing w:after="100"/>
      <w:ind w:left="220"/>
    </w:pPr>
  </w:style>
  <w:style w:type="paragraph" w:styleId="TOC3">
    <w:name w:val="toc 3"/>
    <w:basedOn w:val="Normal"/>
    <w:next w:val="Normal"/>
    <w:autoRedefine/>
    <w:uiPriority w:val="39"/>
    <w:unhideWhenUsed/>
    <w:rsid w:val="003F4FBA"/>
    <w:pPr>
      <w:spacing w:after="100"/>
      <w:ind w:left="440"/>
    </w:pPr>
  </w:style>
  <w:style w:type="paragraph" w:styleId="TableofFigures">
    <w:name w:val="table of figures"/>
    <w:basedOn w:val="Normal"/>
    <w:next w:val="Normal"/>
    <w:uiPriority w:val="99"/>
    <w:unhideWhenUsed/>
    <w:rsid w:val="0071421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7326">
      <w:bodyDiv w:val="1"/>
      <w:marLeft w:val="0"/>
      <w:marRight w:val="0"/>
      <w:marTop w:val="0"/>
      <w:marBottom w:val="0"/>
      <w:divBdr>
        <w:top w:val="none" w:sz="0" w:space="0" w:color="auto"/>
        <w:left w:val="none" w:sz="0" w:space="0" w:color="auto"/>
        <w:bottom w:val="none" w:sz="0" w:space="0" w:color="auto"/>
        <w:right w:val="none" w:sz="0" w:space="0" w:color="auto"/>
      </w:divBdr>
    </w:div>
    <w:div w:id="36515222">
      <w:bodyDiv w:val="1"/>
      <w:marLeft w:val="0"/>
      <w:marRight w:val="0"/>
      <w:marTop w:val="0"/>
      <w:marBottom w:val="0"/>
      <w:divBdr>
        <w:top w:val="none" w:sz="0" w:space="0" w:color="auto"/>
        <w:left w:val="none" w:sz="0" w:space="0" w:color="auto"/>
        <w:bottom w:val="none" w:sz="0" w:space="0" w:color="auto"/>
        <w:right w:val="none" w:sz="0" w:space="0" w:color="auto"/>
      </w:divBdr>
      <w:divsChild>
        <w:div w:id="1849981203">
          <w:marLeft w:val="0"/>
          <w:marRight w:val="0"/>
          <w:marTop w:val="0"/>
          <w:marBottom w:val="0"/>
          <w:divBdr>
            <w:top w:val="none" w:sz="0" w:space="0" w:color="auto"/>
            <w:left w:val="none" w:sz="0" w:space="0" w:color="auto"/>
            <w:bottom w:val="none" w:sz="0" w:space="0" w:color="auto"/>
            <w:right w:val="none" w:sz="0" w:space="0" w:color="auto"/>
          </w:divBdr>
        </w:div>
      </w:divsChild>
    </w:div>
    <w:div w:id="290987034">
      <w:bodyDiv w:val="1"/>
      <w:marLeft w:val="0"/>
      <w:marRight w:val="0"/>
      <w:marTop w:val="0"/>
      <w:marBottom w:val="0"/>
      <w:divBdr>
        <w:top w:val="none" w:sz="0" w:space="0" w:color="auto"/>
        <w:left w:val="none" w:sz="0" w:space="0" w:color="auto"/>
        <w:bottom w:val="none" w:sz="0" w:space="0" w:color="auto"/>
        <w:right w:val="none" w:sz="0" w:space="0" w:color="auto"/>
      </w:divBdr>
      <w:divsChild>
        <w:div w:id="1461651747">
          <w:marLeft w:val="0"/>
          <w:marRight w:val="0"/>
          <w:marTop w:val="0"/>
          <w:marBottom w:val="0"/>
          <w:divBdr>
            <w:top w:val="none" w:sz="0" w:space="0" w:color="auto"/>
            <w:left w:val="none" w:sz="0" w:space="0" w:color="auto"/>
            <w:bottom w:val="none" w:sz="0" w:space="0" w:color="auto"/>
            <w:right w:val="none" w:sz="0" w:space="0" w:color="auto"/>
          </w:divBdr>
        </w:div>
      </w:divsChild>
    </w:div>
    <w:div w:id="496001469">
      <w:bodyDiv w:val="1"/>
      <w:marLeft w:val="0"/>
      <w:marRight w:val="0"/>
      <w:marTop w:val="0"/>
      <w:marBottom w:val="0"/>
      <w:divBdr>
        <w:top w:val="none" w:sz="0" w:space="0" w:color="auto"/>
        <w:left w:val="none" w:sz="0" w:space="0" w:color="auto"/>
        <w:bottom w:val="none" w:sz="0" w:space="0" w:color="auto"/>
        <w:right w:val="none" w:sz="0" w:space="0" w:color="auto"/>
      </w:divBdr>
    </w:div>
    <w:div w:id="635725399">
      <w:bodyDiv w:val="1"/>
      <w:marLeft w:val="0"/>
      <w:marRight w:val="0"/>
      <w:marTop w:val="0"/>
      <w:marBottom w:val="0"/>
      <w:divBdr>
        <w:top w:val="none" w:sz="0" w:space="0" w:color="auto"/>
        <w:left w:val="none" w:sz="0" w:space="0" w:color="auto"/>
        <w:bottom w:val="none" w:sz="0" w:space="0" w:color="auto"/>
        <w:right w:val="none" w:sz="0" w:space="0" w:color="auto"/>
      </w:divBdr>
      <w:divsChild>
        <w:div w:id="852378307">
          <w:marLeft w:val="0"/>
          <w:marRight w:val="0"/>
          <w:marTop w:val="0"/>
          <w:marBottom w:val="445"/>
          <w:divBdr>
            <w:top w:val="none" w:sz="0" w:space="0" w:color="auto"/>
            <w:left w:val="none" w:sz="0" w:space="0" w:color="auto"/>
            <w:bottom w:val="none" w:sz="0" w:space="0" w:color="auto"/>
            <w:right w:val="none" w:sz="0" w:space="0" w:color="auto"/>
          </w:divBdr>
          <w:divsChild>
            <w:div w:id="1059785853">
              <w:marLeft w:val="0"/>
              <w:marRight w:val="0"/>
              <w:marTop w:val="0"/>
              <w:marBottom w:val="0"/>
              <w:divBdr>
                <w:top w:val="none" w:sz="0" w:space="0" w:color="auto"/>
                <w:left w:val="none" w:sz="0" w:space="0" w:color="auto"/>
                <w:bottom w:val="none" w:sz="0" w:space="0" w:color="auto"/>
                <w:right w:val="none" w:sz="0" w:space="0" w:color="auto"/>
              </w:divBdr>
            </w:div>
          </w:divsChild>
        </w:div>
        <w:div w:id="273875705">
          <w:marLeft w:val="0"/>
          <w:marRight w:val="0"/>
          <w:marTop w:val="0"/>
          <w:marBottom w:val="445"/>
          <w:divBdr>
            <w:top w:val="none" w:sz="0" w:space="0" w:color="auto"/>
            <w:left w:val="none" w:sz="0" w:space="0" w:color="auto"/>
            <w:bottom w:val="none" w:sz="0" w:space="0" w:color="auto"/>
            <w:right w:val="none" w:sz="0" w:space="0" w:color="auto"/>
          </w:divBdr>
          <w:divsChild>
            <w:div w:id="152308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99550">
      <w:bodyDiv w:val="1"/>
      <w:marLeft w:val="0"/>
      <w:marRight w:val="0"/>
      <w:marTop w:val="0"/>
      <w:marBottom w:val="0"/>
      <w:divBdr>
        <w:top w:val="none" w:sz="0" w:space="0" w:color="auto"/>
        <w:left w:val="none" w:sz="0" w:space="0" w:color="auto"/>
        <w:bottom w:val="none" w:sz="0" w:space="0" w:color="auto"/>
        <w:right w:val="none" w:sz="0" w:space="0" w:color="auto"/>
      </w:divBdr>
      <w:divsChild>
        <w:div w:id="922180218">
          <w:marLeft w:val="0"/>
          <w:marRight w:val="0"/>
          <w:marTop w:val="0"/>
          <w:marBottom w:val="0"/>
          <w:divBdr>
            <w:top w:val="none" w:sz="0" w:space="0" w:color="auto"/>
            <w:left w:val="none" w:sz="0" w:space="0" w:color="auto"/>
            <w:bottom w:val="none" w:sz="0" w:space="0" w:color="auto"/>
            <w:right w:val="none" w:sz="0" w:space="0" w:color="auto"/>
          </w:divBdr>
        </w:div>
      </w:divsChild>
    </w:div>
    <w:div w:id="722481738">
      <w:bodyDiv w:val="1"/>
      <w:marLeft w:val="0"/>
      <w:marRight w:val="0"/>
      <w:marTop w:val="0"/>
      <w:marBottom w:val="0"/>
      <w:divBdr>
        <w:top w:val="none" w:sz="0" w:space="0" w:color="auto"/>
        <w:left w:val="none" w:sz="0" w:space="0" w:color="auto"/>
        <w:bottom w:val="none" w:sz="0" w:space="0" w:color="auto"/>
        <w:right w:val="none" w:sz="0" w:space="0" w:color="auto"/>
      </w:divBdr>
    </w:div>
    <w:div w:id="737217002">
      <w:bodyDiv w:val="1"/>
      <w:marLeft w:val="0"/>
      <w:marRight w:val="0"/>
      <w:marTop w:val="0"/>
      <w:marBottom w:val="0"/>
      <w:divBdr>
        <w:top w:val="none" w:sz="0" w:space="0" w:color="auto"/>
        <w:left w:val="none" w:sz="0" w:space="0" w:color="auto"/>
        <w:bottom w:val="none" w:sz="0" w:space="0" w:color="auto"/>
        <w:right w:val="none" w:sz="0" w:space="0" w:color="auto"/>
      </w:divBdr>
    </w:div>
    <w:div w:id="770318354">
      <w:bodyDiv w:val="1"/>
      <w:marLeft w:val="0"/>
      <w:marRight w:val="0"/>
      <w:marTop w:val="0"/>
      <w:marBottom w:val="0"/>
      <w:divBdr>
        <w:top w:val="none" w:sz="0" w:space="0" w:color="auto"/>
        <w:left w:val="none" w:sz="0" w:space="0" w:color="auto"/>
        <w:bottom w:val="none" w:sz="0" w:space="0" w:color="auto"/>
        <w:right w:val="none" w:sz="0" w:space="0" w:color="auto"/>
      </w:divBdr>
    </w:div>
    <w:div w:id="822817744">
      <w:bodyDiv w:val="1"/>
      <w:marLeft w:val="0"/>
      <w:marRight w:val="0"/>
      <w:marTop w:val="0"/>
      <w:marBottom w:val="0"/>
      <w:divBdr>
        <w:top w:val="none" w:sz="0" w:space="0" w:color="auto"/>
        <w:left w:val="none" w:sz="0" w:space="0" w:color="auto"/>
        <w:bottom w:val="none" w:sz="0" w:space="0" w:color="auto"/>
        <w:right w:val="none" w:sz="0" w:space="0" w:color="auto"/>
      </w:divBdr>
    </w:div>
    <w:div w:id="855117577">
      <w:bodyDiv w:val="1"/>
      <w:marLeft w:val="0"/>
      <w:marRight w:val="0"/>
      <w:marTop w:val="0"/>
      <w:marBottom w:val="0"/>
      <w:divBdr>
        <w:top w:val="none" w:sz="0" w:space="0" w:color="auto"/>
        <w:left w:val="none" w:sz="0" w:space="0" w:color="auto"/>
        <w:bottom w:val="none" w:sz="0" w:space="0" w:color="auto"/>
        <w:right w:val="none" w:sz="0" w:space="0" w:color="auto"/>
      </w:divBdr>
    </w:div>
    <w:div w:id="1009912833">
      <w:bodyDiv w:val="1"/>
      <w:marLeft w:val="0"/>
      <w:marRight w:val="0"/>
      <w:marTop w:val="0"/>
      <w:marBottom w:val="0"/>
      <w:divBdr>
        <w:top w:val="none" w:sz="0" w:space="0" w:color="auto"/>
        <w:left w:val="none" w:sz="0" w:space="0" w:color="auto"/>
        <w:bottom w:val="none" w:sz="0" w:space="0" w:color="auto"/>
        <w:right w:val="none" w:sz="0" w:space="0" w:color="auto"/>
      </w:divBdr>
    </w:div>
    <w:div w:id="1057238043">
      <w:bodyDiv w:val="1"/>
      <w:marLeft w:val="0"/>
      <w:marRight w:val="0"/>
      <w:marTop w:val="0"/>
      <w:marBottom w:val="0"/>
      <w:divBdr>
        <w:top w:val="none" w:sz="0" w:space="0" w:color="auto"/>
        <w:left w:val="none" w:sz="0" w:space="0" w:color="auto"/>
        <w:bottom w:val="none" w:sz="0" w:space="0" w:color="auto"/>
        <w:right w:val="none" w:sz="0" w:space="0" w:color="auto"/>
      </w:divBdr>
    </w:div>
    <w:div w:id="1161651949">
      <w:bodyDiv w:val="1"/>
      <w:marLeft w:val="0"/>
      <w:marRight w:val="0"/>
      <w:marTop w:val="0"/>
      <w:marBottom w:val="0"/>
      <w:divBdr>
        <w:top w:val="none" w:sz="0" w:space="0" w:color="auto"/>
        <w:left w:val="none" w:sz="0" w:space="0" w:color="auto"/>
        <w:bottom w:val="none" w:sz="0" w:space="0" w:color="auto"/>
        <w:right w:val="none" w:sz="0" w:space="0" w:color="auto"/>
      </w:divBdr>
    </w:div>
    <w:div w:id="1253204283">
      <w:bodyDiv w:val="1"/>
      <w:marLeft w:val="0"/>
      <w:marRight w:val="0"/>
      <w:marTop w:val="0"/>
      <w:marBottom w:val="0"/>
      <w:divBdr>
        <w:top w:val="none" w:sz="0" w:space="0" w:color="auto"/>
        <w:left w:val="none" w:sz="0" w:space="0" w:color="auto"/>
        <w:bottom w:val="none" w:sz="0" w:space="0" w:color="auto"/>
        <w:right w:val="none" w:sz="0" w:space="0" w:color="auto"/>
      </w:divBdr>
      <w:divsChild>
        <w:div w:id="83192795">
          <w:marLeft w:val="0"/>
          <w:marRight w:val="0"/>
          <w:marTop w:val="0"/>
          <w:marBottom w:val="0"/>
          <w:divBdr>
            <w:top w:val="none" w:sz="0" w:space="0" w:color="auto"/>
            <w:left w:val="none" w:sz="0" w:space="0" w:color="auto"/>
            <w:bottom w:val="none" w:sz="0" w:space="0" w:color="auto"/>
            <w:right w:val="none" w:sz="0" w:space="0" w:color="auto"/>
          </w:divBdr>
        </w:div>
      </w:divsChild>
    </w:div>
    <w:div w:id="1287469759">
      <w:bodyDiv w:val="1"/>
      <w:marLeft w:val="0"/>
      <w:marRight w:val="0"/>
      <w:marTop w:val="0"/>
      <w:marBottom w:val="0"/>
      <w:divBdr>
        <w:top w:val="none" w:sz="0" w:space="0" w:color="auto"/>
        <w:left w:val="none" w:sz="0" w:space="0" w:color="auto"/>
        <w:bottom w:val="none" w:sz="0" w:space="0" w:color="auto"/>
        <w:right w:val="none" w:sz="0" w:space="0" w:color="auto"/>
      </w:divBdr>
    </w:div>
    <w:div w:id="1296373084">
      <w:bodyDiv w:val="1"/>
      <w:marLeft w:val="0"/>
      <w:marRight w:val="0"/>
      <w:marTop w:val="0"/>
      <w:marBottom w:val="0"/>
      <w:divBdr>
        <w:top w:val="none" w:sz="0" w:space="0" w:color="auto"/>
        <w:left w:val="none" w:sz="0" w:space="0" w:color="auto"/>
        <w:bottom w:val="none" w:sz="0" w:space="0" w:color="auto"/>
        <w:right w:val="none" w:sz="0" w:space="0" w:color="auto"/>
      </w:divBdr>
    </w:div>
    <w:div w:id="1585647153">
      <w:bodyDiv w:val="1"/>
      <w:marLeft w:val="0"/>
      <w:marRight w:val="0"/>
      <w:marTop w:val="0"/>
      <w:marBottom w:val="0"/>
      <w:divBdr>
        <w:top w:val="none" w:sz="0" w:space="0" w:color="auto"/>
        <w:left w:val="none" w:sz="0" w:space="0" w:color="auto"/>
        <w:bottom w:val="none" w:sz="0" w:space="0" w:color="auto"/>
        <w:right w:val="none" w:sz="0" w:space="0" w:color="auto"/>
      </w:divBdr>
    </w:div>
    <w:div w:id="1588996326">
      <w:bodyDiv w:val="1"/>
      <w:marLeft w:val="0"/>
      <w:marRight w:val="0"/>
      <w:marTop w:val="0"/>
      <w:marBottom w:val="0"/>
      <w:divBdr>
        <w:top w:val="none" w:sz="0" w:space="0" w:color="auto"/>
        <w:left w:val="none" w:sz="0" w:space="0" w:color="auto"/>
        <w:bottom w:val="none" w:sz="0" w:space="0" w:color="auto"/>
        <w:right w:val="none" w:sz="0" w:space="0" w:color="auto"/>
      </w:divBdr>
    </w:div>
    <w:div w:id="1835490462">
      <w:bodyDiv w:val="1"/>
      <w:marLeft w:val="0"/>
      <w:marRight w:val="0"/>
      <w:marTop w:val="0"/>
      <w:marBottom w:val="0"/>
      <w:divBdr>
        <w:top w:val="none" w:sz="0" w:space="0" w:color="auto"/>
        <w:left w:val="none" w:sz="0" w:space="0" w:color="auto"/>
        <w:bottom w:val="none" w:sz="0" w:space="0" w:color="auto"/>
        <w:right w:val="none" w:sz="0" w:space="0" w:color="auto"/>
      </w:divBdr>
    </w:div>
    <w:div w:id="200574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EABCDF9BF4480BB7D1885A355937B4"/>
        <w:category>
          <w:name w:val="General"/>
          <w:gallery w:val="placeholder"/>
        </w:category>
        <w:types>
          <w:type w:val="bbPlcHdr"/>
        </w:types>
        <w:behaviors>
          <w:behavior w:val="content"/>
        </w:behaviors>
        <w:guid w:val="{7A8BA4AD-3B90-4162-A72B-38B318870541}"/>
      </w:docPartPr>
      <w:docPartBody>
        <w:p w:rsidR="000757D7" w:rsidRDefault="00B93368" w:rsidP="00B93368">
          <w:pPr>
            <w:pStyle w:val="6DEABCDF9BF4480BB7D1885A355937B42"/>
          </w:pPr>
          <w:r w:rsidRPr="003153F6">
            <w:rPr>
              <w:rStyle w:val="PlaceholderText"/>
            </w:rPr>
            <w:t>Choose an item.</w:t>
          </w:r>
        </w:p>
      </w:docPartBody>
    </w:docPart>
    <w:docPart>
      <w:docPartPr>
        <w:name w:val="5F9FC3EE438D45429F9E0B050DB3C1FB"/>
        <w:category>
          <w:name w:val="General"/>
          <w:gallery w:val="placeholder"/>
        </w:category>
        <w:types>
          <w:type w:val="bbPlcHdr"/>
        </w:types>
        <w:behaviors>
          <w:behavior w:val="content"/>
        </w:behaviors>
        <w:guid w:val="{6B571ED7-D13A-45A8-8387-7109CE062A0B}"/>
      </w:docPartPr>
      <w:docPartBody>
        <w:p w:rsidR="000757D7" w:rsidRDefault="00BA0D78" w:rsidP="00BA0D78">
          <w:pPr>
            <w:pStyle w:val="5F9FC3EE438D45429F9E0B050DB3C1FB"/>
          </w:pPr>
          <w:r w:rsidRPr="003153F6">
            <w:rPr>
              <w:rStyle w:val="PlaceholderText"/>
            </w:rPr>
            <w:t>Choose an item.</w:t>
          </w:r>
        </w:p>
      </w:docPartBody>
    </w:docPart>
    <w:docPart>
      <w:docPartPr>
        <w:name w:val="3E35FF57D6704ADE9CF8177426ABA5DC"/>
        <w:category>
          <w:name w:val="General"/>
          <w:gallery w:val="placeholder"/>
        </w:category>
        <w:types>
          <w:type w:val="bbPlcHdr"/>
        </w:types>
        <w:behaviors>
          <w:behavior w:val="content"/>
        </w:behaviors>
        <w:guid w:val="{8469E6B2-0E48-492C-9EDC-A729A759758D}"/>
      </w:docPartPr>
      <w:docPartBody>
        <w:p w:rsidR="000757D7" w:rsidRDefault="00BA0D78" w:rsidP="00BA0D78">
          <w:pPr>
            <w:pStyle w:val="3E35FF57D6704ADE9CF8177426ABA5DC"/>
          </w:pPr>
          <w:r w:rsidRPr="00D06D9A">
            <w:rPr>
              <w:rStyle w:val="PlaceholderText"/>
            </w:rPr>
            <w:t>Click or tap to enter a date.</w:t>
          </w:r>
        </w:p>
      </w:docPartBody>
    </w:docPart>
    <w:docPart>
      <w:docPartPr>
        <w:name w:val="1CEBF66E2D904C70B640BC3E987C129E"/>
        <w:category>
          <w:name w:val="General"/>
          <w:gallery w:val="placeholder"/>
        </w:category>
        <w:types>
          <w:type w:val="bbPlcHdr"/>
        </w:types>
        <w:behaviors>
          <w:behavior w:val="content"/>
        </w:behaviors>
        <w:guid w:val="{AA2E62E5-6CD2-4152-B13B-65178F702EB3}"/>
      </w:docPartPr>
      <w:docPartBody>
        <w:p w:rsidR="000757D7" w:rsidRDefault="00B93368" w:rsidP="00B93368">
          <w:pPr>
            <w:pStyle w:val="1CEBF66E2D904C70B640BC3E987C129E2"/>
          </w:pPr>
          <w:r w:rsidRPr="00C10843">
            <w:rPr>
              <w:rStyle w:val="PlaceholderText"/>
            </w:rPr>
            <w:t>Choose an item.</w:t>
          </w:r>
        </w:p>
      </w:docPartBody>
    </w:docPart>
    <w:docPart>
      <w:docPartPr>
        <w:name w:val="7D44C9EA524B4C3BACA92ABCA425460A"/>
        <w:category>
          <w:name w:val="General"/>
          <w:gallery w:val="placeholder"/>
        </w:category>
        <w:types>
          <w:type w:val="bbPlcHdr"/>
        </w:types>
        <w:behaviors>
          <w:behavior w:val="content"/>
        </w:behaviors>
        <w:guid w:val="{36F47753-6850-4449-9348-3306BB3F97EC}"/>
      </w:docPartPr>
      <w:docPartBody>
        <w:p w:rsidR="000757D7" w:rsidRDefault="00BA0D78" w:rsidP="00BA0D78">
          <w:pPr>
            <w:pStyle w:val="7D44C9EA524B4C3BACA92ABCA425460A"/>
          </w:pPr>
          <w:r w:rsidRPr="00D06D9A">
            <w:rPr>
              <w:rStyle w:val="PlaceholderText"/>
            </w:rPr>
            <w:t>Click or tap to enter a date.</w:t>
          </w:r>
        </w:p>
      </w:docPartBody>
    </w:docPart>
    <w:docPart>
      <w:docPartPr>
        <w:name w:val="68C56FF5CE1C4BFCA8792F6C06D82A10"/>
        <w:category>
          <w:name w:val="General"/>
          <w:gallery w:val="placeholder"/>
        </w:category>
        <w:types>
          <w:type w:val="bbPlcHdr"/>
        </w:types>
        <w:behaviors>
          <w:behavior w:val="content"/>
        </w:behaviors>
        <w:guid w:val="{14BE2F02-F6EB-49FE-BAB3-8BE080817CD7}"/>
      </w:docPartPr>
      <w:docPartBody>
        <w:p w:rsidR="000757D7" w:rsidRDefault="00BA0D78" w:rsidP="00BA0D78">
          <w:pPr>
            <w:pStyle w:val="68C56FF5CE1C4BFCA8792F6C06D82A10"/>
          </w:pPr>
          <w:r w:rsidRPr="00C10843">
            <w:rPr>
              <w:rStyle w:val="PlaceholderText"/>
            </w:rPr>
            <w:t>Choose an item.</w:t>
          </w:r>
        </w:p>
      </w:docPartBody>
    </w:docPart>
    <w:docPart>
      <w:docPartPr>
        <w:name w:val="7D2203F6B9334719AC1A139FC87C3D19"/>
        <w:category>
          <w:name w:val="General"/>
          <w:gallery w:val="placeholder"/>
        </w:category>
        <w:types>
          <w:type w:val="bbPlcHdr"/>
        </w:types>
        <w:behaviors>
          <w:behavior w:val="content"/>
        </w:behaviors>
        <w:guid w:val="{64A68934-506D-49FF-9857-67CCE4001919}"/>
      </w:docPartPr>
      <w:docPartBody>
        <w:p w:rsidR="000757D7" w:rsidRDefault="00BA0D78" w:rsidP="00BA0D78">
          <w:pPr>
            <w:pStyle w:val="7D2203F6B9334719AC1A139FC87C3D19"/>
          </w:pPr>
          <w:r w:rsidRPr="00D06D9A">
            <w:rPr>
              <w:rStyle w:val="PlaceholderText"/>
            </w:rPr>
            <w:t>Click or tap to enter a date.</w:t>
          </w:r>
        </w:p>
      </w:docPartBody>
    </w:docPart>
    <w:docPart>
      <w:docPartPr>
        <w:name w:val="68664DCCBD83459FA1CE27DD215BB5D5"/>
        <w:category>
          <w:name w:val="General"/>
          <w:gallery w:val="placeholder"/>
        </w:category>
        <w:types>
          <w:type w:val="bbPlcHdr"/>
        </w:types>
        <w:behaviors>
          <w:behavior w:val="content"/>
        </w:behaviors>
        <w:guid w:val="{48436642-4173-4B3F-8966-00A634796F4B}"/>
      </w:docPartPr>
      <w:docPartBody>
        <w:p w:rsidR="000757D7" w:rsidRDefault="00BA0D78" w:rsidP="00BA0D78">
          <w:pPr>
            <w:pStyle w:val="68664DCCBD83459FA1CE27DD215BB5D5"/>
          </w:pPr>
          <w:r w:rsidRPr="005B4C19">
            <w:rPr>
              <w:rStyle w:val="PlaceholderText"/>
            </w:rPr>
            <w:t>Click or tap to enter a date.</w:t>
          </w:r>
        </w:p>
      </w:docPartBody>
    </w:docPart>
    <w:docPart>
      <w:docPartPr>
        <w:name w:val="DefaultPlaceholder_-1854013439"/>
        <w:category>
          <w:name w:val="General"/>
          <w:gallery w:val="placeholder"/>
        </w:category>
        <w:types>
          <w:type w:val="bbPlcHdr"/>
        </w:types>
        <w:behaviors>
          <w:behavior w:val="content"/>
        </w:behaviors>
        <w:guid w:val="{5089A9A8-BE8D-4A10-9656-AB8D5C1B0559}"/>
      </w:docPartPr>
      <w:docPartBody>
        <w:p w:rsidR="00DF3435" w:rsidRDefault="00FD19E5">
          <w:r w:rsidRPr="0095601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A74"/>
    <w:rsid w:val="000262A1"/>
    <w:rsid w:val="000757D7"/>
    <w:rsid w:val="001121BE"/>
    <w:rsid w:val="001D3C6C"/>
    <w:rsid w:val="002D13F5"/>
    <w:rsid w:val="00304F6D"/>
    <w:rsid w:val="0031613C"/>
    <w:rsid w:val="0035285B"/>
    <w:rsid w:val="00440B4C"/>
    <w:rsid w:val="004B3177"/>
    <w:rsid w:val="0055206F"/>
    <w:rsid w:val="00552564"/>
    <w:rsid w:val="005B42F6"/>
    <w:rsid w:val="00635A73"/>
    <w:rsid w:val="00726EF8"/>
    <w:rsid w:val="007B0329"/>
    <w:rsid w:val="00800E07"/>
    <w:rsid w:val="008922C8"/>
    <w:rsid w:val="00A4480A"/>
    <w:rsid w:val="00A55B7B"/>
    <w:rsid w:val="00AC2042"/>
    <w:rsid w:val="00B071F7"/>
    <w:rsid w:val="00B93368"/>
    <w:rsid w:val="00BA0D78"/>
    <w:rsid w:val="00C46330"/>
    <w:rsid w:val="00CA1C6C"/>
    <w:rsid w:val="00D926D3"/>
    <w:rsid w:val="00DF3435"/>
    <w:rsid w:val="00E642AC"/>
    <w:rsid w:val="00EA5719"/>
    <w:rsid w:val="00EC45FD"/>
    <w:rsid w:val="00ED1A74"/>
    <w:rsid w:val="00FD19E5"/>
    <w:rsid w:val="00FE6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3368"/>
    <w:rPr>
      <w:color w:val="808080"/>
    </w:rPr>
  </w:style>
  <w:style w:type="paragraph" w:customStyle="1" w:styleId="63D4AC14BCE34A0F865FBC1C116C988B">
    <w:name w:val="63D4AC14BCE34A0F865FBC1C116C988B"/>
    <w:rsid w:val="00AC2042"/>
  </w:style>
  <w:style w:type="paragraph" w:customStyle="1" w:styleId="6006E98A919A4D6085FF2C51C48270CA">
    <w:name w:val="6006E98A919A4D6085FF2C51C48270CA"/>
    <w:rsid w:val="00AC2042"/>
  </w:style>
  <w:style w:type="paragraph" w:customStyle="1" w:styleId="4593FEA6DE3648399ED6CA01030E29CC">
    <w:name w:val="4593FEA6DE3648399ED6CA01030E29CC"/>
    <w:rsid w:val="00AC2042"/>
  </w:style>
  <w:style w:type="paragraph" w:customStyle="1" w:styleId="F7C9567E852B4D64AAEAEEA2BE6F596E">
    <w:name w:val="F7C9567E852B4D64AAEAEEA2BE6F596E"/>
    <w:rsid w:val="00AC2042"/>
  </w:style>
  <w:style w:type="paragraph" w:customStyle="1" w:styleId="643F1EC80BA44052920F97679FABCCBC">
    <w:name w:val="643F1EC80BA44052920F97679FABCCBC"/>
    <w:rsid w:val="00BA0D78"/>
  </w:style>
  <w:style w:type="paragraph" w:customStyle="1" w:styleId="34EEFD7AFEB24E38BD56451D9C39BB48">
    <w:name w:val="34EEFD7AFEB24E38BD56451D9C39BB48"/>
    <w:rsid w:val="00BA0D78"/>
  </w:style>
  <w:style w:type="paragraph" w:customStyle="1" w:styleId="8C5EAE2A312F45CFA8CA4CE8BA08A9DC">
    <w:name w:val="8C5EAE2A312F45CFA8CA4CE8BA08A9DC"/>
    <w:rsid w:val="00BA0D78"/>
  </w:style>
  <w:style w:type="paragraph" w:customStyle="1" w:styleId="56F81907EC0048F491AB529403452946">
    <w:name w:val="56F81907EC0048F491AB529403452946"/>
    <w:rsid w:val="00BA0D78"/>
  </w:style>
  <w:style w:type="paragraph" w:customStyle="1" w:styleId="8675B575C33D46778C58A34CA237F6E0">
    <w:name w:val="8675B575C33D46778C58A34CA237F6E0"/>
    <w:rsid w:val="00BA0D78"/>
  </w:style>
  <w:style w:type="paragraph" w:customStyle="1" w:styleId="15E1B3FB0D0346B193D121D29E2FAB5B">
    <w:name w:val="15E1B3FB0D0346B193D121D29E2FAB5B"/>
    <w:rsid w:val="00BA0D78"/>
  </w:style>
  <w:style w:type="paragraph" w:customStyle="1" w:styleId="6DEABCDF9BF4480BB7D1885A355937B4">
    <w:name w:val="6DEABCDF9BF4480BB7D1885A355937B4"/>
    <w:rsid w:val="00BA0D78"/>
  </w:style>
  <w:style w:type="paragraph" w:customStyle="1" w:styleId="5F9FC3EE438D45429F9E0B050DB3C1FB">
    <w:name w:val="5F9FC3EE438D45429F9E0B050DB3C1FB"/>
    <w:rsid w:val="00BA0D78"/>
  </w:style>
  <w:style w:type="paragraph" w:customStyle="1" w:styleId="3E35FF57D6704ADE9CF8177426ABA5DC">
    <w:name w:val="3E35FF57D6704ADE9CF8177426ABA5DC"/>
    <w:rsid w:val="00BA0D78"/>
  </w:style>
  <w:style w:type="paragraph" w:customStyle="1" w:styleId="1CEBF66E2D904C70B640BC3E987C129E">
    <w:name w:val="1CEBF66E2D904C70B640BC3E987C129E"/>
    <w:rsid w:val="00BA0D78"/>
  </w:style>
  <w:style w:type="paragraph" w:customStyle="1" w:styleId="7D44C9EA524B4C3BACA92ABCA425460A">
    <w:name w:val="7D44C9EA524B4C3BACA92ABCA425460A"/>
    <w:rsid w:val="00BA0D78"/>
  </w:style>
  <w:style w:type="paragraph" w:customStyle="1" w:styleId="68C56FF5CE1C4BFCA8792F6C06D82A10">
    <w:name w:val="68C56FF5CE1C4BFCA8792F6C06D82A10"/>
    <w:rsid w:val="00BA0D78"/>
  </w:style>
  <w:style w:type="paragraph" w:customStyle="1" w:styleId="7D2203F6B9334719AC1A139FC87C3D19">
    <w:name w:val="7D2203F6B9334719AC1A139FC87C3D19"/>
    <w:rsid w:val="00BA0D78"/>
  </w:style>
  <w:style w:type="paragraph" w:customStyle="1" w:styleId="68664DCCBD83459FA1CE27DD215BB5D5">
    <w:name w:val="68664DCCBD83459FA1CE27DD215BB5D5"/>
    <w:rsid w:val="00BA0D78"/>
  </w:style>
  <w:style w:type="paragraph" w:customStyle="1" w:styleId="9CC43944703E44C49FF556AFD9C61345">
    <w:name w:val="9CC43944703E44C49FF556AFD9C61345"/>
    <w:rsid w:val="00BA0D78"/>
  </w:style>
  <w:style w:type="paragraph" w:customStyle="1" w:styleId="6DEABCDF9BF4480BB7D1885A355937B41">
    <w:name w:val="6DEABCDF9BF4480BB7D1885A355937B41"/>
    <w:rsid w:val="00EC45FD"/>
    <w:rPr>
      <w:rFonts w:eastAsiaTheme="minorHAnsi"/>
    </w:rPr>
  </w:style>
  <w:style w:type="paragraph" w:customStyle="1" w:styleId="1CEBF66E2D904C70B640BC3E987C129E1">
    <w:name w:val="1CEBF66E2D904C70B640BC3E987C129E1"/>
    <w:rsid w:val="00EC45FD"/>
    <w:rPr>
      <w:rFonts w:eastAsiaTheme="minorHAnsi"/>
    </w:rPr>
  </w:style>
  <w:style w:type="paragraph" w:customStyle="1" w:styleId="6DEABCDF9BF4480BB7D1885A355937B42">
    <w:name w:val="6DEABCDF9BF4480BB7D1885A355937B42"/>
    <w:rsid w:val="00B93368"/>
    <w:rPr>
      <w:rFonts w:eastAsiaTheme="minorHAnsi"/>
    </w:rPr>
  </w:style>
  <w:style w:type="paragraph" w:customStyle="1" w:styleId="1CEBF66E2D904C70B640BC3E987C129E2">
    <w:name w:val="1CEBF66E2D904C70B640BC3E987C129E2"/>
    <w:rsid w:val="00B93368"/>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57DD2-008F-4A5A-B318-BEDEFD405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2741</TotalTime>
  <Pages>1</Pages>
  <Words>1880</Words>
  <Characters>10720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Dziugas Peciulevicius</dc:creator>
  <cp:keywords/>
  <dc:description/>
  <cp:lastModifiedBy>Dziugas Peciulevicius</cp:lastModifiedBy>
  <cp:revision>21</cp:revision>
  <dcterms:created xsi:type="dcterms:W3CDTF">2020-02-23T21:24:00Z</dcterms:created>
  <dcterms:modified xsi:type="dcterms:W3CDTF">2020-05-19T13:12:00Z</dcterms:modified>
</cp:coreProperties>
</file>