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Spec="center" w:tblpY="1"/>
        <w:tblOverlap w:val="never"/>
        <w:tblW w:w="9360" w:type="dxa"/>
        <w:tblLook w:val="04A0" w:firstRow="1" w:lastRow="0" w:firstColumn="1" w:lastColumn="0" w:noHBand="0" w:noVBand="1"/>
      </w:tblPr>
      <w:tblGrid>
        <w:gridCol w:w="9582"/>
      </w:tblGrid>
      <w:tr w:rsidR="00611DB9" w14:paraId="70D7ED93" w14:textId="77777777" w:rsidTr="009E6F1F">
        <w:trPr>
          <w:trHeight w:val="9360"/>
        </w:trPr>
        <w:tc>
          <w:tcPr>
            <w:tcW w:w="9360" w:type="dxa"/>
          </w:tcPr>
          <w:p w14:paraId="3FC12C94" w14:textId="1A5C9B9D" w:rsidR="00611DB9" w:rsidRDefault="000A7858" w:rsidP="009E6F1F">
            <w:r>
              <w:rPr>
                <w:noProof/>
              </w:rPr>
              <w:drawing>
                <wp:anchor distT="0" distB="0" distL="114300" distR="114300" simplePos="0" relativeHeight="251658240" behindDoc="0" locked="0" layoutInCell="1" allowOverlap="1" wp14:anchorId="63D7D77A" wp14:editId="4AF79007">
                  <wp:simplePos x="0" y="0"/>
                  <wp:positionH relativeFrom="column">
                    <wp:posOffset>2058721</wp:posOffset>
                  </wp:positionH>
                  <wp:positionV relativeFrom="paragraph">
                    <wp:posOffset>2057882</wp:posOffset>
                  </wp:positionV>
                  <wp:extent cx="1898294" cy="1943926"/>
                  <wp:effectExtent l="0" t="0" r="6985" b="0"/>
                  <wp:wrapNone/>
                  <wp:docPr id="1542093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93915" name="Picture 15420939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8294" cy="1943926"/>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9C1E72E" wp14:editId="1EA0299F">
                  <wp:extent cx="5947410" cy="5947410"/>
                  <wp:effectExtent l="0" t="0" r="0" b="0"/>
                  <wp:docPr id="38430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6886" name="Picture 384306886"/>
                          <pic:cNvPicPr/>
                        </pic:nvPicPr>
                        <pic:blipFill>
                          <a:blip r:embed="rId7">
                            <a:extLst>
                              <a:ext uri="{28A0092B-C50C-407E-A947-70E740481C1C}">
                                <a14:useLocalDpi xmlns:a14="http://schemas.microsoft.com/office/drawing/2010/main" val="0"/>
                              </a:ext>
                            </a:extLst>
                          </a:blip>
                          <a:stretch>
                            <a:fillRect/>
                          </a:stretch>
                        </pic:blipFill>
                        <pic:spPr>
                          <a:xfrm>
                            <a:off x="0" y="0"/>
                            <a:ext cx="5947410" cy="5947410"/>
                          </a:xfrm>
                          <a:prstGeom prst="rect">
                            <a:avLst/>
                          </a:prstGeom>
                        </pic:spPr>
                      </pic:pic>
                    </a:graphicData>
                  </a:graphic>
                </wp:inline>
              </w:drawing>
            </w:r>
          </w:p>
        </w:tc>
      </w:tr>
    </w:tbl>
    <w:p w14:paraId="642240B1" w14:textId="4C4F542A" w:rsidR="009E6F1F" w:rsidRDefault="009E6F1F" w:rsidP="009E6F1F">
      <w:pPr>
        <w:jc w:val="right"/>
      </w:pPr>
    </w:p>
    <w:p w14:paraId="15D90E8B" w14:textId="34B81BFB" w:rsidR="009E6F1F" w:rsidRPr="009E6F1F" w:rsidRDefault="009E6F1F" w:rsidP="00821483">
      <w:pPr>
        <w:spacing w:line="240" w:lineRule="auto"/>
        <w:jc w:val="right"/>
        <w:rPr>
          <w:sz w:val="72"/>
          <w:szCs w:val="72"/>
        </w:rPr>
      </w:pPr>
      <w:proofErr w:type="spellStart"/>
      <w:r w:rsidRPr="009E6F1F">
        <w:rPr>
          <w:sz w:val="72"/>
          <w:szCs w:val="72"/>
        </w:rPr>
        <w:t>StockPulse</w:t>
      </w:r>
      <w:proofErr w:type="spellEnd"/>
    </w:p>
    <w:p w14:paraId="6C6CE9AC" w14:textId="7BD5FA38" w:rsidR="009E6F1F" w:rsidRPr="009E6F1F" w:rsidRDefault="009E6F1F" w:rsidP="00821483">
      <w:pPr>
        <w:spacing w:line="240" w:lineRule="auto"/>
        <w:jc w:val="right"/>
        <w:rPr>
          <w:sz w:val="48"/>
          <w:szCs w:val="48"/>
        </w:rPr>
      </w:pPr>
      <w:r w:rsidRPr="009E6F1F">
        <w:rPr>
          <w:sz w:val="48"/>
          <w:szCs w:val="48"/>
        </w:rPr>
        <w:t>Launch Plan</w:t>
      </w:r>
    </w:p>
    <w:p w14:paraId="5812FD06" w14:textId="6F2E463C" w:rsidR="009E6F1F" w:rsidRDefault="009E6F1F" w:rsidP="00821483">
      <w:pPr>
        <w:spacing w:line="240" w:lineRule="auto"/>
        <w:jc w:val="right"/>
      </w:pPr>
      <w:r>
        <w:t>By: Michael Peck</w:t>
      </w:r>
    </w:p>
    <w:p w14:paraId="55C74AC9" w14:textId="0AC671FE" w:rsidR="009E6F1F" w:rsidRPr="009E6F1F" w:rsidRDefault="009E6F1F" w:rsidP="00821483">
      <w:pPr>
        <w:spacing w:line="240" w:lineRule="auto"/>
        <w:jc w:val="right"/>
      </w:pPr>
      <w:r>
        <w:t>Updated: 6/20/2026</w:t>
      </w:r>
    </w:p>
    <w:p w14:paraId="241419CA" w14:textId="7A0FC37C" w:rsidR="00E53A43" w:rsidRDefault="009E6F1F" w:rsidP="00536B55">
      <w:pPr>
        <w:rPr>
          <w:b/>
          <w:bCs/>
        </w:rPr>
      </w:pPr>
      <w:r>
        <w:rPr>
          <w:b/>
          <w:bCs/>
        </w:rPr>
        <w:lastRenderedPageBreak/>
        <w:t>Wh</w:t>
      </w:r>
      <w:r w:rsidR="00536B55" w:rsidRPr="00536B55">
        <w:rPr>
          <w:b/>
          <w:bCs/>
        </w:rPr>
        <w:t>at will be included in your app’s description, and what kind of icon will best represent your app once it is made available in the app store?</w:t>
      </w:r>
      <w:r w:rsidR="00DC57FF" w:rsidRPr="00536B55">
        <w:rPr>
          <w:b/>
          <w:bCs/>
        </w:rPr>
        <w:t xml:space="preserve"> </w:t>
      </w:r>
    </w:p>
    <w:p w14:paraId="4C2DA0B9" w14:textId="4E604E0F" w:rsidR="00536B55" w:rsidRDefault="00536B55" w:rsidP="00536B55">
      <w:r w:rsidRPr="009262DB">
        <w:rPr>
          <w:b/>
          <w:bCs/>
        </w:rPr>
        <w:t>Description</w:t>
      </w:r>
      <w:r>
        <w:t xml:space="preserve">: </w:t>
      </w:r>
      <w:proofErr w:type="spellStart"/>
      <w:r w:rsidR="00DD3AD3">
        <w:t>StockPulse</w:t>
      </w:r>
      <w:proofErr w:type="spellEnd"/>
      <w:r w:rsidR="00DD3AD3">
        <w:t xml:space="preserve"> is a powerful, user-friendly mobile application designed to streamline</w:t>
      </w:r>
      <w:r w:rsidR="00F46406">
        <w:t xml:space="preserve"> your business’s need to track, manage, and re-order existing inventory in real time. </w:t>
      </w:r>
      <w:proofErr w:type="spellStart"/>
      <w:r w:rsidR="00F46406">
        <w:t>StockPulse</w:t>
      </w:r>
      <w:proofErr w:type="spellEnd"/>
      <w:r w:rsidR="00F46406">
        <w:t xml:space="preserve"> </w:t>
      </w:r>
      <w:r w:rsidR="00E55AA6">
        <w:t>contains streamlined functions to eliminate manual errors through our discrepancy reporting system</w:t>
      </w:r>
      <w:r w:rsidR="00BA1E85">
        <w:t>. We will keep your supply chain moving efficiently from the palm of your hand.</w:t>
      </w:r>
      <w:r w:rsidR="008C62B8">
        <w:t xml:space="preserve"> With a simple touch of a button, you can order items from your approved vendors, order new items and add them to your supply chain </w:t>
      </w:r>
      <w:r w:rsidR="00821483">
        <w:t>system and</w:t>
      </w:r>
      <w:r w:rsidR="00C652CC">
        <w:t xml:space="preserve"> even perform audit reports on any mis-reported inventory items</w:t>
      </w:r>
      <w:r w:rsidR="00025138">
        <w:t>.</w:t>
      </w:r>
    </w:p>
    <w:p w14:paraId="394170B0" w14:textId="5900741D" w:rsidR="00BA1E85" w:rsidRDefault="00BA1E85" w:rsidP="00536B55">
      <w:r w:rsidRPr="009262DB">
        <w:rPr>
          <w:b/>
          <w:bCs/>
        </w:rPr>
        <w:t>Icon</w:t>
      </w:r>
      <w:r>
        <w:t xml:space="preserve">: </w:t>
      </w:r>
      <w:r w:rsidR="00FE79A9">
        <w:t>I think the best representation for an icon for this application would be of a box</w:t>
      </w:r>
      <w:r w:rsidR="00B32265">
        <w:t xml:space="preserve"> laid out on a 4</w:t>
      </w:r>
      <w:r w:rsidR="00E831A0">
        <w:t>5</w:t>
      </w:r>
      <w:r w:rsidR="00E831A0">
        <w:rPr>
          <w:rFonts w:cstheme="minorHAnsi"/>
        </w:rPr>
        <w:t>°</w:t>
      </w:r>
      <w:r w:rsidR="00235DAA">
        <w:t xml:space="preserve"> centered x/y and y/z so one of the corners acts as an origin point at (0,0). Then in the </w:t>
      </w:r>
      <w:r w:rsidR="000A7858">
        <w:t>very center</w:t>
      </w:r>
      <w:r w:rsidR="00235DAA">
        <w:t xml:space="preserve">, </w:t>
      </w:r>
      <w:r w:rsidR="00A40265">
        <w:t>add</w:t>
      </w:r>
      <w:r w:rsidR="00235DAA">
        <w:t xml:space="preserve"> a </w:t>
      </w:r>
      <w:r w:rsidR="00E855CB">
        <w:t xml:space="preserve">cycle icon </w:t>
      </w:r>
      <w:r w:rsidR="00A40265">
        <w:t>to represent the endless cycle of supply chain.</w:t>
      </w:r>
      <w:r w:rsidR="000A7858">
        <w:t xml:space="preserve"> This icon</w:t>
      </w:r>
      <w:r w:rsidR="00C61B61">
        <w:t xml:space="preserve"> is still a work in progress, but </w:t>
      </w:r>
      <w:r w:rsidR="002F3B93">
        <w:t>a more detailed icon display</w:t>
      </w:r>
      <w:r w:rsidR="006A6DFB">
        <w:t xml:space="preserve"> would be made to meet Android and branding guidelines. Meaning that the icon will have layers for foreground, background</w:t>
      </w:r>
      <w:r w:rsidR="00136525">
        <w:t xml:space="preserve">, and any company logo or branding will have to stay within the safe zone, which is a </w:t>
      </w:r>
      <w:r w:rsidR="009840ED">
        <w:t xml:space="preserve">66 x </w:t>
      </w:r>
      <w:r w:rsidR="0070706E">
        <w:t>66-pixel</w:t>
      </w:r>
      <w:r w:rsidR="009840ED">
        <w:t xml:space="preserve"> box right in the center of the logo</w:t>
      </w:r>
      <w:r w:rsidR="0070706E">
        <w:t xml:space="preserve"> so</w:t>
      </w:r>
      <w:r w:rsidR="00B73194">
        <w:t xml:space="preserve"> </w:t>
      </w:r>
      <w:r w:rsidR="002B616C">
        <w:t>there’s no chance of an icon preference causing a partial cut-off of the company branding.</w:t>
      </w:r>
    </w:p>
    <w:p w14:paraId="3FAE10C8" w14:textId="3E1AEE7E" w:rsidR="00D05FA2" w:rsidRDefault="00D05FA2" w:rsidP="00536B55">
      <w:pPr>
        <w:rPr>
          <w:b/>
          <w:bCs/>
        </w:rPr>
      </w:pPr>
      <w:r w:rsidRPr="00D05FA2">
        <w:rPr>
          <w:b/>
          <w:bCs/>
        </w:rPr>
        <w:t>Which versions of Android will your app run on? Have you included the most current version? Note that each version of Android introduces new components that add consideration and challenges in the development.</w:t>
      </w:r>
    </w:p>
    <w:p w14:paraId="49905124" w14:textId="2A9E95B0" w:rsidR="007E369E" w:rsidRDefault="00063795" w:rsidP="00536B55">
      <w:r w:rsidRPr="009262DB">
        <w:rPr>
          <w:b/>
          <w:bCs/>
        </w:rPr>
        <w:lastRenderedPageBreak/>
        <w:t>Minimum Android OS:</w:t>
      </w:r>
      <w:r>
        <w:t xml:space="preserve"> This app was designed for Nougat</w:t>
      </w:r>
      <w:r w:rsidR="001E5702">
        <w:t>, which is Android OS 7.0. This means that this application would be readily available for 98.7% to 99.1% of all active Android Devices, including phones, tablets or smart wearables.</w:t>
      </w:r>
      <w:r w:rsidR="009E434E">
        <w:t xml:space="preserve"> This does include the newest versions as most of the controls </w:t>
      </w:r>
      <w:r w:rsidR="00C532C1">
        <w:t>use</w:t>
      </w:r>
      <w:r w:rsidR="009E434E">
        <w:t xml:space="preserve"> </w:t>
      </w:r>
      <w:r w:rsidR="00C532C1">
        <w:t xml:space="preserve">application </w:t>
      </w:r>
      <w:r w:rsidR="009E434E">
        <w:t xml:space="preserve">compatibility functions </w:t>
      </w:r>
      <w:r w:rsidR="00C532C1">
        <w:t>to work on</w:t>
      </w:r>
      <w:r w:rsidR="009E434E">
        <w:t xml:space="preserve"> older devices, without impacting performance on newer devices.</w:t>
      </w:r>
      <w:r w:rsidR="00C532C1">
        <w:t xml:space="preserve"> As of this application’s release, </w:t>
      </w:r>
      <w:r w:rsidR="00DF5CB6">
        <w:t>no Android</w:t>
      </w:r>
      <w:r w:rsidR="0003330B">
        <w:t xml:space="preserve"> components are incompatible with our mobile application</w:t>
      </w:r>
      <w:r w:rsidR="0042683E">
        <w:t>, and if in the future this becomes an issue, a patch will be released to address these compatibility concerns.</w:t>
      </w:r>
    </w:p>
    <w:p w14:paraId="4A0BF286" w14:textId="02FAE775" w:rsidR="00025138" w:rsidRDefault="00025138" w:rsidP="00536B55">
      <w:pPr>
        <w:rPr>
          <w:b/>
          <w:bCs/>
        </w:rPr>
      </w:pPr>
      <w:r w:rsidRPr="00025138">
        <w:rPr>
          <w:b/>
          <w:bCs/>
        </w:rPr>
        <w:t>What permissions will your app ask for? Be sure to only request permissions that are necessary for your app to run. For example, does your manifest ask for permission to record phone audio when your app does not use it?</w:t>
      </w:r>
    </w:p>
    <w:p w14:paraId="2C0A6FF5" w14:textId="245FCF5C" w:rsidR="00025138" w:rsidRDefault="00025138" w:rsidP="00536B55">
      <w:r>
        <w:t xml:space="preserve">In the current application build, the only outside permission that the device will ask a user for is access to the SMS system, so that any low-stock items will send an alert to devices so an approved user can order the low-stocked item. Further </w:t>
      </w:r>
      <w:r w:rsidR="00B776D6">
        <w:t>permissions may be added to use the camera function to scan item barcodes to auto-fill item information</w:t>
      </w:r>
      <w:r w:rsidR="00D87602">
        <w:t>, once the database schema is refactored to allow</w:t>
      </w:r>
      <w:r w:rsidR="006919A5">
        <w:t xml:space="preserve"> for additional item data. </w:t>
      </w:r>
      <w:r w:rsidR="006947CF">
        <w:t xml:space="preserve">Adding geolocation permissions for </w:t>
      </w:r>
      <w:r w:rsidR="001A2529">
        <w:t xml:space="preserve">stores and warehouses when a company using </w:t>
      </w:r>
      <w:proofErr w:type="spellStart"/>
      <w:r w:rsidR="001A2529">
        <w:t>StockPulse</w:t>
      </w:r>
      <w:proofErr w:type="spellEnd"/>
      <w:r w:rsidR="001A2529">
        <w:t xml:space="preserve"> has </w:t>
      </w:r>
      <w:r w:rsidR="0099121B">
        <w:t>multiple</w:t>
      </w:r>
      <w:r w:rsidR="001A2529">
        <w:t xml:space="preserve"> </w:t>
      </w:r>
      <w:r w:rsidR="0099121B">
        <w:t>locations</w:t>
      </w:r>
      <w:r w:rsidR="001A2529">
        <w:t xml:space="preserve"> could </w:t>
      </w:r>
      <w:r w:rsidR="0021212D">
        <w:t>save an inventory planner time when adding shipping details</w:t>
      </w:r>
      <w:r w:rsidR="0099121B">
        <w:t xml:space="preserve">, by saving </w:t>
      </w:r>
      <w:r w:rsidR="008D2569">
        <w:t>geolocation information and auto-filling addresses, and calculating shipping costs.</w:t>
      </w:r>
    </w:p>
    <w:p w14:paraId="39EA3C1C" w14:textId="2C5BEBF1" w:rsidR="008154F0" w:rsidRDefault="008154F0" w:rsidP="00536B55">
      <w:pPr>
        <w:rPr>
          <w:b/>
          <w:bCs/>
        </w:rPr>
      </w:pPr>
      <w:r w:rsidRPr="008154F0">
        <w:rPr>
          <w:b/>
          <w:bCs/>
        </w:rPr>
        <w:t>What is your plan to make money from the app? Consider whether your app will include ads and require a one-time payment or neither.</w:t>
      </w:r>
    </w:p>
    <w:p w14:paraId="6E2370F9" w14:textId="23EE1A44" w:rsidR="000477CB" w:rsidRPr="008154F0" w:rsidRDefault="008154F0" w:rsidP="00536B55">
      <w:r>
        <w:lastRenderedPageBreak/>
        <w:t xml:space="preserve">Considering the efficiency and the professional audience of working with companies, I strongly believe that the </w:t>
      </w:r>
      <w:r w:rsidR="00A2775C">
        <w:t>monetization model is best served as a subscription-based service, charging companies a monthly fee,</w:t>
      </w:r>
      <w:r w:rsidR="000477CB">
        <w:t xml:space="preserve"> </w:t>
      </w:r>
      <w:r w:rsidR="009E625E">
        <w:t>including</w:t>
      </w:r>
      <w:r w:rsidR="000477CB">
        <w:t xml:space="preserve"> a small service fee for using </w:t>
      </w:r>
      <w:proofErr w:type="spellStart"/>
      <w:r w:rsidR="000477CB">
        <w:t>StockPulse’s</w:t>
      </w:r>
      <w:proofErr w:type="spellEnd"/>
      <w:r w:rsidR="000477CB">
        <w:t xml:space="preserve"> remote database for </w:t>
      </w:r>
      <w:r w:rsidR="009E625E">
        <w:t xml:space="preserve">user account recovery and </w:t>
      </w:r>
      <w:r w:rsidR="00821483">
        <w:t>universal item lookup tables.</w:t>
      </w:r>
    </w:p>
    <w:p w14:paraId="20E15A54" w14:textId="77777777" w:rsidR="007E369E" w:rsidRDefault="007E369E">
      <w:pPr>
        <w:spacing w:line="278" w:lineRule="auto"/>
      </w:pPr>
      <w:r>
        <w:br w:type="page"/>
      </w:r>
    </w:p>
    <w:p w14:paraId="503C0BD4" w14:textId="6F5B3DA7" w:rsidR="00D05FA2" w:rsidRDefault="007E369E" w:rsidP="00536B55">
      <w:r>
        <w:lastRenderedPageBreak/>
        <w:t>References</w:t>
      </w:r>
    </w:p>
    <w:p w14:paraId="62EF4296" w14:textId="3ACA55C2" w:rsidR="00271688" w:rsidRDefault="00271688" w:rsidP="00271688">
      <w:pPr>
        <w:ind w:left="720" w:hanging="720"/>
      </w:pPr>
      <w:proofErr w:type="spellStart"/>
      <w:r>
        <w:t>Yuri_B</w:t>
      </w:r>
      <w:proofErr w:type="spellEnd"/>
      <w:r>
        <w:t xml:space="preserve">. (2016, September 23). Download Carton, Vector, Empty. Royalty-Free Vector Graphic. Pixabay.Com. </w:t>
      </w:r>
      <w:hyperlink r:id="rId8" w:history="1">
        <w:r w:rsidRPr="00D174DA">
          <w:rPr>
            <w:rStyle w:val="Hyperlink"/>
          </w:rPr>
          <w:t>https://pixabay.com/vectors/carton-vector-empty-move-template-1689424/</w:t>
        </w:r>
      </w:hyperlink>
      <w:r>
        <w:t xml:space="preserve"> </w:t>
      </w:r>
    </w:p>
    <w:p w14:paraId="49A946D2" w14:textId="363EB29B" w:rsidR="0041307C" w:rsidRDefault="0041307C" w:rsidP="0041307C">
      <w:pPr>
        <w:ind w:left="720" w:hanging="720"/>
      </w:pPr>
      <w:proofErr w:type="spellStart"/>
      <w:r>
        <w:t>OpenClipart</w:t>
      </w:r>
      <w:proofErr w:type="spellEnd"/>
      <w:r>
        <w:t xml:space="preserve">-Vectors. (2013, October 11). Download Recycle, Reload, Icon. Royalty-Free Vector Graphic. Pixabay.Com. </w:t>
      </w:r>
      <w:hyperlink r:id="rId9" w:history="1">
        <w:r w:rsidRPr="00CD5E50">
          <w:rPr>
            <w:rStyle w:val="Hyperlink"/>
          </w:rPr>
          <w:t>https://pixabay.com/vectors/recycle-reload-icon-arrown-circle-159650/</w:t>
        </w:r>
      </w:hyperlink>
      <w:r>
        <w:t xml:space="preserve"> </w:t>
      </w:r>
    </w:p>
    <w:p w14:paraId="18DEA93F" w14:textId="13CA3EEE" w:rsidR="001C47B1" w:rsidRDefault="001C47B1" w:rsidP="001C47B1">
      <w:pPr>
        <w:ind w:left="720" w:hanging="720"/>
      </w:pPr>
      <w:r>
        <w:t xml:space="preserve">Adaptive icons. (2026). Android Developers. </w:t>
      </w:r>
      <w:hyperlink r:id="rId10" w:history="1">
        <w:r w:rsidRPr="00CD5E50">
          <w:rPr>
            <w:rStyle w:val="Hyperlink"/>
          </w:rPr>
          <w:t>https://developer.android.com/develop/ui/compose/system/icon_design_adaptive</w:t>
        </w:r>
      </w:hyperlink>
      <w:r>
        <w:t xml:space="preserve"> </w:t>
      </w:r>
    </w:p>
    <w:p w14:paraId="68FEC1A8" w14:textId="0FDA4F9C" w:rsidR="007E369E" w:rsidRPr="00063795" w:rsidRDefault="00271688" w:rsidP="00271688">
      <w:r>
        <w:t>‌</w:t>
      </w:r>
    </w:p>
    <w:p w14:paraId="1FEED853" w14:textId="77777777" w:rsidR="00A40265" w:rsidRPr="00B32265" w:rsidRDefault="00A40265" w:rsidP="00536B55">
      <w:pPr>
        <w:rPr>
          <w:rFonts w:ascii="Mongolian Baiti" w:hAnsi="Mongolian Baiti" w:cs="Mongolian Baiti"/>
        </w:rPr>
      </w:pPr>
    </w:p>
    <w:sectPr w:rsidR="00A40265" w:rsidRPr="00B32265" w:rsidSect="009E6F1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15D9"/>
    <w:multiLevelType w:val="multilevel"/>
    <w:tmpl w:val="BE8A6B1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65491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9C"/>
    <w:rsid w:val="000136D6"/>
    <w:rsid w:val="00023FD5"/>
    <w:rsid w:val="00025138"/>
    <w:rsid w:val="0003330B"/>
    <w:rsid w:val="00042A94"/>
    <w:rsid w:val="000477CB"/>
    <w:rsid w:val="00063795"/>
    <w:rsid w:val="00064F24"/>
    <w:rsid w:val="0007649A"/>
    <w:rsid w:val="0009032E"/>
    <w:rsid w:val="000960BB"/>
    <w:rsid w:val="00096E9C"/>
    <w:rsid w:val="00097E60"/>
    <w:rsid w:val="000A3352"/>
    <w:rsid w:val="000A7858"/>
    <w:rsid w:val="000B1364"/>
    <w:rsid w:val="000C3D20"/>
    <w:rsid w:val="000D5A33"/>
    <w:rsid w:val="000D7FD2"/>
    <w:rsid w:val="000E61B6"/>
    <w:rsid w:val="000F501B"/>
    <w:rsid w:val="000F53A6"/>
    <w:rsid w:val="00105CF9"/>
    <w:rsid w:val="00136525"/>
    <w:rsid w:val="00147E17"/>
    <w:rsid w:val="00154C82"/>
    <w:rsid w:val="0016497C"/>
    <w:rsid w:val="00175588"/>
    <w:rsid w:val="00177420"/>
    <w:rsid w:val="0018006A"/>
    <w:rsid w:val="00180C19"/>
    <w:rsid w:val="0018485F"/>
    <w:rsid w:val="001A2529"/>
    <w:rsid w:val="001A3B04"/>
    <w:rsid w:val="001A7502"/>
    <w:rsid w:val="001B2FCA"/>
    <w:rsid w:val="001B32EF"/>
    <w:rsid w:val="001C0512"/>
    <w:rsid w:val="001C14F1"/>
    <w:rsid w:val="001C47B1"/>
    <w:rsid w:val="001C4F7B"/>
    <w:rsid w:val="001D6F64"/>
    <w:rsid w:val="001E5702"/>
    <w:rsid w:val="00202356"/>
    <w:rsid w:val="002028CE"/>
    <w:rsid w:val="0021212D"/>
    <w:rsid w:val="002158AE"/>
    <w:rsid w:val="00222476"/>
    <w:rsid w:val="00230D9F"/>
    <w:rsid w:val="00234D41"/>
    <w:rsid w:val="00235DAA"/>
    <w:rsid w:val="00262C21"/>
    <w:rsid w:val="00264921"/>
    <w:rsid w:val="00271688"/>
    <w:rsid w:val="002828CE"/>
    <w:rsid w:val="00282F06"/>
    <w:rsid w:val="00295B0F"/>
    <w:rsid w:val="0029620A"/>
    <w:rsid w:val="002A65AB"/>
    <w:rsid w:val="002A7BCB"/>
    <w:rsid w:val="002B616C"/>
    <w:rsid w:val="002C3AF2"/>
    <w:rsid w:val="002F0D09"/>
    <w:rsid w:val="002F3B93"/>
    <w:rsid w:val="002F5869"/>
    <w:rsid w:val="003165B0"/>
    <w:rsid w:val="003268C5"/>
    <w:rsid w:val="003421BA"/>
    <w:rsid w:val="00353BE8"/>
    <w:rsid w:val="003717D7"/>
    <w:rsid w:val="0037346F"/>
    <w:rsid w:val="003A4FB4"/>
    <w:rsid w:val="003B1E9F"/>
    <w:rsid w:val="003B7D17"/>
    <w:rsid w:val="003E006D"/>
    <w:rsid w:val="003E0D5B"/>
    <w:rsid w:val="003E442C"/>
    <w:rsid w:val="003E54D1"/>
    <w:rsid w:val="00401AFD"/>
    <w:rsid w:val="004113C6"/>
    <w:rsid w:val="0041307C"/>
    <w:rsid w:val="0042683E"/>
    <w:rsid w:val="004464AE"/>
    <w:rsid w:val="004601F8"/>
    <w:rsid w:val="0046207C"/>
    <w:rsid w:val="00467B77"/>
    <w:rsid w:val="00474AA5"/>
    <w:rsid w:val="0049173E"/>
    <w:rsid w:val="004A5064"/>
    <w:rsid w:val="004B2AD6"/>
    <w:rsid w:val="004C157B"/>
    <w:rsid w:val="004C3FF5"/>
    <w:rsid w:val="004C5C61"/>
    <w:rsid w:val="004D267C"/>
    <w:rsid w:val="004D6B42"/>
    <w:rsid w:val="004E2BB4"/>
    <w:rsid w:val="004F7D9C"/>
    <w:rsid w:val="005014DB"/>
    <w:rsid w:val="00527CF0"/>
    <w:rsid w:val="00535E47"/>
    <w:rsid w:val="00536B55"/>
    <w:rsid w:val="00552CD3"/>
    <w:rsid w:val="00554AB6"/>
    <w:rsid w:val="00572BC9"/>
    <w:rsid w:val="0058327B"/>
    <w:rsid w:val="00583AB0"/>
    <w:rsid w:val="00586966"/>
    <w:rsid w:val="005B4DBB"/>
    <w:rsid w:val="005E34E3"/>
    <w:rsid w:val="005F062C"/>
    <w:rsid w:val="005F2D7B"/>
    <w:rsid w:val="00606B13"/>
    <w:rsid w:val="00611DB9"/>
    <w:rsid w:val="00633663"/>
    <w:rsid w:val="0066197C"/>
    <w:rsid w:val="00681BD8"/>
    <w:rsid w:val="00687B72"/>
    <w:rsid w:val="006919A5"/>
    <w:rsid w:val="006947CF"/>
    <w:rsid w:val="006954BF"/>
    <w:rsid w:val="006A42C1"/>
    <w:rsid w:val="006A6DFB"/>
    <w:rsid w:val="006B3DA0"/>
    <w:rsid w:val="006B53F9"/>
    <w:rsid w:val="006C2EF9"/>
    <w:rsid w:val="006C6CEC"/>
    <w:rsid w:val="006D6A3F"/>
    <w:rsid w:val="006E22EE"/>
    <w:rsid w:val="006F0910"/>
    <w:rsid w:val="007001E5"/>
    <w:rsid w:val="0070706E"/>
    <w:rsid w:val="007072E1"/>
    <w:rsid w:val="007113B7"/>
    <w:rsid w:val="00725AE8"/>
    <w:rsid w:val="0076096E"/>
    <w:rsid w:val="007609BA"/>
    <w:rsid w:val="00762C80"/>
    <w:rsid w:val="00764BD0"/>
    <w:rsid w:val="00764CFA"/>
    <w:rsid w:val="007772DD"/>
    <w:rsid w:val="00795CA2"/>
    <w:rsid w:val="007A4604"/>
    <w:rsid w:val="007A7287"/>
    <w:rsid w:val="007C58E9"/>
    <w:rsid w:val="007E1EE8"/>
    <w:rsid w:val="007E369E"/>
    <w:rsid w:val="007E5A56"/>
    <w:rsid w:val="008154F0"/>
    <w:rsid w:val="00815A58"/>
    <w:rsid w:val="00821483"/>
    <w:rsid w:val="00821B7D"/>
    <w:rsid w:val="00845CDB"/>
    <w:rsid w:val="00867796"/>
    <w:rsid w:val="0088114A"/>
    <w:rsid w:val="008C62B8"/>
    <w:rsid w:val="008C66FC"/>
    <w:rsid w:val="008D2569"/>
    <w:rsid w:val="008E51DE"/>
    <w:rsid w:val="009129A2"/>
    <w:rsid w:val="00916C48"/>
    <w:rsid w:val="009262DB"/>
    <w:rsid w:val="00930F6E"/>
    <w:rsid w:val="00942558"/>
    <w:rsid w:val="009523AF"/>
    <w:rsid w:val="00973942"/>
    <w:rsid w:val="0098141C"/>
    <w:rsid w:val="009840ED"/>
    <w:rsid w:val="0099121B"/>
    <w:rsid w:val="00993C25"/>
    <w:rsid w:val="00997E8C"/>
    <w:rsid w:val="009B7A62"/>
    <w:rsid w:val="009D779A"/>
    <w:rsid w:val="009D7EB6"/>
    <w:rsid w:val="009E434E"/>
    <w:rsid w:val="009E625E"/>
    <w:rsid w:val="009E6F1F"/>
    <w:rsid w:val="009F3053"/>
    <w:rsid w:val="009F399A"/>
    <w:rsid w:val="009F527B"/>
    <w:rsid w:val="00A037FF"/>
    <w:rsid w:val="00A12604"/>
    <w:rsid w:val="00A13D94"/>
    <w:rsid w:val="00A207C1"/>
    <w:rsid w:val="00A2775C"/>
    <w:rsid w:val="00A34853"/>
    <w:rsid w:val="00A40265"/>
    <w:rsid w:val="00A52AC0"/>
    <w:rsid w:val="00A63B19"/>
    <w:rsid w:val="00A7483F"/>
    <w:rsid w:val="00A90C97"/>
    <w:rsid w:val="00AA03F1"/>
    <w:rsid w:val="00AA296A"/>
    <w:rsid w:val="00AA517B"/>
    <w:rsid w:val="00AC4CC6"/>
    <w:rsid w:val="00AF133C"/>
    <w:rsid w:val="00B02A20"/>
    <w:rsid w:val="00B05371"/>
    <w:rsid w:val="00B112D5"/>
    <w:rsid w:val="00B31265"/>
    <w:rsid w:val="00B32265"/>
    <w:rsid w:val="00B33730"/>
    <w:rsid w:val="00B365F8"/>
    <w:rsid w:val="00B40B34"/>
    <w:rsid w:val="00B54F62"/>
    <w:rsid w:val="00B72F42"/>
    <w:rsid w:val="00B73194"/>
    <w:rsid w:val="00B776D6"/>
    <w:rsid w:val="00B9391B"/>
    <w:rsid w:val="00BA1E85"/>
    <w:rsid w:val="00BB0005"/>
    <w:rsid w:val="00BB4B14"/>
    <w:rsid w:val="00BB4C36"/>
    <w:rsid w:val="00BB7A8E"/>
    <w:rsid w:val="00BE28F0"/>
    <w:rsid w:val="00C038B3"/>
    <w:rsid w:val="00C05C30"/>
    <w:rsid w:val="00C165B4"/>
    <w:rsid w:val="00C178D6"/>
    <w:rsid w:val="00C31B44"/>
    <w:rsid w:val="00C5173C"/>
    <w:rsid w:val="00C532C1"/>
    <w:rsid w:val="00C60153"/>
    <w:rsid w:val="00C61B61"/>
    <w:rsid w:val="00C652CC"/>
    <w:rsid w:val="00C701C7"/>
    <w:rsid w:val="00C778BA"/>
    <w:rsid w:val="00C946E0"/>
    <w:rsid w:val="00CA6D8D"/>
    <w:rsid w:val="00CA7BC0"/>
    <w:rsid w:val="00CE521E"/>
    <w:rsid w:val="00CF582F"/>
    <w:rsid w:val="00D00767"/>
    <w:rsid w:val="00D05FA2"/>
    <w:rsid w:val="00D061DF"/>
    <w:rsid w:val="00D07F70"/>
    <w:rsid w:val="00D35A36"/>
    <w:rsid w:val="00D529E5"/>
    <w:rsid w:val="00D710B9"/>
    <w:rsid w:val="00D74DDC"/>
    <w:rsid w:val="00D8086F"/>
    <w:rsid w:val="00D81712"/>
    <w:rsid w:val="00D87602"/>
    <w:rsid w:val="00D92040"/>
    <w:rsid w:val="00D9205C"/>
    <w:rsid w:val="00DA1AB0"/>
    <w:rsid w:val="00DB5ACA"/>
    <w:rsid w:val="00DC57FF"/>
    <w:rsid w:val="00DD3AD3"/>
    <w:rsid w:val="00DD6B0B"/>
    <w:rsid w:val="00DF5CB6"/>
    <w:rsid w:val="00E25ABD"/>
    <w:rsid w:val="00E53A43"/>
    <w:rsid w:val="00E55AA6"/>
    <w:rsid w:val="00E70F60"/>
    <w:rsid w:val="00E7477A"/>
    <w:rsid w:val="00E75E26"/>
    <w:rsid w:val="00E831A0"/>
    <w:rsid w:val="00E855CB"/>
    <w:rsid w:val="00EB5FCB"/>
    <w:rsid w:val="00ED00BD"/>
    <w:rsid w:val="00ED4C25"/>
    <w:rsid w:val="00EE4FD1"/>
    <w:rsid w:val="00EF00C4"/>
    <w:rsid w:val="00EF7BA0"/>
    <w:rsid w:val="00F07FA7"/>
    <w:rsid w:val="00F33268"/>
    <w:rsid w:val="00F45474"/>
    <w:rsid w:val="00F46406"/>
    <w:rsid w:val="00F56CA9"/>
    <w:rsid w:val="00F60CFF"/>
    <w:rsid w:val="00F7694B"/>
    <w:rsid w:val="00F86E21"/>
    <w:rsid w:val="00FA15D8"/>
    <w:rsid w:val="00FC4050"/>
    <w:rsid w:val="00FD2156"/>
    <w:rsid w:val="00FD569F"/>
    <w:rsid w:val="00FE4953"/>
    <w:rsid w:val="00FE79A9"/>
    <w:rsid w:val="00FF0392"/>
    <w:rsid w:val="00FF66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40A6"/>
  <w15:chartTrackingRefBased/>
  <w15:docId w15:val="{4B86CC7A-89EF-4289-BE54-36C484D51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853"/>
    <w:pPr>
      <w:spacing w:line="480" w:lineRule="auto"/>
    </w:pPr>
  </w:style>
  <w:style w:type="paragraph" w:styleId="Heading1">
    <w:name w:val="heading 1"/>
    <w:basedOn w:val="Normal"/>
    <w:next w:val="Normal"/>
    <w:link w:val="Heading1Char"/>
    <w:uiPriority w:val="9"/>
    <w:qFormat/>
    <w:rsid w:val="00096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E9C"/>
    <w:rPr>
      <w:rFonts w:eastAsiaTheme="majorEastAsia" w:cstheme="majorBidi"/>
      <w:color w:val="272727" w:themeColor="text1" w:themeTint="D8"/>
    </w:rPr>
  </w:style>
  <w:style w:type="paragraph" w:styleId="Title">
    <w:name w:val="Title"/>
    <w:basedOn w:val="Normal"/>
    <w:next w:val="Normal"/>
    <w:link w:val="TitleChar"/>
    <w:uiPriority w:val="10"/>
    <w:qFormat/>
    <w:rsid w:val="00096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E9C"/>
    <w:pPr>
      <w:spacing w:before="160"/>
      <w:jc w:val="center"/>
    </w:pPr>
    <w:rPr>
      <w:i/>
      <w:iCs/>
      <w:color w:val="404040" w:themeColor="text1" w:themeTint="BF"/>
    </w:rPr>
  </w:style>
  <w:style w:type="character" w:customStyle="1" w:styleId="QuoteChar">
    <w:name w:val="Quote Char"/>
    <w:basedOn w:val="DefaultParagraphFont"/>
    <w:link w:val="Quote"/>
    <w:uiPriority w:val="29"/>
    <w:rsid w:val="00096E9C"/>
    <w:rPr>
      <w:i/>
      <w:iCs/>
      <w:color w:val="404040" w:themeColor="text1" w:themeTint="BF"/>
    </w:rPr>
  </w:style>
  <w:style w:type="paragraph" w:styleId="ListParagraph">
    <w:name w:val="List Paragraph"/>
    <w:basedOn w:val="Normal"/>
    <w:uiPriority w:val="34"/>
    <w:qFormat/>
    <w:rsid w:val="00096E9C"/>
    <w:pPr>
      <w:ind w:left="720"/>
      <w:contextualSpacing/>
    </w:pPr>
  </w:style>
  <w:style w:type="character" w:styleId="IntenseEmphasis">
    <w:name w:val="Intense Emphasis"/>
    <w:basedOn w:val="DefaultParagraphFont"/>
    <w:uiPriority w:val="21"/>
    <w:qFormat/>
    <w:rsid w:val="00096E9C"/>
    <w:rPr>
      <w:i/>
      <w:iCs/>
      <w:color w:val="2F5496" w:themeColor="accent1" w:themeShade="BF"/>
    </w:rPr>
  </w:style>
  <w:style w:type="paragraph" w:styleId="IntenseQuote">
    <w:name w:val="Intense Quote"/>
    <w:basedOn w:val="Normal"/>
    <w:next w:val="Normal"/>
    <w:link w:val="IntenseQuoteChar"/>
    <w:uiPriority w:val="30"/>
    <w:qFormat/>
    <w:rsid w:val="00096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E9C"/>
    <w:rPr>
      <w:i/>
      <w:iCs/>
      <w:color w:val="2F5496" w:themeColor="accent1" w:themeShade="BF"/>
    </w:rPr>
  </w:style>
  <w:style w:type="character" w:styleId="IntenseReference">
    <w:name w:val="Intense Reference"/>
    <w:basedOn w:val="DefaultParagraphFont"/>
    <w:uiPriority w:val="32"/>
    <w:qFormat/>
    <w:rsid w:val="00096E9C"/>
    <w:rPr>
      <w:b/>
      <w:bCs/>
      <w:smallCaps/>
      <w:color w:val="2F5496" w:themeColor="accent1" w:themeShade="BF"/>
      <w:spacing w:val="5"/>
    </w:rPr>
  </w:style>
  <w:style w:type="paragraph" w:styleId="Caption">
    <w:name w:val="caption"/>
    <w:basedOn w:val="Normal"/>
    <w:next w:val="Normal"/>
    <w:uiPriority w:val="35"/>
    <w:unhideWhenUsed/>
    <w:qFormat/>
    <w:rsid w:val="00725AE8"/>
    <w:pPr>
      <w:spacing w:after="200" w:line="240" w:lineRule="auto"/>
    </w:pPr>
    <w:rPr>
      <w:i/>
      <w:iCs/>
      <w:color w:val="44546A" w:themeColor="text2"/>
      <w:sz w:val="18"/>
      <w:szCs w:val="18"/>
    </w:rPr>
  </w:style>
  <w:style w:type="character" w:styleId="Hyperlink">
    <w:name w:val="Hyperlink"/>
    <w:basedOn w:val="DefaultParagraphFont"/>
    <w:uiPriority w:val="99"/>
    <w:unhideWhenUsed/>
    <w:rsid w:val="00997E8C"/>
    <w:rPr>
      <w:color w:val="0563C1" w:themeColor="hyperlink"/>
      <w:u w:val="single"/>
    </w:rPr>
  </w:style>
  <w:style w:type="character" w:styleId="UnresolvedMention">
    <w:name w:val="Unresolved Mention"/>
    <w:basedOn w:val="DefaultParagraphFont"/>
    <w:uiPriority w:val="99"/>
    <w:semiHidden/>
    <w:unhideWhenUsed/>
    <w:rsid w:val="00997E8C"/>
    <w:rPr>
      <w:color w:val="605E5C"/>
      <w:shd w:val="clear" w:color="auto" w:fill="E1DFDD"/>
    </w:rPr>
  </w:style>
  <w:style w:type="table" w:styleId="TableGrid">
    <w:name w:val="Table Grid"/>
    <w:basedOn w:val="TableNormal"/>
    <w:uiPriority w:val="39"/>
    <w:rsid w:val="0061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xabay.com/vectors/carton-vector-empty-move-template-1689424/"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eveloper.android.com/develop/ui/compose/system/icon_design_adaptive" TargetMode="External"/><Relationship Id="rId4" Type="http://schemas.openxmlformats.org/officeDocument/2006/relationships/settings" Target="settings.xml"/><Relationship Id="rId9" Type="http://schemas.openxmlformats.org/officeDocument/2006/relationships/hyperlink" Target="https://pixabay.com/vectors/recycle-reload-icon-arrown-circle-159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55689-6723-4FF1-A5E3-F432AE0E8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5</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Peck Jr, Michael</dc:creator>
  <cp:keywords/>
  <dc:description/>
  <cp:lastModifiedBy>Peck, Michael</cp:lastModifiedBy>
  <cp:revision>265</cp:revision>
  <dcterms:created xsi:type="dcterms:W3CDTF">2026-05-08T23:04:00Z</dcterms:created>
  <dcterms:modified xsi:type="dcterms:W3CDTF">2026-06-20T12:17:00Z</dcterms:modified>
</cp:coreProperties>
</file>