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E02820" wp14:paraId="201B1AC9" wp14:textId="05FA13CB">
      <w:pPr>
        <w:spacing w:line="254" w:lineRule="auto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2D8C44B4">
        <w:drawing>
          <wp:inline xmlns:wp14="http://schemas.microsoft.com/office/word/2010/wordprocessingDrawing" wp14:editId="147FD999" wp14:anchorId="6270FE60">
            <wp:extent cx="1657350" cy="1314450"/>
            <wp:effectExtent l="0" t="0" r="0" b="0"/>
            <wp:docPr id="1672201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e6bdc919d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E02820" wp14:paraId="16AB2778" wp14:textId="63F5B339">
      <w:pPr>
        <w:spacing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D8C4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JOMO KENYATTA UNIVERSITY OF AGRICULTURE AND TECHNOLOGY</w:t>
      </w:r>
    </w:p>
    <w:p xmlns:wp14="http://schemas.microsoft.com/office/word/2010/wordml" w:rsidP="60E02820" wp14:paraId="6FEF3121" wp14:textId="4A7BA459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D8C4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SCHOOL OF COMPUTING</w:t>
      </w:r>
    </w:p>
    <w:p xmlns:wp14="http://schemas.microsoft.com/office/word/2010/wordml" w:rsidP="60E02820" wp14:paraId="7E106205" wp14:textId="56BA1FFE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D8C4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DEPARTMENT: </w:t>
      </w:r>
      <w:r w:rsidRPr="60E02820" w:rsidR="2D8C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COLLEGE OF PURE AND APPLIED SCIENCE</w:t>
      </w:r>
    </w:p>
    <w:p xmlns:wp14="http://schemas.microsoft.com/office/word/2010/wordml" w:rsidP="60E02820" wp14:paraId="2475CFBE" wp14:textId="0B2AC930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D8C4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UNIT NAME: </w:t>
      </w:r>
      <w:r w:rsidRPr="60E02820" w:rsidR="2D8C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COMPUTER ARCHITECTURE</w:t>
      </w:r>
    </w:p>
    <w:p xmlns:wp14="http://schemas.microsoft.com/office/word/2010/wordml" w:rsidP="60E02820" wp14:paraId="0311229D" wp14:textId="78F6E74A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D8C4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UNIT CODE:</w:t>
      </w:r>
      <w:r w:rsidRPr="60E02820" w:rsidR="2D8C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E02820" w:rsidR="2D8C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BCT 2408</w:t>
      </w:r>
    </w:p>
    <w:p xmlns:wp14="http://schemas.microsoft.com/office/word/2010/wordml" w:rsidP="60E02820" wp14:paraId="142B4A85" wp14:textId="3E834D9B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D8C4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NAME: </w:t>
      </w:r>
      <w:r w:rsidRPr="60E02820" w:rsidR="2D8C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WARWINU PHILLIP KAMAU</w:t>
      </w:r>
    </w:p>
    <w:p xmlns:wp14="http://schemas.microsoft.com/office/word/2010/wordml" w:rsidP="60E02820" wp14:paraId="7327FB16" wp14:textId="60AB7C4D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D8C4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REG NO: </w:t>
      </w:r>
      <w:r w:rsidRPr="60E02820" w:rsidR="2D8C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SCT212-0048/2021</w:t>
      </w:r>
    </w:p>
    <w:p xmlns:wp14="http://schemas.microsoft.com/office/word/2010/wordml" w:rsidP="60E02820" wp14:paraId="6B5C1E8B" wp14:textId="4021A83C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D8C4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LECTURER NAME:</w:t>
      </w:r>
      <w:r w:rsidRPr="60E02820" w:rsidR="2D8C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DR. MULANG ONANDO</w:t>
      </w:r>
    </w:p>
    <w:p xmlns:wp14="http://schemas.microsoft.com/office/word/2010/wordml" w:rsidP="60E02820" wp14:paraId="279E65CD" wp14:textId="143B244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D8C4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TASK: </w:t>
      </w:r>
      <w:r w:rsidRPr="60E02820" w:rsidR="2D8C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</w:t>
      </w:r>
      <w:r w:rsidRPr="60E02820" w:rsidR="17DEA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</w:t>
      </w:r>
    </w:p>
    <w:p xmlns:wp14="http://schemas.microsoft.com/office/word/2010/wordml" w:rsidP="60E02820" wp14:paraId="2B9B0C78" wp14:textId="459DAB50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0E02820">
        <w:rPr>
          <w:rFonts w:ascii="Times New Roman" w:hAnsi="Times New Roman" w:eastAsia="Times New Roman" w:cs="Times New Roman"/>
          <w:color w:val="auto"/>
          <w:sz w:val="24"/>
          <w:szCs w:val="24"/>
        </w:rPr>
        <w:br w:type="page"/>
      </w:r>
    </w:p>
    <w:p xmlns:wp14="http://schemas.microsoft.com/office/word/2010/wordml" w:rsidP="60E02820" wp14:paraId="22E4EF5E" wp14:textId="5627F348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Consider a computer system with a first-level data cache with the following 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characteris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tics: size: 16KBytes; associativity: 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direct-mapped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; line size: 64Bytes; 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addressing: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physical.</w:t>
      </w:r>
    </w:p>
    <w:p xmlns:wp14="http://schemas.microsoft.com/office/word/2010/wordml" w:rsidP="60E02820" wp14:paraId="2412FD0D" wp14:textId="42709A1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The system has a separate instruction 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cache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and you can ignore instruction misses in this problem. This system is used to run the following code:</w:t>
      </w:r>
    </w:p>
    <w:p xmlns:wp14="http://schemas.microsoft.com/office/word/2010/wordml" w:rsidP="60E02820" wp14:paraId="740F5C26" wp14:textId="6F35553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for (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=0; 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&lt;4096; 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++)</w:t>
      </w:r>
    </w:p>
    <w:p xmlns:wp14="http://schemas.microsoft.com/office/word/2010/wordml" w:rsidP="60E02820" wp14:paraId="6CB8DF7B" wp14:textId="4376AE6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X[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] = X[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] * Y[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] + C</w:t>
      </w:r>
    </w:p>
    <w:p xmlns:wp14="http://schemas.microsoft.com/office/word/2010/wordml" w:rsidP="60E02820" wp14:paraId="5D74F5A7" wp14:textId="1EB3925B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Assume that both X and Y have 4096 elements, each consisting of 4 bytes (single precision floating point). These arrays are 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allocated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consecutively in physical memory. The assembly code generated by a naive compiler is the following:</w:t>
      </w:r>
    </w:p>
    <w:p xmlns:wp14="http://schemas.microsoft.com/office/word/2010/wordml" w:rsidP="60E02820" wp14:paraId="14E73BCB" wp14:textId="7576889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loop: 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lw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f2, 0(r1) # load X[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]</w:t>
      </w:r>
    </w:p>
    <w:p xmlns:wp14="http://schemas.microsoft.com/office/word/2010/wordml" w:rsidP="60E02820" wp14:paraId="62DA9DCE" wp14:textId="7F39D6C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lw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f4, 0(r2) # load Y[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]</w:t>
      </w:r>
    </w:p>
    <w:p xmlns:wp14="http://schemas.microsoft.com/office/word/2010/wordml" w:rsidP="60E02820" wp14:paraId="0B0AF370" wp14:textId="361552F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multd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f2, f2, f4 # perform the multiplication</w:t>
      </w:r>
    </w:p>
    <w:p xmlns:wp14="http://schemas.microsoft.com/office/word/2010/wordml" w:rsidP="60E02820" wp14:paraId="045B3EFD" wp14:textId="1C44B1F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addd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f2, f2, f0 # add C (in f0)</w:t>
      </w:r>
    </w:p>
    <w:p xmlns:wp14="http://schemas.microsoft.com/office/word/2010/wordml" w:rsidP="60E02820" wp14:paraId="2FB8D397" wp14:textId="57D877C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sw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0(r1), f2 # store the new value of X[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]</w:t>
      </w:r>
    </w:p>
    <w:p xmlns:wp14="http://schemas.microsoft.com/office/word/2010/wordml" w:rsidP="60E02820" wp14:paraId="297C1E46" wp14:textId="7350430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addi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r1, r1, 4 # update address of X</w:t>
      </w:r>
    </w:p>
    <w:p xmlns:wp14="http://schemas.microsoft.com/office/word/2010/wordml" w:rsidP="60E02820" wp14:paraId="0279995C" wp14:textId="55C5DD7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addi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r2, r2, 4 # update address of Y</w:t>
      </w:r>
    </w:p>
    <w:p xmlns:wp14="http://schemas.microsoft.com/office/word/2010/wordml" w:rsidP="60E02820" wp14:paraId="4EED569A" wp14:textId="5AFC8A1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addi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r3, r3, 1 # increment loop counter</w:t>
      </w:r>
    </w:p>
    <w:p xmlns:wp14="http://schemas.microsoft.com/office/word/2010/wordml" w:rsidP="60E02820" wp14:paraId="417CDB77" wp14:textId="3B8AE9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bne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r3, 4096, loop # branch back if not done</w:t>
      </w:r>
    </w:p>
    <w:p xmlns:wp14="http://schemas.microsoft.com/office/word/2010/wordml" w:rsidP="60E02820" wp14:paraId="57BAEAF2" wp14:textId="041B164B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a. How many data cache misses will this code generate? Breakdown your answer into the three types of misses. What is the data cache miss rate?</w:t>
      </w:r>
    </w:p>
    <w:p xmlns:wp14="http://schemas.microsoft.com/office/word/2010/wordml" w:rsidP="60E02820" wp14:paraId="4083A861" wp14:textId="2162425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0E02820" w:rsidR="6E123E5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Cache parameters:</w:t>
      </w:r>
    </w:p>
    <w:p xmlns:wp14="http://schemas.microsoft.com/office/word/2010/wordml" w:rsidP="60E02820" wp14:paraId="284207CC" wp14:textId="24A3318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0E02820" w:rsidR="6E123E5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Size: 16KB, direct-mapped, line size: 64 bytes</w:t>
      </w:r>
    </w:p>
    <w:p xmlns:wp14="http://schemas.microsoft.com/office/word/2010/wordml" w:rsidP="60E02820" wp14:paraId="2E90F52F" wp14:textId="30A5131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0E02820" w:rsidR="6E123E5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 of cache lines: 16KB/64B = 256 lines</w:t>
      </w:r>
    </w:p>
    <w:p xmlns:wp14="http://schemas.microsoft.com/office/word/2010/wordml" w:rsidP="60E02820" wp14:paraId="3E7060A4" wp14:textId="2F84135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0E02820" w:rsidR="6E123E5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Offset bits: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>
              <m:d>
                <m:dPr>
                  <m:ctrlPr/>
                </m:dPr>
                <m:e>
                  <m:r>
                    <m:t>64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 = 6 </m:t>
          </m:r>
          <m:r xmlns:m="http://schemas.openxmlformats.org/officeDocument/2006/math">
            <m:t xmlns:m="http://schemas.openxmlformats.org/officeDocument/2006/math">𝑏𝑖𝑡𝑠</m:t>
          </m:r>
        </m:oMath>
      </m:oMathPara>
    </w:p>
    <w:p xmlns:wp14="http://schemas.microsoft.com/office/word/2010/wordml" w:rsidP="60E02820" wp14:paraId="61F3C32E" wp14:textId="1F66094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0E02820" w:rsidR="6763147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Index bits: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>
              <m:d>
                <m:dPr>
                  <m:ctrlPr/>
                </m:dPr>
                <m:e>
                  <m:r>
                    <m:t>256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 = 8 </m:t>
          </m:r>
          <m:r xmlns:m="http://schemas.openxmlformats.org/officeDocument/2006/math">
            <m:t xmlns:m="http://schemas.openxmlformats.org/officeDocument/2006/math">𝑏𝑖𝑡𝑠</m:t>
          </m:r>
        </m:oMath>
      </m:oMathPara>
    </w:p>
    <w:p xmlns:wp14="http://schemas.microsoft.com/office/word/2010/wordml" w:rsidP="60E02820" wp14:paraId="5602711E" wp14:textId="1717FC9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0E02820" w:rsidR="5A37924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Tag bits: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32−8−6 = 18 </m:t>
          </m:r>
          <m:r xmlns:m="http://schemas.openxmlformats.org/officeDocument/2006/math">
            <m:t xmlns:m="http://schemas.openxmlformats.org/officeDocument/2006/math">𝑏𝑖𝑡𝑠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60E02820" wp14:paraId="1885C93C" wp14:textId="07D9618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0E02820" w:rsidR="026FE00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Memory Access pattern:</w:t>
      </w:r>
    </w:p>
    <w:p xmlns:wp14="http://schemas.microsoft.com/office/word/2010/wordml" w:rsidP="60E02820" wp14:paraId="7722132B" wp14:textId="26A494C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0E02820" w:rsidR="026FE00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Arrays X and Y each have 4096 elements of 4 bytes, </w:t>
      </w:r>
      <w:r w:rsidRPr="60E02820" w:rsidR="026FE00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allocated</w:t>
      </w:r>
      <w:r w:rsidRPr="60E02820" w:rsidR="026FE00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consecutively</w:t>
      </w:r>
      <w:r>
        <w:br/>
      </w:r>
      <w:r>
        <w:tab/>
      </w:r>
      <w:r w:rsidRPr="60E02820" w:rsidR="140E409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Total size of X and Y: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4096×4×2 = 32 </m:t>
          </m:r>
          <m:r xmlns:m="http://schemas.openxmlformats.org/officeDocument/2006/math">
            <m:t xmlns:m="http://schemas.openxmlformats.org/officeDocument/2006/math">𝐾𝐵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60E02820" wp14:paraId="0FD68C50" wp14:textId="22697F1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0E02820" w:rsidR="43C448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Each iteration accesses X[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] (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read+Write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 and Y[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] (read)</w:t>
      </w:r>
    </w:p>
    <w:p xmlns:wp14="http://schemas.microsoft.com/office/word/2010/wordml" w:rsidP="60E02820" wp14:paraId="380614A8" wp14:textId="39DC2DDA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0E02820" w:rsidR="43C448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Cache Behavior:</w:t>
      </w:r>
    </w:p>
    <w:p xmlns:wp14="http://schemas.microsoft.com/office/word/2010/wordml" w:rsidP="60E02820" wp14:paraId="0B626AB5" wp14:textId="0D88D1D8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Compulsory Misses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First access to each cache line (64B line = 16 elements</w:t>
      </w:r>
    </w:p>
    <w:p xmlns:wp14="http://schemas.microsoft.com/office/word/2010/wordml" w:rsidP="60E02820" wp14:paraId="251586B5" wp14:textId="1580D258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X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4096</m:t>
              </m:r>
            </m:num>
            <m:den>
              <m:r>
                <m:t>16</m:t>
              </m:r>
            </m:den>
          </m:f>
          <m:r xmlns:m="http://schemas.openxmlformats.org/officeDocument/2006/math">
            <m:t xmlns:m="http://schemas.openxmlformats.org/officeDocument/2006/math"> =256</m:t>
          </m:r>
        </m:oMath>
      </m:oMathPara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misses each (total 512).</w:t>
      </w:r>
    </w:p>
    <w:p xmlns:wp14="http://schemas.microsoft.com/office/word/2010/wordml" w:rsidP="60E02820" wp14:paraId="07818034" wp14:textId="7B19582D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Capacity Misses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working set (32KB) exceeds cache size (16KB), causing thrashing.</w:t>
      </w:r>
    </w:p>
    <w:p xmlns:wp14="http://schemas.microsoft.com/office/word/2010/wordml" w:rsidP="60E02820" wp14:paraId="4EDBD7CB" wp14:textId="7475F6F5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After filling half the cache, new lines evict old ones, leading to 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additional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misses.</w:t>
      </w:r>
    </w:p>
    <w:p xmlns:wp14="http://schemas.microsoft.com/office/word/2010/wordml" w:rsidP="60E02820" wp14:paraId="111AB860" wp14:textId="29E4376B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Total capacity misses: 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Approximately equal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compulsory misses (512).</w:t>
      </w:r>
    </w:p>
    <w:p xmlns:wp14="http://schemas.microsoft.com/office/word/2010/wordml" w:rsidP="60E02820" wp14:paraId="4F296FC4" wp14:textId="2C979E1F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Conflict Misses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Direct-mapped cache causes conflicts when 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X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lines map to the same index.</w:t>
      </w:r>
    </w:p>
    <w:p xmlns:wp14="http://schemas.microsoft.com/office/word/2010/wordml" w:rsidP="60E02820" wp14:paraId="589B4BEC" wp14:textId="2FDEBBD4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every pair 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X[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Y[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they may conflict, doubling misses.</w:t>
      </w:r>
    </w:p>
    <w:p xmlns:wp14="http://schemas.microsoft.com/office/word/2010/wordml" w:rsidP="60E02820" wp14:paraId="600D8A42" wp14:textId="7539EC01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Total conflict misses: 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Roughly equal</w:t>
      </w: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compulsory misses (512).</w:t>
      </w:r>
    </w:p>
    <w:p xmlns:wp14="http://schemas.microsoft.com/office/word/2010/wordml" w:rsidP="60E02820" wp14:paraId="526436B0" wp14:textId="1BD4F431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43C4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 misses:</w:t>
      </w:r>
      <w:r>
        <w:br/>
      </w:r>
      <w:r>
        <w:tab/>
      </w:r>
      <w:r w:rsidRPr="60E02820" w:rsidR="2870D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Compulsory: 512.</w:t>
      </w:r>
    </w:p>
    <w:p xmlns:wp14="http://schemas.microsoft.com/office/word/2010/wordml" w:rsidP="60E02820" wp14:paraId="70592C0C" wp14:textId="67E4556A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870D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Capacity</w:t>
      </w:r>
      <w:r w:rsidRPr="60E02820" w:rsidR="2870D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512.</w:t>
      </w:r>
    </w:p>
    <w:p xmlns:wp14="http://schemas.microsoft.com/office/word/2010/wordml" w:rsidP="60E02820" wp14:paraId="0C72DC04" wp14:textId="337C139E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870D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Conflict</w:t>
      </w:r>
      <w:r w:rsidRPr="60E02820" w:rsidR="2870D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512.</w:t>
      </w:r>
    </w:p>
    <w:p xmlns:wp14="http://schemas.microsoft.com/office/word/2010/wordml" w:rsidP="60E02820" wp14:paraId="09D03A7E" wp14:textId="63636EE3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870D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</w:t>
      </w:r>
      <w:r w:rsidRPr="60E02820" w:rsidR="2870D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1536 misses.</w:t>
      </w:r>
    </w:p>
    <w:p xmlns:wp14="http://schemas.microsoft.com/office/word/2010/wordml" w:rsidP="60E02820" wp14:paraId="0A3F6A07" wp14:textId="2678D424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870D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Miss rate: </w:t>
      </w:r>
    </w:p>
    <w:p xmlns:wp14="http://schemas.microsoft.com/office/word/2010/wordml" w:rsidP="60E02820" wp14:paraId="0E4FA2AD" wp14:textId="7FE46A5A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2870D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Total accesses: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4096×3=12288 </m:t>
          </m:r>
          <m:d xmlns:m="http://schemas.openxmlformats.org/officeDocument/2006/math">
            <m:dPr>
              <m:ctrlPr/>
            </m:dPr>
            <m:e>
              <m:r>
                <m:t>𝑟𝑒𝑎𝑑</m:t>
              </m:r>
              <m:r>
                <m:t> </m:t>
              </m:r>
              <m:r>
                <m:t>𝑋</m:t>
              </m:r>
              <m:r>
                <m:t>,</m:t>
              </m:r>
              <m:r>
                <m:t>𝑟𝑒𝑎𝑑</m:t>
              </m:r>
              <m:r>
                <m:t> </m:t>
              </m:r>
              <m:r>
                <m:t>𝑌</m:t>
              </m:r>
              <m:r>
                <m:t>, </m:t>
              </m:r>
              <m:r>
                <m:t>𝑤𝑟𝑖𝑡𝑒</m:t>
              </m:r>
              <m:r>
                <m:t> </m:t>
              </m:r>
              <m:r>
                <m:t>𝑋</m:t>
              </m:r>
              <m:r>
                <m:t> </m:t>
              </m:r>
              <m:r>
                <m:t>𝑝𝑒𝑟</m:t>
              </m:r>
              <m:r>
                <m:t> </m:t>
              </m:r>
              <m:r>
                <m:t>𝑖𝑡𝑒𝑟𝑎𝑡𝑖𝑜𝑛</m:t>
              </m:r>
            </m:e>
          </m:d>
        </m:oMath>
      </m:oMathPara>
    </w:p>
    <w:p xmlns:wp14="http://schemas.microsoft.com/office/word/2010/wordml" w:rsidP="60E02820" wp14:paraId="0E239012" wp14:textId="71D86F0D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69AE1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Miss rate: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1536</m:t>
              </m:r>
            </m:num>
            <m:den>
              <m:r>
                <m:t>12288</m:t>
              </m:r>
            </m:den>
          </m:f>
          <m:r xmlns:m="http://schemas.openxmlformats.org/officeDocument/2006/math">
            <m:t xmlns:m="http://schemas.openxmlformats.org/officeDocument/2006/math">= 12.5%</m:t>
          </m:r>
        </m:oMath>
      </m:oMathPara>
    </w:p>
    <w:p xmlns:wp14="http://schemas.microsoft.com/office/word/2010/wordml" w:rsidP="60E02820" wp14:paraId="55523B5F" wp14:textId="2BB94D87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0F8C9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Answers:</w:t>
      </w:r>
    </w:p>
    <w:p xmlns:wp14="http://schemas.microsoft.com/office/word/2010/wordml" w:rsidP="60E02820" wp14:paraId="6830F1C5" wp14:textId="7D73F267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0F8C9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Compulsory misses: 512, capacity misses: 512, conflict misses: 512.</w:t>
      </w:r>
    </w:p>
    <w:p xmlns:wp14="http://schemas.microsoft.com/office/word/2010/wordml" w:rsidP="60E02820" wp14:paraId="5C540D94" wp14:textId="3A75DCCA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0F8C9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 misses: 1536.</w:t>
      </w:r>
    </w:p>
    <w:p xmlns:wp14="http://schemas.microsoft.com/office/word/2010/wordml" w:rsidP="60E02820" wp14:paraId="3CF32F62" wp14:textId="253D6D55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0F8C9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Miss rate: 12.5%.</w:t>
      </w:r>
    </w:p>
    <w:p xmlns:wp14="http://schemas.microsoft.com/office/word/2010/wordml" w:rsidP="60E02820" wp14:paraId="06BBB794" wp14:textId="38C865A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b. Provide a software solution that significantly reduces the number of data cache misses. How many data cache misses will your code generate? Breakdown the cache misses into the</w:t>
      </w:r>
      <w:r w:rsidRPr="60E02820" w:rsidR="1E223F4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three types of misses. What is the data cache miss rate?</w:t>
      </w:r>
    </w:p>
    <w:p xmlns:wp14="http://schemas.microsoft.com/office/word/2010/wordml" w:rsidP="60E02820" wp14:paraId="1A474A19" wp14:textId="3221178C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Loop blocking (tiling).</w:t>
      </w:r>
    </w:p>
    <w:p xmlns:wp14="http://schemas.microsoft.com/office/word/2010/wordml" w:rsidP="60E02820" wp14:paraId="04C8FC1F" wp14:textId="0123F752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Break the loop into smaller blocks that fit in the cache.</w:t>
      </w:r>
    </w:p>
    <w:p xmlns:wp14="http://schemas.microsoft.com/office/word/2010/wordml" w:rsidP="60E02820" wp14:paraId="381BED0E" wp14:textId="3991B98B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Example: Process 256 elements at a time (16KB / (3 arrays × 4B) ≈ 1365, but 256 is simpler).</w:t>
      </w:r>
    </w:p>
    <w:p xmlns:wp14="http://schemas.microsoft.com/office/word/2010/wordml" w:rsidP="60E02820" wp14:paraId="34DF3D35" wp14:textId="30379780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Miss Reduction:</w:t>
      </w:r>
    </w:p>
    <w:p xmlns:wp14="http://schemas.microsoft.com/office/word/2010/wordml" w:rsidP="60E02820" wp14:paraId="1D9EBE37" wp14:textId="117F4B52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Compulsory misses: Same (512).</w:t>
      </w:r>
    </w:p>
    <w:p xmlns:wp14="http://schemas.microsoft.com/office/word/2010/wordml" w:rsidP="60E02820" wp14:paraId="51C2412F" wp14:textId="40049401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Capacity</w:t>
      </w: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misses: Eliminated (working set fits in cache).</w:t>
      </w:r>
    </w:p>
    <w:p xmlns:wp14="http://schemas.microsoft.com/office/word/2010/wordml" w:rsidP="60E02820" wp14:paraId="732B4B82" wp14:textId="62382A01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Conflict misses: Reduced (fewer conflicts due to smaller working set).</w:t>
      </w:r>
    </w:p>
    <w:p xmlns:wp14="http://schemas.microsoft.com/office/word/2010/wordml" w:rsidP="60E02820" wp14:paraId="47125DA7" wp14:textId="0FB882A2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 misses: ~512 (only compulsory).</w:t>
      </w:r>
    </w:p>
    <w:p xmlns:wp14="http://schemas.microsoft.com/office/word/2010/wordml" w:rsidP="60E02820" wp14:paraId="4EB0BCA5" wp14:textId="4D0F73F8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Miss Rate</w:t>
      </w: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60E02820" wp14:paraId="7854CD79" wp14:textId="43DF0F15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 accesses: 12288.</w:t>
      </w:r>
    </w:p>
    <w:p xmlns:wp14="http://schemas.microsoft.com/office/word/2010/wordml" w:rsidP="60E02820" wp14:paraId="0D062BBA" wp14:textId="329D9E8B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10A79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Miss rate: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512</m:t>
              </m:r>
            </m:num>
            <m:den>
              <m:r>
                <m:t>12288</m:t>
              </m:r>
            </m:den>
          </m:f>
          <m:r xmlns:m="http://schemas.openxmlformats.org/officeDocument/2006/math">
            <m:t xmlns:m="http://schemas.openxmlformats.org/officeDocument/2006/math">≈4.17 %</m:t>
          </m:r>
        </m:oMath>
      </m:oMathPara>
    </w:p>
    <w:p xmlns:wp14="http://schemas.microsoft.com/office/word/2010/wordml" w:rsidP="60E02820" wp14:paraId="2B3874A3" wp14:textId="11EE0FB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0E02820" w:rsidR="630EB20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Answers</w:t>
      </w:r>
      <w:r w:rsidRPr="60E02820" w:rsidR="630EB20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xmlns:wp14="http://schemas.microsoft.com/office/word/2010/wordml" w:rsidP="60E02820" wp14:paraId="01D33609" wp14:textId="7EDF3731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630EB2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Compulsory misses: 512, capacity misses: 0, conflict misses: 0.</w:t>
      </w:r>
    </w:p>
    <w:p xmlns:wp14="http://schemas.microsoft.com/office/word/2010/wordml" w:rsidP="60E02820" wp14:paraId="3A6D58CC" wp14:textId="141D0065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630EB2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 misses: 512.</w:t>
      </w:r>
    </w:p>
    <w:p xmlns:wp14="http://schemas.microsoft.com/office/word/2010/wordml" w:rsidP="60E02820" wp14:paraId="1045C8D3" wp14:textId="69F13849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E02820" w:rsidR="630EB2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Miss rate: ~4.17%.</w:t>
      </w:r>
    </w:p>
    <w:p xmlns:wp14="http://schemas.microsoft.com/office/word/2010/wordml" w:rsidP="60E02820" wp14:paraId="2C078E63" wp14:textId="0C012CBB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c. Provide a hardware solution that significantly reduces the number of data cache misses. You are free to alter the cache organization and/or the processor. How many data cache</w:t>
      </w:r>
      <w:r w:rsidRPr="60E02820" w:rsidR="3C833C5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misses will your code generate? Breakdown the cache misses into the three types of misses.</w:t>
      </w:r>
      <w:r w:rsidRPr="60E02820" w:rsidR="398EA56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60E02820" w:rsidR="58DBBF7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What is the data cache miss rate?</w:t>
      </w:r>
    </w:p>
    <w:p w:rsidR="5183ADDE" w:rsidP="60E02820" w:rsidRDefault="5183ADDE" w14:paraId="47491C3A" w14:textId="296E7289">
      <w:pPr>
        <w:pStyle w:val="Normal"/>
        <w:spacing w:before="240" w:beforeAutospacing="off" w:after="240" w:afterAutospacing="off" w:line="429" w:lineRule="auto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Solution</w:t>
      </w:r>
      <w:r w:rsidRPr="60E02820" w:rsidR="5183AD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</w:t>
      </w:r>
    </w:p>
    <w:p w:rsidR="5183ADDE" w:rsidP="60E02820" w:rsidRDefault="5183ADDE" w14:paraId="7D570B9B" w14:textId="2A4DE4F2">
      <w:pPr>
        <w:pStyle w:val="Normal"/>
        <w:spacing w:before="240" w:beforeAutospacing="off" w:after="240" w:afterAutospacing="off" w:line="429" w:lineRule="auto"/>
        <w:ind w:left="720" w:firstLine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Increase associativity (e.g., 4-way set-associative).</w:t>
      </w:r>
    </w:p>
    <w:p w:rsidR="5183ADDE" w:rsidP="60E02820" w:rsidRDefault="5183ADDE" w14:paraId="0F402108" w14:textId="5CC55840">
      <w:pPr>
        <w:pStyle w:val="ListParagraph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Reduces conflict misses by allowing more flexible placement.</w:t>
      </w:r>
    </w:p>
    <w:p w:rsidR="5183ADDE" w:rsidP="60E02820" w:rsidRDefault="5183ADDE" w14:paraId="06D3FB2F" w14:textId="3C45CD4B">
      <w:pPr>
        <w:pStyle w:val="Normal"/>
        <w:spacing w:before="240" w:beforeAutospacing="off" w:after="240" w:afterAutospacing="off" w:line="429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Miss Reduction</w:t>
      </w:r>
      <w:r w:rsidRPr="60E02820" w:rsidR="5183AD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5183ADDE" w:rsidP="60E02820" w:rsidRDefault="5183ADDE" w14:paraId="77C38A7A" w14:textId="5D5505E5">
      <w:pPr>
        <w:pStyle w:val="ListParagraph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Compulsory misses: Same (512).</w:t>
      </w:r>
    </w:p>
    <w:p w:rsidR="5183ADDE" w:rsidP="60E02820" w:rsidRDefault="5183ADDE" w14:paraId="7043232F" w14:textId="2A4810DB">
      <w:pPr>
        <w:pStyle w:val="ListParagraph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Capacity misses: Same (512, working set still exceeds cache size).</w:t>
      </w:r>
    </w:p>
    <w:p w:rsidR="5183ADDE" w:rsidP="60E02820" w:rsidRDefault="5183ADDE" w14:paraId="7B53D88D" w14:textId="6B9D0EE9">
      <w:pPr>
        <w:pStyle w:val="ListParagraph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Conflict misses: Eliminated (no thrashing due to associativity).</w:t>
      </w:r>
    </w:p>
    <w:p w:rsidR="5183ADDE" w:rsidP="60E02820" w:rsidRDefault="5183ADDE" w14:paraId="4005F623" w14:textId="4D371C3E">
      <w:pPr>
        <w:pStyle w:val="ListParagraph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Total misses: 1024.</w:t>
      </w:r>
    </w:p>
    <w:p w:rsidR="5183ADDE" w:rsidP="60E02820" w:rsidRDefault="5183ADDE" w14:paraId="2274C9F3" w14:textId="66D12ABD">
      <w:pPr>
        <w:pStyle w:val="Normal"/>
        <w:spacing w:before="240" w:beforeAutospacing="off" w:after="240" w:afterAutospacing="off" w:line="429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Miss Rate</w:t>
      </w:r>
      <w:r w:rsidRPr="60E02820" w:rsidR="5183AD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5183ADDE" w:rsidP="60E02820" w:rsidRDefault="5183ADDE" w14:paraId="2AA35C3D" w14:textId="51A4FBC3">
      <w:pPr>
        <w:pStyle w:val="ListParagraph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Total accesses: 12288.</w:t>
      </w:r>
    </w:p>
    <w:p w:rsidR="5183ADDE" w:rsidP="60E02820" w:rsidRDefault="5183ADDE" w14:paraId="0CE445D8" w14:textId="41015650">
      <w:pPr>
        <w:pStyle w:val="ListParagraph"/>
        <w:spacing w:before="240" w:beforeAutospacing="off" w:after="240" w:afterAutospacing="off" w:line="429" w:lineRule="auto"/>
        <w:ind w:left="144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Miss rate: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1024</m:t>
              </m:r>
            </m:num>
            <m:den>
              <m:r>
                <m:t>12288</m:t>
              </m:r>
            </m:den>
          </m:f>
          <m:r xmlns:m="http://schemas.openxmlformats.org/officeDocument/2006/math">
            <m:t xmlns:m="http://schemas.openxmlformats.org/officeDocument/2006/math">≈8.33 %</m:t>
          </m:r>
        </m:oMath>
      </m:oMathPara>
    </w:p>
    <w:p w:rsidR="5183ADDE" w:rsidP="60E02820" w:rsidRDefault="5183ADDE" w14:paraId="18B6E6F1" w14:textId="5F095C16">
      <w:pPr>
        <w:pStyle w:val="Normal"/>
        <w:spacing w:before="240" w:beforeAutospacing="off" w:after="240" w:afterAutospacing="off" w:line="429" w:lineRule="auto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Answer</w:t>
      </w: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</w:p>
    <w:p w:rsidR="5183ADDE" w:rsidP="60E02820" w:rsidRDefault="5183ADDE" w14:paraId="36D7A2DA" w14:textId="02A356B6">
      <w:pPr>
        <w:pStyle w:val="ListParagraph"/>
        <w:numPr>
          <w:ilvl w:val="0"/>
          <w:numId w:val="9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Compulsory misses: 512, capacity misses: 512, conflict misses: 0.</w:t>
      </w:r>
    </w:p>
    <w:p w:rsidR="5183ADDE" w:rsidP="60E02820" w:rsidRDefault="5183ADDE" w14:paraId="3EB64D6E" w14:textId="606B78B0">
      <w:pPr>
        <w:pStyle w:val="ListParagraph"/>
        <w:numPr>
          <w:ilvl w:val="0"/>
          <w:numId w:val="9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Total misses: 1024.</w:t>
      </w:r>
    </w:p>
    <w:p w:rsidR="5183ADDE" w:rsidP="60E02820" w:rsidRDefault="5183ADDE" w14:paraId="62F3DB60" w14:textId="3928A9B4">
      <w:pPr>
        <w:pStyle w:val="ListParagraph"/>
        <w:numPr>
          <w:ilvl w:val="0"/>
          <w:numId w:val="9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E02820" w:rsidR="5183AD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Miss rate: ~8.33%.</w:t>
      </w:r>
    </w:p>
    <w:p w:rsidR="60E02820" w:rsidP="60E02820" w:rsidRDefault="60E02820" w14:paraId="646C72F8" w14:textId="0BA232AE">
      <w:pPr>
        <w:shd w:val="clear" w:color="auto" w:fill="F3F4F6"/>
        <w:spacing w:before="0" w:beforeAutospacing="off" w:after="0" w:afterAutospacing="off"/>
        <w:ind w:left="0" w:right="-225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0E02820" w:rsidP="60E02820" w:rsidRDefault="60E02820" w14:paraId="359E3409" w14:textId="1A87AAD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ad11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c78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ce5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aa7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bda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6e0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b71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18f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040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8F23A"/>
    <w:rsid w:val="026FE00D"/>
    <w:rsid w:val="04F0A99B"/>
    <w:rsid w:val="07F1E395"/>
    <w:rsid w:val="0BCC1CBE"/>
    <w:rsid w:val="0F8C9C5C"/>
    <w:rsid w:val="10731171"/>
    <w:rsid w:val="10A7945D"/>
    <w:rsid w:val="140E4094"/>
    <w:rsid w:val="143789D7"/>
    <w:rsid w:val="17DEA231"/>
    <w:rsid w:val="190AFB97"/>
    <w:rsid w:val="1E223F47"/>
    <w:rsid w:val="20665016"/>
    <w:rsid w:val="267FCA5A"/>
    <w:rsid w:val="2870D7C3"/>
    <w:rsid w:val="2D8C44B4"/>
    <w:rsid w:val="2E50CF4B"/>
    <w:rsid w:val="3104AEE4"/>
    <w:rsid w:val="33C9B293"/>
    <w:rsid w:val="343FB651"/>
    <w:rsid w:val="3518B9F7"/>
    <w:rsid w:val="398EA569"/>
    <w:rsid w:val="3C833C5B"/>
    <w:rsid w:val="3EC1DD87"/>
    <w:rsid w:val="3F61FD7C"/>
    <w:rsid w:val="43C448B9"/>
    <w:rsid w:val="4458F23A"/>
    <w:rsid w:val="47BF2BBD"/>
    <w:rsid w:val="4DA4B535"/>
    <w:rsid w:val="4E06A53D"/>
    <w:rsid w:val="50B1FAB9"/>
    <w:rsid w:val="5183ADDE"/>
    <w:rsid w:val="58DBBF70"/>
    <w:rsid w:val="5A379242"/>
    <w:rsid w:val="5C4F7A95"/>
    <w:rsid w:val="5CE1A501"/>
    <w:rsid w:val="60E02820"/>
    <w:rsid w:val="630EB205"/>
    <w:rsid w:val="642F599B"/>
    <w:rsid w:val="67631471"/>
    <w:rsid w:val="69AE1779"/>
    <w:rsid w:val="69DD8F16"/>
    <w:rsid w:val="6E123E5D"/>
    <w:rsid w:val="6FA8B3CC"/>
    <w:rsid w:val="73019152"/>
    <w:rsid w:val="732E4711"/>
    <w:rsid w:val="78CCDC4F"/>
    <w:rsid w:val="7A2474C7"/>
    <w:rsid w:val="7CEBB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F23A"/>
  <w15:chartTrackingRefBased/>
  <w15:docId w15:val="{AC17E09A-8483-4C9B-91D2-6D39593F8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E0282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1e6bdc919d4e8e" /><Relationship Type="http://schemas.openxmlformats.org/officeDocument/2006/relationships/numbering" Target="numbering.xml" Id="R769b8b2ec7914f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2025-04-29T09:26:56.3772637Z</dcterms:created>
  <dcterms:modified xsi:type="dcterms:W3CDTF">2025-04-29T09:58:42.4695890Z</dcterms:modified>
  <dc:creator>phillip kamau</dc:creator>
  <lastModifiedBy>phillip kamau</lastModifiedBy>
</coreProperties>
</file>