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DrawingStyle"/>
        <w:bidi w:val="0"/>
        <w:spacing w:lineRule="auto" w:line="240" w:before="114" w:after="114"/>
        <w:ind w:left="0" w:right="0" w:hanging="0"/>
        <w:jc w:val="center"/>
        <w:rPr>
          <w:lang w:val="en-US"/>
        </w:rPr>
      </w:pPr>
      <w:r>
        <w:rPr>
          <w:lang w:val="en-US"/>
        </w:rPr>
      </w:r>
    </w:p>
    <w:tbl>
      <w:tblPr>
        <w:tblW w:w="9645" w:type="dxa"/>
        <w:jc w:val="left"/>
        <w:tblInd w:w="55" w:type="dxa"/>
        <w:tblLayout w:type="fixed"/>
        <w:tblCellMar>
          <w:top w:w="55" w:type="dxa"/>
          <w:left w:w="55" w:type="dxa"/>
          <w:bottom w:w="55" w:type="dxa"/>
          <w:right w:w="55" w:type="dxa"/>
        </w:tblCellMar>
      </w:tblPr>
      <w:tblGrid>
        <w:gridCol w:w="2771"/>
        <w:gridCol w:w="6873"/>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3"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1</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Marketing message: Pop-up window: Subscription possible with unchecked boxes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hyperlink r:id="rId2" w:tgtFrame="_blank">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w:t>
              </w:r>
            </w:hyperlink>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Web, 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Windows 10 Pro: Android 9.1.0.287</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Tahoma;Arial" w:hAnsi="Tahoma;Arial"/>
                <w:b w:val="false"/>
                <w:bCs w:val="false"/>
                <w:i w:val="false"/>
                <w:caps w:val="false"/>
                <w:smallCaps w:val="false"/>
                <w:strike w:val="false"/>
                <w:dstrike w:val="false"/>
                <w:outline w:val="false"/>
                <w:shadow w:val="false"/>
                <w:color w:val="263238"/>
                <w:kern w:val="2"/>
                <w:sz w:val="22"/>
                <w:szCs w:val="24"/>
                <w:u w:val="none"/>
                <w:em w:val="none"/>
                <w:lang w:val="en-US" w:eastAsia="zh-CN" w:bidi="hi-IN"/>
              </w:rPr>
              <w:t>qatest_p@abv.bg</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When subscribing, the user can completed the subscription process without checking the boxes.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Click 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Вижте как можете да получите 18лв. отстъпка за пазаруване при нас</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Enter e-mail address from test data in the field</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5. Click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Абонирайте се</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6. Open e-mail address from test data</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7. Verify the confirmation e-mail is sent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subscription process is possible if the check boxes are not checked. A confirmation e-mail is sent to the given address.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The subscription process should not be possible if the check boxes are not checked. A confirmation e-mail should not be sent to the given address.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3"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N/A</w:t>
            </w:r>
          </w:p>
        </w:tc>
      </w:tr>
    </w:tbl>
    <w:p>
      <w:pPr>
        <w:pStyle w:val="Normal"/>
        <w:bidi w:val="0"/>
        <w:spacing w:lineRule="auto" w:line="240" w:before="114" w:after="114"/>
        <w:ind w:left="0" w:right="0" w:hanging="0"/>
        <w:jc w:val="left"/>
        <w:rPr>
          <w:sz w:val="28"/>
          <w:szCs w:val="28"/>
          <w:lang w:val="en-US"/>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2</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Header</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Phone icon not working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hyperlink r:id="rId3" w:tgtFrame="_blank">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w:t>
              </w:r>
            </w:hyperlink>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Web</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Windows 10 Pro:</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N/A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The phone icon has no functionality. In the source code the given link is wrong - </w:t>
            </w:r>
            <w:hyperlink r:id="rId4">
              <w:r>
                <w:rPr>
                  <w:rStyle w:val="InternetLink"/>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https://www.obuvki.bg/tel</w:t>
              </w:r>
            </w:hyperlink>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 There is error message “404 –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bg-BG" w:eastAsia="zh-CN" w:bidi="hi-IN"/>
              </w:rPr>
              <w:t>За съжаление страницата която търсите не съществува“</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3. Click on phone icon button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This button has no functionality.</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This button should display the phone number for contacting the sites staff or it should redirect to a different page with the necessary information.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N/A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3</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Header</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Button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bg-BG" w:eastAsia="zh-CN" w:bidi="hi-IN"/>
              </w:rPr>
              <w:t>Кошница“</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Mouse over product list not correct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hyperlink r:id="rId5" w:tgtFrame="_blank">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w:t>
              </w:r>
            </w:hyperlink>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N/A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When the mouse cursor is over the button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bg-BG" w:eastAsia="zh-CN" w:bidi="hi-IN"/>
              </w:rPr>
              <w:t>Кошница</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 it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does not display all</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 products,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only 3 out of 5 products are d</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is</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played.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br/>
              <w:t>2. Open Test URL</w:t>
              <w:br/>
              <w:t>3. Open tab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Мъжки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br/>
              <w:t>4. Add five products in the cart</w:t>
              <w:br/>
              <w:t>5. Put mouse cursor over the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Кошница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cart has 5 products and the counter value is 5.</w:t>
              <w:br/>
              <w:br/>
              <w:t>The dropdown menu lists only 3 of the products.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When the mouse cursor is over the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Кошница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and it has products in the cart, there should be a dropdown menu with list of the products.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-720090</wp:posOffset>
            </wp:positionH>
            <wp:positionV relativeFrom="paragraph">
              <wp:posOffset>-64770</wp:posOffset>
            </wp:positionV>
            <wp:extent cx="7560310" cy="5267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7560310" cy="52679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4</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Registration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Mandatory fields not marked with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https://www.obuvki.bg/customer/account/create/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N/A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The mandatory fields in the registration form do not have any markings. It is a good practice for improving UX.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Verify the mandatory fields are marked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No fields in the registration from are marked.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Arial" w:hAnsi="Arial"/>
                <w:b w:val="false"/>
                <w:bCs w:val="false"/>
                <w:i w:val="false"/>
                <w:caps w:val="false"/>
                <w:smallCaps w:val="false"/>
                <w:strike w:val="false"/>
                <w:dstrike w:val="false"/>
                <w:outline w:val="false"/>
                <w:shadow w:val="false"/>
                <w:color w:val="000000"/>
                <w:spacing w:val="0"/>
                <w:kern w:val="2"/>
                <w:sz w:val="23"/>
                <w:szCs w:val="24"/>
                <w:u w:val="none"/>
                <w:em w:val="none"/>
                <w:lang w:val="en-US" w:eastAsia="zh-CN" w:bidi="hi-IN"/>
              </w:rPr>
              <w:t>All of the mandatory fields necessary for the registration should be marked with the symbol *. The mandatory fields are: "</w:t>
            </w:r>
            <w:r>
              <w:rPr>
                <w:rFonts w:eastAsia="Tahoma" w:cs="Noto Sans" w:ascii="Arial" w:hAnsi="Arial"/>
                <w:b w:val="false"/>
                <w:bCs w:val="false"/>
                <w:i w:val="false"/>
                <w:caps w:val="false"/>
                <w:smallCaps w:val="false"/>
                <w:strike w:val="false"/>
                <w:dstrike w:val="false"/>
                <w:outline w:val="false"/>
                <w:shadow w:val="false"/>
                <w:color w:val="000000"/>
                <w:spacing w:val="0"/>
                <w:kern w:val="2"/>
                <w:sz w:val="23"/>
                <w:szCs w:val="24"/>
                <w:u w:val="none"/>
                <w:em w:val="none"/>
                <w:lang w:val="bg-BG" w:eastAsia="zh-CN" w:bidi="hi-IN"/>
              </w:rPr>
              <w:t>Име", "Фамилия Имейл адрес", "Парола", "Потвърди паролата", "Декларирам, че съм запознат с Регламента и Политиката за поверителност на магазина и приемам техните условия</w:t>
            </w:r>
            <w:r>
              <w:rPr>
                <w:rFonts w:eastAsia="Tahoma" w:cs="Noto Sans" w:ascii="Arial" w:hAnsi="Arial"/>
                <w:b w:val="false"/>
                <w:bCs w:val="false"/>
                <w:i w:val="false"/>
                <w:caps w:val="false"/>
                <w:smallCaps w:val="false"/>
                <w:strike w:val="false"/>
                <w:dstrike w:val="false"/>
                <w:outline w:val="false"/>
                <w:shadow w:val="false"/>
                <w:color w:val="000000"/>
                <w:spacing w:val="0"/>
                <w:kern w:val="2"/>
                <w:sz w:val="23"/>
                <w:szCs w:val="24"/>
                <w:u w:val="none"/>
                <w:em w:val="none"/>
                <w:lang w:val="en-US" w:eastAsia="zh-CN" w:bidi="hi-IN"/>
              </w:rPr>
              <w:t>."</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N/A</w:t>
            </w:r>
          </w:p>
        </w:tc>
      </w:tr>
    </w:tbl>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5</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Registration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No validation for fields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bg-BG" w:eastAsia="zh-CN" w:bidi="hi-IN"/>
              </w:rPr>
              <w:t>Име</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and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bg-BG" w:eastAsia="zh-CN" w:bidi="hi-IN"/>
              </w:rPr>
              <w:t>Фамилия</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https://www.obuvki.bg/customer/account/create/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bg-BG" w:eastAsia="zh-CN" w:bidi="hi-IN"/>
              </w:rPr>
              <w:t>Име</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1</w:t>
            </w:r>
          </w:p>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bg-BG" w:eastAsia="zh-CN" w:bidi="hi-IN"/>
              </w:rPr>
              <w:t>Фамилия</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The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fields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bg-BG" w:eastAsia="zh-CN" w:bidi="hi-IN"/>
              </w:rPr>
              <w:t>Име</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and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bg-BG" w:eastAsia="zh-CN" w:bidi="hi-IN"/>
              </w:rPr>
              <w:t>Фамилия</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can have less than two</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 and any kind of characters.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Enter test data</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Verify if the test data is accepted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fields accept numbers and symbols and allow less than two characters. No validation error message is displayed.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The fields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Име</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and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Фамилия</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should accept only letters and should have a minimum of two letters.</w:t>
            </w:r>
          </w:p>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If there are less than two letters or other characters a validation error message should be displayed.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w:t>
            </w:r>
          </w:p>
        </w:tc>
      </w:tr>
    </w:tbl>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569595</wp:posOffset>
            </wp:positionH>
            <wp:positionV relativeFrom="paragraph">
              <wp:posOffset>95885</wp:posOffset>
            </wp:positionV>
            <wp:extent cx="4905375" cy="5239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5375" cy="52393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6</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Registration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No validation for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email address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High</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https://www.obuvki.bg/customer/account/create/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322425@5364373.6546232</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The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 xml:space="preserve">field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accepts invalid email address.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Enter test data</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Verify if the test data is accepted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field accepts the invalid email address. No validation error message is displayed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The field should accept only valid email address. If the email address is invalid there should be a validation error message that states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Невалиден имейл адрес</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388620</wp:posOffset>
            </wp:positionH>
            <wp:positionV relativeFrom="paragraph">
              <wp:posOffset>10160</wp:posOffset>
            </wp:positionV>
            <wp:extent cx="4981575" cy="6115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981575" cy="6115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7</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Registration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Password validation message not translated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https://www.obuvki.bg/customer/account/create/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password: 123456</w:t>
            </w:r>
          </w:p>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password confirmation: 1234567</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The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validation message for not matching password is not translated to Bulgarian. The message should be translated for consistency.</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Enter test data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field accepts the invalid email address. No validation error message is displayed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The field should accept only valid email address. If the email address is invalid there should be a validation error message that states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Невалиден имейл адрес</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8</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Registration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Registration with invalid credentials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High</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High</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https://www.obuvki.bg/customer/account/create/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bg-BG" w:eastAsia="zh-CN" w:bidi="hi-IN"/>
              </w:rPr>
              <w:t>Име</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1</w:t>
            </w:r>
          </w:p>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bg-BG" w:eastAsia="zh-CN" w:bidi="hi-IN"/>
              </w:rPr>
              <w:t>Фамилия</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w:t>
            </w:r>
          </w:p>
          <w:p>
            <w:pPr>
              <w:pStyle w:val="DefaultDrawingStyle"/>
              <w:widowControl w:val="false"/>
              <w:bidi w:val="0"/>
              <w:spacing w:lineRule="auto" w:line="240" w:before="114" w:after="114"/>
              <w:ind w:left="0" w:right="0" w:hanging="0"/>
              <w:jc w:val="left"/>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Имейл </w:t>
            </w:r>
            <w:r>
              <w:rPr>
                <w:rFonts w:eastAsia="Tahoma" w:cs="Noto Sans"/>
                <w:b w:val="false"/>
                <w:bCs w:val="false"/>
                <w:i w:val="false"/>
                <w:strike w:val="false"/>
                <w:dstrike w:val="false"/>
                <w:outline w:val="false"/>
                <w:shadow w:val="false"/>
                <w:color w:val="auto"/>
                <w:kern w:val="2"/>
                <w:sz w:val="24"/>
                <w:szCs w:val="24"/>
                <w:u w:val="none"/>
                <w:em w:val="none"/>
                <w:lang w:val="bg-BG" w:eastAsia="zh-CN" w:bidi="hi-IN"/>
              </w:rPr>
              <w:t>адрес</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322425@5364373.6546232</w:t>
            </w:r>
          </w:p>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password: 123456</w:t>
            </w:r>
          </w:p>
          <w:p>
            <w:pPr>
              <w:pStyle w:val="DefaultDrawingStyle"/>
              <w:widowControl w:val="false"/>
              <w:bidi w:val="0"/>
              <w:spacing w:lineRule="auto" w:line="240" w:before="114" w:after="114"/>
              <w:ind w:left="0" w:right="0" w:hanging="0"/>
              <w:jc w:val="left"/>
              <w:rPr>
                <w:rFonts w:ascii="Lucida Sans" w:hAnsi="Lucida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password confirmation: 123456</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C</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reating a profile with invalid credentials is possible.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Enter test data</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Click on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Регистрация</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Registration with invalid credentials is completed successfully. </w:t>
            </w:r>
          </w:p>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The registration form redirects to the customer account profile page with URL https://www.obuvki.bg/customer/account/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Registration should not be possible with invalid credentials.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r>
          </w:p>
        </w:tc>
      </w:tr>
    </w:tbl>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9</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Login</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Login attempts not limited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High</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https://www.obuvki.bg/customer/account/login/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N/A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There is no limit for the number of invalid attempts to login.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Enter test data</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Press enter key on the keyboard</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5. Repeat steps 3 and 4 more than 5 times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login form allows more than 5 (five) invalid attempts. A total of 15 invalid attempts were made.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The login form should not allow more than 5 (five) invalid attempts.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10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Customer account</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F</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ield “Nr”</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accepts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letters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Nr: </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asd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T</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he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field “Nr”</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 is accepting only letters as an input.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Click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Промяна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на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адреса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Click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Добави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нов</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адрес</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5. Enter test data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The field “Nr” is accepting only letters.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The field “Nr” should not accept only letters. Letters should be accepted only in combination with a number</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w:t>
            </w:r>
          </w:p>
        </w:tc>
      </w:tr>
    </w:tbl>
    <w:p>
      <w:pPr>
        <w:pStyle w:val="Normal"/>
        <w:rPr/>
      </w:pPr>
      <w:r>
        <w:rPr/>
        <w:drawing>
          <wp:anchor behindDoc="0" distT="0" distB="0" distL="0" distR="0" simplePos="0" locked="0" layoutInCell="0" allowOverlap="1" relativeHeight="5">
            <wp:simplePos x="0" y="0"/>
            <wp:positionH relativeFrom="column">
              <wp:posOffset>1531620</wp:posOffset>
            </wp:positionH>
            <wp:positionV relativeFrom="paragraph">
              <wp:posOffset>86360</wp:posOffset>
            </wp:positionV>
            <wp:extent cx="3552190" cy="21475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rcRect l="0" t="0" r="20" b="60232"/>
                    <a:stretch>
                      <a:fillRect/>
                    </a:stretch>
                  </pic:blipFill>
                  <pic:spPr bwMode="auto">
                    <a:xfrm>
                      <a:off x="0" y="0"/>
                      <a:ext cx="3552190" cy="21475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11</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Customer account</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Field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bg-BG" w:eastAsia="zh-CN" w:bidi="hi-IN"/>
              </w:rPr>
              <w:t xml:space="preserve">Град“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accepts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numbers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https://www.obuvki.bg/customer/account/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bg-BG" w:eastAsia="zh-CN" w:bidi="hi-IN"/>
              </w:rPr>
              <w:t xml:space="preserve">Град : </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111</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T</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he field </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bg-BG" w:eastAsia="zh-CN" w:bidi="hi-IN"/>
              </w:rPr>
              <w:t xml:space="preserve">Град“ </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is accepting </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numbers</w:t>
            </w: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 xml:space="preserve"> as an input.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Click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Промяна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на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адреса</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Click button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Добави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нов</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адрес</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5. Enter test data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 field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bg-BG" w:eastAsia="zh-CN" w:bidi="hi-IN"/>
              </w:rPr>
              <w:t>Град</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 is accepting numbers.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The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Град</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field should accept only letters.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w:t>
            </w:r>
          </w:p>
        </w:tc>
      </w:tr>
    </w:tbl>
    <w:p>
      <w:pPr>
        <w:pStyle w:val="Normal"/>
        <w:rPr/>
      </w:pPr>
      <w:r>
        <w:rPr/>
        <w:drawing>
          <wp:anchor behindDoc="0" distT="0" distB="0" distL="0" distR="0" simplePos="0" locked="0" layoutInCell="0" allowOverlap="1" relativeHeight="6">
            <wp:simplePos x="0" y="0"/>
            <wp:positionH relativeFrom="column">
              <wp:posOffset>1245870</wp:posOffset>
            </wp:positionH>
            <wp:positionV relativeFrom="paragraph">
              <wp:posOffset>46355</wp:posOffset>
            </wp:positionV>
            <wp:extent cx="3400425" cy="2052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3400425" cy="20529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1</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2</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 page</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Filter by size displays not selected sizes</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Low</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https://www.obuvki.bg/m-zhki.html</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N/A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When size filter is used, there are many sizes that are being displayed.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Click size 43 on filter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Размер</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4. Verify products are filtered by available size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Only products that are available in that size are displayed.</w:t>
            </w:r>
          </w:p>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There are many sizes displayed in the fields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bg-BG" w:eastAsia="zh-CN" w:bidi="hi-IN"/>
              </w:rPr>
              <w:t>Активни</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bg-BG" w:eastAsia="zh-CN" w:bidi="hi-IN"/>
              </w:rPr>
              <w:t>филтри</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When filter by size is used, there should be only products that are available in that size. </w:t>
            </w:r>
          </w:p>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In the field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Активни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филтри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should be displayed only the selected size.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t>
            </w:r>
            <w:r>
              <w:drawing>
                <wp:anchor behindDoc="0" distT="0" distB="0" distL="0" distR="0" simplePos="0" locked="0" layoutInCell="0" allowOverlap="1" relativeHeight="7">
                  <wp:simplePos x="0" y="0"/>
                  <wp:positionH relativeFrom="column">
                    <wp:posOffset>565785</wp:posOffset>
                  </wp:positionH>
                  <wp:positionV relativeFrom="paragraph">
                    <wp:posOffset>57785</wp:posOffset>
                  </wp:positionV>
                  <wp:extent cx="3971925" cy="19532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3971925" cy="1953260"/>
                          </a:xfrm>
                          <a:prstGeom prst="rect">
                            <a:avLst/>
                          </a:prstGeom>
                        </pic:spPr>
                      </pic:pic>
                    </a:graphicData>
                  </a:graphic>
                </wp:anchor>
              </w:drawing>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w</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Layout w:type="fixed"/>
        <w:tblCellMar>
          <w:top w:w="55" w:type="dxa"/>
          <w:left w:w="55" w:type="dxa"/>
          <w:bottom w:w="55" w:type="dxa"/>
          <w:right w:w="55" w:type="dxa"/>
        </w:tblCellMar>
      </w:tblPr>
      <w:tblGrid>
        <w:gridCol w:w="2771"/>
        <w:gridCol w:w="6874"/>
      </w:tblGrid>
      <w:tr>
        <w:trPr/>
        <w:tc>
          <w:tcPr>
            <w:tcW w:w="2771" w:type="dxa"/>
            <w:tcBorders>
              <w:top w:val="single" w:sz="2" w:space="0" w:color="000000"/>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Number/id</w:t>
            </w:r>
          </w:p>
        </w:tc>
        <w:tc>
          <w:tcPr>
            <w:tcW w:w="6874" w:type="dxa"/>
            <w:tcBorders>
              <w:top w:val="single" w:sz="2" w:space="0" w:color="000000"/>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1</w:t>
            </w: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2</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Bug Title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PROD: </w:t>
            </w:r>
            <w:r>
              <w:rPr>
                <w:rStyle w:val="InternetLink"/>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obuvki.bg</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Checkout form</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Contact information validation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Priority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High</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Severity</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Mid</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URL</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8"/>
                <w:szCs w:val="28"/>
                <w:u w:val="none"/>
                <w:em w:val="none"/>
                <w:lang w:val="en-US" w:eastAsia="zh-CN" w:bidi="hi-IN"/>
              </w:rPr>
            </w:pPr>
            <w:r>
              <w:rPr>
                <w:rStyle w:val="InternetLink"/>
                <w:rFonts w:eastAsia="Tahoma" w:cs="Noto Sans" w:ascii="Arial" w:hAnsi="Arial"/>
                <w:b w:val="false"/>
                <w:bCs w:val="false"/>
                <w:i w:val="false"/>
                <w:caps w:val="false"/>
                <w:smallCaps w:val="false"/>
                <w:strike w:val="false"/>
                <w:dstrike w:val="false"/>
                <w:outline w:val="false"/>
                <w:shadow w:val="false"/>
                <w:color w:val="auto"/>
                <w:kern w:val="2"/>
                <w:sz w:val="22"/>
                <w:szCs w:val="24"/>
                <w:u w:val="single"/>
                <w:em w:val="none"/>
                <w:lang w:val="en-US" w:eastAsia="zh-CN" w:bidi="hi-IN"/>
              </w:rPr>
              <w:t>https://www.obuvki.bg/m-zhki.html</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b/>
                <w:bCs/>
                <w:sz w:val="24"/>
                <w:szCs w:val="24"/>
                <w:lang w:val="en-US"/>
              </w:rPr>
              <w:t>Platform</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Web, </w:t>
            </w: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Mobile</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Browser</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Chrome, Edge, Firefox</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OS</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 xml:space="preserve">Windows 10 Pro: </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Resolution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1920x1080</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Environment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i w:val="false"/>
                <w:strike w:val="false"/>
                <w:dstrike w:val="false"/>
                <w:outline w:val="false"/>
                <w:shadow w:val="false"/>
                <w:color w:val="auto"/>
                <w:kern w:val="2"/>
                <w:sz w:val="24"/>
                <w:szCs w:val="24"/>
                <w:u w:val="none"/>
                <w:em w:val="none"/>
                <w:lang w:val="en-US" w:eastAsia="zh-CN" w:bidi="hi-IN"/>
              </w:rPr>
              <w:t>Production</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Test data</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N/A</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Description</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0" w:after="0"/>
              <w:ind w:left="0" w:right="0" w:hanging="0"/>
              <w:jc w:val="left"/>
              <w:rPr>
                <w:rFonts w:ascii="Lucida Sans" w:hAnsi="Lucida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b w:val="false"/>
                <w:bCs w:val="false"/>
                <w:i w:val="false"/>
                <w:strike w:val="false"/>
                <w:dstrike w:val="false"/>
                <w:outline w:val="false"/>
                <w:shadow w:val="false"/>
                <w:color w:val="auto"/>
                <w:kern w:val="2"/>
                <w:sz w:val="24"/>
                <w:szCs w:val="24"/>
                <w:u w:val="none"/>
                <w:em w:val="none"/>
                <w:lang w:val="en-US" w:eastAsia="zh-CN" w:bidi="hi-IN"/>
              </w:rPr>
              <w:t>The contact information does not have validation for the input. Invalid credentials can be used to complete the order. This bug behaves and has the same root cause as bugs 5, 6, 10 ,11.</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Steps to Reproduce</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1. Open browser</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2. Open Test URL</w:t>
            </w:r>
          </w:p>
          <w:p>
            <w:pPr>
              <w:pStyle w:val="DefaultDrawingStyle"/>
              <w:widowControl w:val="false"/>
              <w:bidi w:val="0"/>
              <w:spacing w:lineRule="auto" w:line="240" w:before="114" w:after="114"/>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3. Repeat test steps from TC 3.6, 3.7, 3.8, 5.9, 5.10, 5.11, 5.12</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Actual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Section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bg-BG" w:eastAsia="zh-CN" w:bidi="hi-IN"/>
              </w:rPr>
              <w:t>Личните</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bg-BG" w:eastAsia="zh-CN" w:bidi="hi-IN"/>
              </w:rPr>
              <w:t>Ви</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bg-BG" w:eastAsia="zh-CN" w:bidi="hi-IN"/>
              </w:rPr>
              <w:t>данни</w:t>
            </w:r>
            <w:r>
              <w:rPr>
                <w:rFonts w:eastAsia="Tahoma" w:cs="Noto Sans" w:ascii="Liberation Sans" w:hAnsi="Liberation Sans"/>
                <w:b w:val="false"/>
                <w:bCs w:val="false"/>
                <w:i w:val="false"/>
                <w:caps w:val="false"/>
                <w:smallCaps w:val="false"/>
                <w:strike w:val="false"/>
                <w:dstrike w:val="false"/>
                <w:outline w:val="false"/>
                <w:shadow w:val="false"/>
                <w:color w:val="auto"/>
                <w:kern w:val="2"/>
                <w:sz w:val="24"/>
                <w:szCs w:val="24"/>
                <w:u w:val="none"/>
                <w:em w:val="none"/>
                <w:lang w:val="en-US" w:eastAsia="zh-CN" w:bidi="hi-IN"/>
              </w:rPr>
              <w:t>" has the same validation as registration form and address book.</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71" w:after="171"/>
              <w:ind w:left="0" w:right="0" w:hanging="0"/>
              <w:jc w:val="left"/>
              <w:rPr>
                <w:sz w:val="24"/>
                <w:szCs w:val="24"/>
                <w:lang w:val="en-US"/>
              </w:rPr>
            </w:pPr>
            <w:r>
              <w:rPr>
                <w:rFonts w:ascii="Liberation Sans" w:hAnsi="Liberation Sans"/>
                <w:b/>
                <w:bCs/>
                <w:sz w:val="24"/>
                <w:szCs w:val="24"/>
                <w:lang w:val="en-US"/>
              </w:rPr>
              <w:t>Expected Result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Section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Личните</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Ви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xml:space="preserve"> </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bg-BG" w:eastAsia="zh-CN" w:bidi="hi-IN"/>
              </w:rPr>
              <w:t>данни</w:t>
            </w:r>
            <w:r>
              <w:rPr>
                <w:rFonts w:eastAsia="Tahoma" w:cs="Noto Sans" w:ascii="Liberation Sans" w:hAnsi="Liberation Sans"/>
                <w:b w:val="false"/>
                <w:bCs w:val="false"/>
                <w:i w:val="false"/>
                <w:caps w:val="false"/>
                <w:smallCaps w:val="false"/>
                <w:strike w:val="false"/>
                <w:dstrike w:val="false"/>
                <w:outline w:val="false"/>
                <w:shadow w:val="false"/>
                <w:color w:val="auto"/>
                <w:spacing w:val="0"/>
                <w:kern w:val="2"/>
                <w:sz w:val="24"/>
                <w:szCs w:val="24"/>
                <w:u w:val="none"/>
                <w:em w:val="none"/>
                <w:lang w:val="en-US" w:eastAsia="zh-CN" w:bidi="hi-IN"/>
              </w:rPr>
              <w:t>" should have the same validation as registration form and address book.</w:t>
            </w:r>
          </w:p>
        </w:tc>
      </w:tr>
      <w:tr>
        <w:trPr/>
        <w:tc>
          <w:tcPr>
            <w:tcW w:w="2771" w:type="dxa"/>
            <w:tcBorders>
              <w:left w:val="single" w:sz="2" w:space="0" w:color="000000"/>
              <w:bottom w:val="single" w:sz="2" w:space="0" w:color="000000"/>
            </w:tcBorders>
          </w:tcPr>
          <w:p>
            <w:pPr>
              <w:pStyle w:val="DefaultDrawingStyle"/>
              <w:widowControl w:val="false"/>
              <w:bidi w:val="0"/>
              <w:spacing w:lineRule="auto" w:line="240" w:before="114" w:after="114"/>
              <w:ind w:left="0" w:right="0" w:hanging="0"/>
              <w:jc w:val="left"/>
              <w:rPr>
                <w:sz w:val="24"/>
                <w:szCs w:val="24"/>
                <w:lang w:val="en-US"/>
              </w:rPr>
            </w:pPr>
            <w:r>
              <w:rPr>
                <w:rFonts w:ascii="Liberation Sans" w:hAnsi="Liberation Sans"/>
                <w:b/>
                <w:bCs/>
                <w:sz w:val="24"/>
                <w:szCs w:val="24"/>
                <w:lang w:val="en-US"/>
              </w:rPr>
              <w:t>Screenshot</w:t>
            </w:r>
          </w:p>
        </w:tc>
        <w:tc>
          <w:tcPr>
            <w:tcW w:w="6874" w:type="dxa"/>
            <w:tcBorders>
              <w:left w:val="single" w:sz="2" w:space="0" w:color="000000"/>
              <w:bottom w:val="single" w:sz="2" w:space="0" w:color="000000"/>
              <w:right w:val="single" w:sz="2" w:space="0" w:color="000000"/>
            </w:tcBorders>
          </w:tcPr>
          <w:p>
            <w:pPr>
              <w:pStyle w:val="DefaultDrawingStyle"/>
              <w:widowControl w:val="false"/>
              <w:bidi w:val="0"/>
              <w:spacing w:lineRule="auto" w:line="240" w:before="114" w:after="114"/>
              <w:ind w:left="0" w:right="0" w:hanging="0"/>
              <w:jc w:val="left"/>
              <w:rPr>
                <w:rFonts w:ascii="Liberation Sans" w:hAnsi="Liberation Sans" w:eastAsia="Tahoma" w:cs="Noto Sans"/>
                <w:b w:val="false"/>
                <w:b w:val="false"/>
                <w:bCs w:val="false"/>
                <w:i w:val="false"/>
                <w:i w:val="false"/>
                <w:strike w:val="false"/>
                <w:dstrike w:val="false"/>
                <w:outline w:val="false"/>
                <w:shadow w:val="false"/>
                <w:color w:val="auto"/>
                <w:kern w:val="2"/>
                <w:sz w:val="24"/>
                <w:szCs w:val="24"/>
                <w:u w:val="none"/>
                <w:em w:val="none"/>
                <w:lang w:val="en-US" w:eastAsia="zh-CN" w:bidi="hi-IN"/>
              </w:rPr>
            </w:pPr>
            <w:r>
              <w:rPr>
                <w:rFonts w:eastAsia="Tahoma" w:cs="Noto Sans" w:ascii="Liberation Sans" w:hAnsi="Liberation Sans"/>
                <w:b w:val="false"/>
                <w:bCs w:val="false"/>
                <w:i w:val="false"/>
                <w:strike w:val="false"/>
                <w:dstrike w:val="false"/>
                <w:outline w:val="false"/>
                <w:shadow w:val="false"/>
                <w:color w:val="auto"/>
                <w:kern w:val="2"/>
                <w:sz w:val="24"/>
                <w:szCs w:val="24"/>
                <w:u w:val="none"/>
                <w:em w:val="none"/>
                <w:lang w:val="en-US" w:eastAsia="zh-CN" w:bidi="hi-IN"/>
              </w:rPr>
              <w:t>See below</w:t>
            </w:r>
          </w:p>
        </w:tc>
      </w:tr>
    </w:tbl>
    <w:p>
      <w:pPr>
        <w:pStyle w:val="Normal"/>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Arial">
    <w:charset w:val="00"/>
    <w:family w:val="roman"/>
    <w:pitch w:val="variable"/>
  </w:font>
  <w:font w:name="Tahoma">
    <w:altName w:val="Arial"/>
    <w:charset w:val="00"/>
    <w:family w:val="auto"/>
    <w:pitch w:val="default"/>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DrawingStyle">
    <w:name w:val="Default Drawing Style"/>
    <w:qFormat/>
    <w:pPr>
      <w:widowControl/>
      <w:suppressAutoHyphens w:val="true"/>
      <w:bidi w:val="0"/>
      <w:spacing w:lineRule="atLeast" w:line="200" w:before="0" w:after="0"/>
      <w:jc w:val="left"/>
    </w:pPr>
    <w:rPr>
      <w:rFonts w:ascii="Lucida Sans" w:hAnsi="Lucida Sans" w:eastAsia="Tahoma" w:cs="Noto Sans"/>
      <w:b w:val="false"/>
      <w:i w:val="false"/>
      <w:strike w:val="false"/>
      <w:dstrike w:val="false"/>
      <w:outline w:val="false"/>
      <w:shadow w:val="false"/>
      <w:color w:val="auto"/>
      <w:kern w:val="2"/>
      <w:sz w:val="36"/>
      <w:szCs w:val="24"/>
      <w:u w:val="none"/>
      <w:em w:val="none"/>
      <w:lang w:val="bg-BG" w:eastAsia="zh-CN" w:bidi="hi-IN"/>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suppressAutoHyphens w:val="true"/>
      <w:bidi w:val="0"/>
      <w:spacing w:before="0" w:after="0"/>
      <w:jc w:val="left"/>
    </w:pPr>
    <w:rPr>
      <w:rFonts w:ascii="Liberation Sans" w:hAnsi="Liberation Sans" w:eastAsia="Tahoma" w:cs="Noto Sans"/>
      <w:color w:val="auto"/>
      <w:kern w:val="2"/>
      <w:sz w:val="36"/>
      <w:szCs w:val="24"/>
      <w:lang w:val="bg-BG"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16" w:before="283" w:after="0"/>
      <w:jc w:val="left"/>
    </w:pPr>
    <w:rPr>
      <w:rFonts w:ascii="Lucida Sans" w:hAnsi="Lucida Sans" w:eastAsia="Tahoma" w:cs="Noto Sans"/>
      <w:b w:val="false"/>
      <w:i w:val="false"/>
      <w:strike w:val="false"/>
      <w:dstrike w:val="false"/>
      <w:outline w:val="false"/>
      <w:shadow w:val="false"/>
      <w:color w:val="000000"/>
      <w:spacing w:val="0"/>
      <w:kern w:val="2"/>
      <w:sz w:val="56"/>
      <w:szCs w:val="24"/>
      <w:u w:val="none"/>
      <w:em w:val="none"/>
      <w:lang w:val="bg-BG" w:eastAsia="zh-CN" w:bidi="hi-IN"/>
    </w:rPr>
  </w:style>
  <w:style w:type="paragraph" w:styleId="TitleSlideLTGliederung2">
    <w:name w:val="Title Slide~LT~Gliederung 2"/>
    <w:basedOn w:val="TitleSlide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Lucida Sans" w:hAnsi="Lucida Sans" w:eastAsia="Tahoma" w:cs="Noto Sans"/>
      <w:b w:val="false"/>
      <w:i w:val="false"/>
      <w:strike w:val="false"/>
      <w:dstrike w:val="false"/>
      <w:outline w:val="false"/>
      <w:shadow w:val="false"/>
      <w:color w:val="000000"/>
      <w:spacing w:val="0"/>
      <w:kern w:val="2"/>
      <w:sz w:val="36"/>
      <w:szCs w:val="24"/>
      <w:u w:val="none"/>
      <w:em w:val="none"/>
      <w:lang w:val="bg-BG" w:eastAsia="zh-CN" w:bidi="hi-IN"/>
    </w:rPr>
  </w:style>
  <w:style w:type="paragraph" w:styleId="TitleSlideLTUntertitel">
    <w:name w:val="Title Slide~LT~Unter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bg-BG" w:eastAsia="zh-CN" w:bidi="hi-IN"/>
    </w:rPr>
  </w:style>
  <w:style w:type="paragraph" w:styleId="TitleSlideLTNotizen">
    <w:name w:val="Title Slide~LT~Notizen"/>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bg-BG"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bg-BG"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Noto Sans"/>
      <w:color w:val="auto"/>
      <w:kern w:val="2"/>
      <w:sz w:val="24"/>
      <w:szCs w:val="24"/>
      <w:lang w:val="bg-BG" w:eastAsia="zh-CN" w:bidi="hi-IN"/>
    </w:rPr>
  </w:style>
  <w:style w:type="paragraph" w:styleId="Default">
    <w:name w:val="default"/>
    <w:qFormat/>
    <w:pPr>
      <w:widowControl/>
      <w:suppressAutoHyphens w:val="true"/>
      <w:bidi w:val="0"/>
      <w:spacing w:lineRule="atLeast" w:line="200" w:before="0" w:after="0"/>
      <w:jc w:val="left"/>
    </w:pPr>
    <w:rPr>
      <w:rFonts w:ascii="Arial" w:hAnsi="Arial" w:eastAsia="Tahoma" w:cs="Noto Sans"/>
      <w:color w:val="auto"/>
      <w:kern w:val="2"/>
      <w:sz w:val="36"/>
      <w:szCs w:val="24"/>
      <w:lang w:val="bg-BG"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Noto Sans"/>
      <w:color w:val="auto"/>
      <w:kern w:val="2"/>
      <w:sz w:val="24"/>
      <w:szCs w:val="24"/>
      <w:lang w:val="bg-BG"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Tahoma" w:cs="Noto Sans"/>
      <w:color w:val="auto"/>
      <w:kern w:val="2"/>
      <w:sz w:val="24"/>
      <w:szCs w:val="24"/>
      <w:lang w:val="bg-BG" w:eastAsia="zh-CN" w:bidi="hi-IN"/>
    </w:rPr>
  </w:style>
  <w:style w:type="paragraph" w:styleId="Notes">
    <w:name w:val="Notes"/>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bg-BG" w:eastAsia="zh-CN" w:bidi="hi-IN"/>
    </w:rPr>
  </w:style>
  <w:style w:type="paragraph" w:styleId="Outline1">
    <w:name w:val="Outline 1"/>
    <w:qFormat/>
    <w:pPr>
      <w:widowControl/>
      <w:suppressAutoHyphens w:val="true"/>
      <w:bidi w:val="0"/>
      <w:spacing w:lineRule="auto" w:line="216" w:before="283" w:after="0"/>
      <w:jc w:val="left"/>
    </w:pPr>
    <w:rPr>
      <w:rFonts w:ascii="Lucida Sans" w:hAnsi="Lucida Sans" w:eastAsia="Tahoma" w:cs="Noto Sans"/>
      <w:b w:val="false"/>
      <w:i w:val="false"/>
      <w:strike w:val="false"/>
      <w:dstrike w:val="false"/>
      <w:outline w:val="false"/>
      <w:shadow w:val="false"/>
      <w:color w:val="000000"/>
      <w:spacing w:val="0"/>
      <w:kern w:val="2"/>
      <w:sz w:val="56"/>
      <w:szCs w:val="24"/>
      <w:u w:val="none"/>
      <w:em w:val="none"/>
      <w:lang w:val="bg-BG" w:eastAsia="zh-CN" w:bidi="hi-IN"/>
    </w:rPr>
  </w:style>
  <w:style w:type="paragraph" w:styleId="Outline2">
    <w:name w:val="Outline 2"/>
    <w:basedOn w:val="Outline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Style12">
    <w:name w:val="Обект без запълване и очертание"/>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TitleandContentLTGliederung1">
    <w:name w:val="Title and Content~LT~Gliederung 1"/>
    <w:qFormat/>
    <w:pPr>
      <w:widowControl/>
      <w:suppressAutoHyphens w:val="true"/>
      <w:bidi w:val="0"/>
      <w:spacing w:lineRule="auto" w:line="216" w:before="283" w:after="0"/>
      <w:jc w:val="left"/>
    </w:pPr>
    <w:rPr>
      <w:rFonts w:ascii="Lucida Sans" w:hAnsi="Lucida Sans" w:eastAsia="Tahoma" w:cs="Noto Sans"/>
      <w:b w:val="false"/>
      <w:i w:val="false"/>
      <w:strike w:val="false"/>
      <w:dstrike w:val="false"/>
      <w:outline w:val="false"/>
      <w:shadow w:val="false"/>
      <w:color w:val="000000"/>
      <w:spacing w:val="0"/>
      <w:kern w:val="2"/>
      <w:sz w:val="56"/>
      <w:szCs w:val="24"/>
      <w:u w:val="none"/>
      <w:em w:val="none"/>
      <w:lang w:val="bg-BG" w:eastAsia="zh-CN" w:bidi="hi-IN"/>
    </w:rPr>
  </w:style>
  <w:style w:type="paragraph" w:styleId="TitleandContentLTGliederung2">
    <w:name w:val="Title and Content~LT~Gliederung 2"/>
    <w:basedOn w:val="TitleandContent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Lucida Sans" w:hAnsi="Lucida Sans" w:eastAsia="Tahoma" w:cs="Noto Sans"/>
      <w:b w:val="false"/>
      <w:i w:val="false"/>
      <w:strike w:val="false"/>
      <w:dstrike w:val="false"/>
      <w:outline w:val="false"/>
      <w:shadow w:val="false"/>
      <w:color w:val="000000"/>
      <w:spacing w:val="0"/>
      <w:kern w:val="2"/>
      <w:sz w:val="36"/>
      <w:szCs w:val="24"/>
      <w:u w:val="none"/>
      <w:em w:val="none"/>
      <w:lang w:val="bg-BG" w:eastAsia="zh-CN" w:bidi="hi-IN"/>
    </w:rPr>
  </w:style>
  <w:style w:type="paragraph" w:styleId="TitleandContentLTUntertitel">
    <w:name w:val="Title and Content~LT~Unter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bg-BG" w:eastAsia="zh-CN" w:bidi="hi-IN"/>
    </w:rPr>
  </w:style>
  <w:style w:type="paragraph" w:styleId="TitleandContentLTNotizen">
    <w:name w:val="Title and Content~LT~Notizen"/>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bg-BG" w:eastAsia="zh-CN" w:bidi="hi-IN"/>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bg-BG" w:eastAsia="zh-CN" w:bidi="hi-IN"/>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Tahoma" w:cs="Noto Sans"/>
      <w:color w:val="auto"/>
      <w:kern w:val="2"/>
      <w:sz w:val="24"/>
      <w:szCs w:val="24"/>
      <w:lang w:val="bg-BG"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buvki.bg/" TargetMode="External"/><Relationship Id="rId3" Type="http://schemas.openxmlformats.org/officeDocument/2006/relationships/hyperlink" Target="https://www.obuvki.bg/" TargetMode="External"/><Relationship Id="rId4" Type="http://schemas.openxmlformats.org/officeDocument/2006/relationships/hyperlink" Target="https://www.obuvki.bg/tel" TargetMode="External"/><Relationship Id="rId5" Type="http://schemas.openxmlformats.org/officeDocument/2006/relationships/hyperlink" Target="https://www.obuvki.bg/"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LibreOffice/7.2.2.2$Windows_X86_64 LibreOffice_project/02b2acce88a210515b4a5bb2e46cbfb63fe97d56</Application>
  <AppVersion>15.0000</AppVersion>
  <Pages>15</Pages>
  <Words>1635</Words>
  <Characters>9161</Characters>
  <CharactersWithSpaces>10362</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2021-11-24T16:48:46Z</dcterms:created>
  <dc:creator/>
  <dc:description/>
  <dc:language>bg-BG</dc:language>
  <cp:lastModifiedBy/>
  <dcterms:modified xsi:type="dcterms:W3CDTF">2022-01-09T16:51:56Z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