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40"/>
          <w:szCs w:val="40"/>
        </w:rPr>
        <w:t xml:space="preserve">YORU: ECLIPSE OF TAILS</w:t>
      </w:r>
    </w:p>
    <w:p>
      <w:pPr>
        <w:spacing w:after="100"/>
        <w:jc w:val="center"/>
      </w:pPr>
      <w:r>
        <w:rPr>
          <w:rFonts w:ascii="Arial" w:cs="Arial" w:eastAsia="Arial" w:hAnsi="Arial"/>
          <w:sz w:val="28"/>
          <w:szCs w:val="28"/>
        </w:rPr>
        <w:t xml:space="preserve">Document 03 — Balance System (v2.0)</w:t>
      </w:r>
    </w:p>
    <w:p>
      <w:pPr>
        <w:spacing w:after="320"/>
        <w:jc w:val="center"/>
      </w:pPr>
      <w:r>
        <w:rPr>
          <w:rFonts w:ascii="Arial" w:cs="Arial" w:eastAsia="Arial" w:hAnsi="Arial"/>
          <w:i/>
          <w:iCs/>
          <w:sz w:val="20"/>
          <w:szCs w:val="20"/>
        </w:rPr>
        <w:t xml:space="preserve">Pectus Games  ·  Hazel  ·  Unity 6 BRP  ·  May 2026  ·  Source of truth</w:t>
      </w:r>
    </w:p>
    <w:p>
      <w:pPr>
        <w:pStyle w:val="Heading1"/>
        <w:spacing w:after="200" w:before="320"/>
      </w:pPr>
      <w:r>
        <w:rPr>
          <w:rFonts w:ascii="Arial" w:cs="Arial" w:eastAsia="Arial" w:hAnsi="Arial"/>
          <w:b/>
          <w:bCs/>
          <w:sz w:val="32"/>
          <w:szCs w:val="32"/>
        </w:rPr>
        <w:t xml:space="preserve">1. What the Balance System Is</w:t>
      </w:r>
    </w:p>
    <w:p>
      <w:pPr>
        <w:spacing w:after="120"/>
      </w:pPr>
      <w:r>
        <w:rPr>
          <w:rFonts w:ascii="Arial" w:cs="Arial" w:eastAsia="Arial" w:hAnsi="Arial"/>
          <w:sz w:val="22"/>
          <w:szCs w:val="22"/>
        </w:rPr>
        <w:t xml:space="preserve">The Balance System is the mechanism by which every moral choice the player makes becomes visible in the world. It is not a mood system or a cosmetic layer. It is the core identity of YORU. The world is a living record of what the player has done.</w:t>
      </w:r>
    </w:p>
    <w:p>
      <w:pPr>
        <w:spacing w:after="120"/>
      </w:pPr>
      <w:r>
        <w:rPr>
          <w:rFonts w:ascii="Arial" w:cs="Arial" w:eastAsia="Arial" w:hAnsi="Arial"/>
          <w:sz w:val="22"/>
          <w:szCs w:val="22"/>
        </w:rPr>
        <w:t xml:space="preserve">Every time a boss soul is given to the Ancient Tree and a ring is activated, whether dark (left tail, combat) or light (right tail, persuasion), the world shifts. Time of day changes. Weather changes. Fog density, color, and height change. Lighting changes. Particles change. Music changes. Iconic signature elements appear that exist only in that state. The world becomes what the player is choosing to be.</w:t>
      </w:r>
    </w:p>
    <w:p>
      <w:pPr>
        <w:spacing w:after="120"/>
      </w:pPr>
      <w:r>
        <w:rPr>
          <w:rFonts w:ascii="Arial" w:cs="Arial" w:eastAsia="Arial" w:hAnsi="Arial"/>
          <w:i/>
          <w:iCs/>
          <w:sz w:val="22"/>
          <w:szCs w:val="22"/>
        </w:rPr>
        <w:t xml:space="preserve">STATUS: v2.0 design lock. This document supersedes v1.0. Implementation is in progress across multiple scheduled work sessions. Repo branch: Gamefeel. Scripts in Assets/Scripts/BalanceSystem/.</w:t>
      </w:r>
    </w:p>
    <w:p>
      <w:pPr>
        <w:pStyle w:val="Heading1"/>
        <w:spacing w:after="200" w:before="320"/>
      </w:pPr>
      <w:r>
        <w:rPr>
          <w:rFonts w:ascii="Arial" w:cs="Arial" w:eastAsia="Arial" w:hAnsi="Arial"/>
          <w:b/>
          <w:bCs/>
          <w:sz w:val="32"/>
          <w:szCs w:val="32"/>
        </w:rPr>
        <w:t xml:space="preserve">2. The Maths — How Balance Is Calculated</w:t>
      </w:r>
    </w:p>
    <w:p>
      <w:pPr>
        <w:spacing w:after="120"/>
      </w:pPr>
      <w:r>
        <w:rPr>
          <w:rFonts w:ascii="Arial" w:cs="Arial" w:eastAsia="Arial" w:hAnsi="Arial"/>
          <w:sz w:val="22"/>
          <w:szCs w:val="22"/>
        </w:rPr>
        <w:t xml:space="preserve">Balance is a single integer calculated from ring counts:</w:t>
      </w:r>
    </w:p>
    <w:p>
      <w:pPr>
        <w:spacing w:after="120"/>
        <w:jc w:val="center"/>
      </w:pPr>
      <w:r>
        <w:rPr>
          <w:rFonts w:ascii="Arial" w:cs="Arial" w:eastAsia="Arial" w:hAnsi="Arial"/>
          <w:b/>
          <w:bCs/>
          <w:sz w:val="22"/>
          <w:szCs w:val="22"/>
        </w:rPr>
        <w:t xml:space="preserve">Balance  =  Right Rings  −  Left Rings</w:t>
      </w:r>
    </w:p>
    <w:p>
      <w:pPr>
        <w:spacing w:after="120"/>
      </w:pPr>
      <w:r>
        <w:rPr>
          <w:rFonts w:ascii="Arial" w:cs="Arial" w:eastAsia="Arial" w:hAnsi="Arial"/>
          <w:sz w:val="22"/>
          <w:szCs w:val="22"/>
        </w:rPr>
        <w:t xml:space="preserve">Range: −10 (pure dark, all left rings) to +10 (pure light, all right rings). Total rings cannot exceed 10.</w:t>
      </w:r>
    </w:p>
    <w:p>
      <w:pPr>
        <w:spacing w:after="120"/>
      </w:pPr>
      <w:r>
        <w:rPr>
          <w:rFonts w:ascii="Arial" w:cs="Arial" w:eastAsia="Arial" w:hAnsi="Arial"/>
          <w:sz w:val="22"/>
          <w:szCs w:val="22"/>
        </w:rPr>
        <w:t xml:space="preserve">Karma Score used in dialogue difficulty is the same calculation. See Document 09 — Persuasion System.</w:t>
      </w:r>
    </w:p>
    <w:p>
      <w:pPr>
        <w:pStyle w:val="Heading1"/>
        <w:spacing w:after="200" w:before="320"/>
      </w:pPr>
      <w:r>
        <w:rPr>
          <w:rFonts w:ascii="Arial" w:cs="Arial" w:eastAsia="Arial" w:hAnsi="Arial"/>
          <w:b/>
          <w:bCs/>
          <w:sz w:val="32"/>
          <w:szCs w:val="32"/>
        </w:rPr>
        <w:t xml:space="preserve">3. The 30 States — Complete Reference</w:t>
      </w:r>
    </w:p>
    <w:p>
      <w:pPr>
        <w:spacing w:after="120"/>
      </w:pPr>
      <w:r>
        <w:rPr>
          <w:rFonts w:ascii="Arial" w:cs="Arial" w:eastAsia="Arial" w:hAnsi="Arial"/>
          <w:sz w:val="22"/>
          <w:szCs w:val="22"/>
        </w:rPr>
        <w:t xml:space="preserve">The world can be in exactly one of 30 states at any time. Determined by current ring distribution and the State Priority cascade in Section 4.</w:t>
      </w:r>
    </w:p>
    <w:p>
      <w:pPr>
        <w:pStyle w:val="Heading2"/>
        <w:spacing w:after="160" w:before="240"/>
      </w:pPr>
      <w:r>
        <w:rPr>
          <w:rFonts w:ascii="Arial" w:cs="Arial" w:eastAsia="Arial" w:hAnsi="Arial"/>
          <w:b/>
          <w:bCs/>
          <w:sz w:val="26"/>
          <w:szCs w:val="26"/>
        </w:rPr>
        <w:t xml:space="preserve">3a. Master State Table</w:t>
      </w:r>
    </w:p>
    <w:p>
      <w:pPr>
        <w:spacing w:after="120"/>
      </w:pPr>
      <w:r>
        <w:rPr>
          <w:rFonts w:ascii="Arial" w:cs="Arial" w:eastAsia="Arial" w:hAnsi="Arial"/>
          <w:i/>
          <w:iCs/>
          <w:sz w:val="22"/>
          <w:szCs w:val="22"/>
        </w:rPr>
        <w:t xml:space="preserve">Authoritative reference for all visual and atmospheric values. If any Inspector value differs from this table, this document wins; update the Inspector to match.</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1100"/>
        <w:gridCol w:w="1100"/>
        <w:gridCol w:w="1500"/>
        <w:gridCol w:w="1100"/>
        <w:gridCol w:w="1200"/>
        <w:gridCol w:w="1100"/>
        <w:gridCol w:w="1160"/>
      </w:tblGrid>
      <w:tr>
        <w:tc>
          <w:tcPr>
            <w:tcW w:type="dxa" w:w="1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State</w:t>
            </w:r>
          </w:p>
        </w:tc>
        <w:tc>
          <w:tcPr>
            <w:tcW w:type="dxa" w:w="33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Ring Combo(s)</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Group</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Time</w:t>
            </w:r>
          </w:p>
        </w:tc>
        <w:tc>
          <w:tcPr>
            <w:tcW w:type="dxa" w:w="1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Weather</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Fog Density</w:t>
            </w:r>
          </w:p>
        </w:tc>
        <w:tc>
          <w:tcPr>
            <w:tcW w:type="dxa" w:w="1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Fog Height (m)</w:t>
            </w:r>
          </w:p>
        </w:tc>
        <w:tc>
          <w:tcPr>
            <w:tcW w:type="dxa" w:w="1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God Rays</w:t>
            </w:r>
          </w:p>
        </w:tc>
        <w:tc>
          <w:tcPr>
            <w:tcW w:type="dxa" w:w="116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Wind</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0L/0R, 1L/1R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9:00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Sunset</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1L/0R, 3L/1R, 4L/2R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Transition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0.20</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Sunrise</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0L/1R, 1L/3R, 2L/4R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Transition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6:30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0.18</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0.22</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2L/1R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160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2L/0R, 5L/3R, 6L/4R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0.28</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170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0.28</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3L/0R, 4L/1R, 5L/2R, 6L/3R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8:00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4L/0R, 5L/1R, 6L/2R, 7L/3R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0.42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0.32</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5L/0R, 6L/1R, 7L/2R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0.50</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220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6L/0R, 7L/1R, 8L/2R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Partly Cloudy</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0.55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0.55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7L/0R, 8L/1R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Overcast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0.60</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0.80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8L/0R, 9L/1R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Rain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0.68</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9L/0R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Heavy Rain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0.75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1.30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10L/0R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Thunderstorm</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0.85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0.000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1.50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7:00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0.06</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0.18</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0L/2R, 3L/5R, 4L/6R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8:00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140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0.16</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0L/3R, 1L/4R, 2L/5R, 3L/6R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0.08</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130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0L/4R, 1L/5R, 2L/6R, 3L/7R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11:00 AM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0.06</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0L/5R, 1L/6R, 2L/7R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110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LightStage1</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0L/6R, 1L/7R, 2L/8R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0.04</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0.14</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LightStage2</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0L/7R, 1L/8R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0.03</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90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0.16</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0.13</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LightStage3</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0L/8R, 1L/9R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0.025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0.12</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LightStage4</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0L/9R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70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0.11</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0L/10R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12:00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0.015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190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0.012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25%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2L/3R, 3L/2R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0.015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40%</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3L/3R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0.32</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250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0.020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55%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3L/4R, 4L/3R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0.38</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280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0.025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70%</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4L/4R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0.45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320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0.030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85%</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4L/5R, 5L/4R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0.55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360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0.035</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r>
        <w:tc>
          <w:tcPr>
            <w:tcW w:type="dxa" w:w="1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100%</w:t>
            </w:r>
          </w:p>
        </w:tc>
        <w:tc>
          <w:tcPr>
            <w:tcW w:type="dxa" w:w="3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5L/5R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 PM</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Clear</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0.65</w:t>
            </w:r>
          </w:p>
        </w:tc>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400</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0.040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0.10</w:t>
            </w:r>
          </w:p>
        </w:tc>
      </w:tr>
    </w:tbl>
    <w:p>
      <w:pPr>
        <w:pStyle w:val="Heading2"/>
        <w:spacing w:after="160" w:before="240"/>
      </w:pPr>
      <w:r>
        <w:rPr>
          <w:rFonts w:ascii="Arial" w:cs="Arial" w:eastAsia="Arial" w:hAnsi="Arial"/>
          <w:b/>
          <w:bCs/>
          <w:sz w:val="26"/>
          <w:szCs w:val="26"/>
        </w:rPr>
        <w:t xml:space="preserve">3b. Fog Colors — Key Anchor Points</w:t>
      </w:r>
    </w:p>
    <w:p>
      <w:pPr>
        <w:spacing w:after="120"/>
      </w:pPr>
      <w:r>
        <w:rPr>
          <w:rFonts w:ascii="Arial" w:cs="Arial" w:eastAsia="Arial" w:hAnsi="Arial"/>
          <w:sz w:val="22"/>
          <w:szCs w:val="22"/>
        </w:rPr>
        <w:t xml:space="preserve">Set as RGB values (0.0 to 1.0 per channel). Intermediate states interpolate between these.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500"/>
      </w:tblGrid>
      <w:tr>
        <w:tc>
          <w:tcPr>
            <w:tcW w:type="dxa" w:w="2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State</w:t>
            </w:r>
          </w:p>
        </w:tc>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Fog RGB</w:t>
            </w:r>
          </w:p>
        </w:tc>
        <w:tc>
          <w:tcPr>
            <w:tcW w:type="dxa" w:w="5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Description</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(0.85, 0.88, 0.92)</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bluish-grey, morning purgatory</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Sunset</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(0.95, 0.70, 0.50)</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Warm orange, threshold into dark</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Sunrise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(0.95, 0.80, 0.70)</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Pale gold, threshold into light</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(0.25, 0.25, 0.32)</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Near black, midnight oppression</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(0.18, 0.20, 0.25)</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Very dark, thunderstorm maximum</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(1.00, 0.98, 0.93)</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Divine glow, golden noon</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LightStage5</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(1.00, 1.00, 1.00)</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Pure white, transcendent maximum</w:t>
            </w:r>
          </w:p>
        </w:tc>
      </w:tr>
      <w:tr>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Full</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(0.30, 0.25, 0.45)</w:t>
            </w:r>
          </w:p>
        </w:tc>
        <w:tc>
          <w:tcPr>
            <w:tcW w:type="dxa" w:w="5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Deep purple, mystical corona</w:t>
            </w:r>
          </w:p>
        </w:tc>
      </w:tr>
    </w:tbl>
    <w:p>
      <w:pPr>
        <w:pStyle w:val="Heading2"/>
        <w:spacing w:after="160" w:before="240"/>
      </w:pPr>
      <w:r>
        <w:rPr>
          <w:rFonts w:ascii="Arial" w:cs="Arial" w:eastAsia="Arial" w:hAnsi="Arial"/>
          <w:b/>
          <w:bCs/>
          <w:sz w:val="26"/>
          <w:szCs w:val="26"/>
        </w:rPr>
        <w:t xml:space="preserve">3c. State Signatures — The Iconic Element Per Cluster</w:t>
      </w:r>
    </w:p>
    <w:p>
      <w:pPr>
        <w:spacing w:after="120"/>
      </w:pPr>
      <w:r>
        <w:rPr>
          <w:rFonts w:ascii="Arial" w:cs="Arial" w:eastAsia="Arial" w:hAnsi="Arial"/>
          <w:i/>
          <w:iCs/>
          <w:sz w:val="22"/>
          <w:szCs w:val="22"/>
        </w:rPr>
        <w:t xml:space="preserve">Each state cluster has one or two iconic visual elements that exist ONLY in that cluster. The signature is what the player remembers and recognizes. Background settings (fog, lighting, post-process) are the canvas. Signatures hang on the wall. This is the design backbone for state distinctiveness.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100"/>
      </w:tblGrid>
      <w:tr>
        <w:tc>
          <w:tcPr>
            <w:tcW w:type="dxa" w:w="18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Cluster</w:t>
            </w:r>
          </w:p>
        </w:tc>
        <w:tc>
          <w:tcPr>
            <w:tcW w:type="dxa" w:w="4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Cluster Signature</w:t>
            </w:r>
          </w:p>
        </w:tc>
        <w:tc>
          <w:tcPr>
            <w:tcW w:type="dxa" w:w="4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Per-Stage Subsignature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Drifting dust motes in sunlight. Distant temple bell every few minutes.</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None (single state)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Sunset (transition)</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Long shadows stretch unnaturally. Single crow flying across sky. Cicadas crescendo.</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None (single state)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Sunrise (transition)</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Visible mist columns rising from ground. White moth flutters past. Birdsong wakes.</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None (single state)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Path (1-5)</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Hitodama wisps (blue floating spirit lights). Sparse at Dark1, clustered at Dark5. Retreat when approached.</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18"/>
                <w:szCs w:val="18"/>
              </w:rPr>
              <w:t xml:space="preserve">Dark1: first crow lands on tree, watching</w:t>
            </w:r>
          </w:p>
          <w:p>
            <w:pPr>
              <w:spacing w:after="120"/>
            </w:pPr>
            <w:r>
              <w:rPr>
                <w:rFonts w:ascii="Arial" w:cs="Arial" w:eastAsia="Arial" w:hAnsi="Arial"/>
                <w:sz w:val="18"/>
                <w:szCs w:val="18"/>
              </w:rPr>
              <w:t xml:space="preserve">Dark2: distant shrine lanterns begin lighting</w:t>
            </w:r>
          </w:p>
          <w:p>
            <w:pPr>
              <w:spacing w:after="120"/>
            </w:pPr>
            <w:r>
              <w:rPr>
                <w:rFonts w:ascii="Arial" w:cs="Arial" w:eastAsia="Arial" w:hAnsi="Arial"/>
                <w:sz w:val="18"/>
                <w:szCs w:val="18"/>
              </w:rPr>
              <w:t xml:space="preserve">Dark3: 1-3 wisps appear</w:t>
            </w:r>
          </w:p>
          <w:p>
            <w:pPr>
              <w:spacing w:after="120"/>
            </w:pPr>
            <w:r>
              <w:rPr>
                <w:rFonts w:ascii="Arial" w:cs="Arial" w:eastAsia="Arial" w:hAnsi="Arial"/>
                <w:sz w:val="18"/>
                <w:szCs w:val="18"/>
              </w:rPr>
              <w:t xml:space="preserve">Dark4: 4-6 wisps, moon dominant</w:t>
            </w:r>
          </w:p>
          <w:p>
            <w:pPr>
              <w:spacing w:after="120"/>
            </w:pPr>
            <w:r>
              <w:rPr>
                <w:rFonts w:ascii="Arial" w:cs="Arial" w:eastAsia="Arial" w:hAnsi="Arial"/>
                <w:sz w:val="18"/>
                <w:szCs w:val="18"/>
              </w:rPr>
              <w:t xml:space="preserve">Dark5: 6-10 wisps cluster around shrines, world stills</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 Escalation (Stage 1-5)</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Oni eyes in the distance — pairs of red glowing dots, visible only when lightning flashes. Never quite reachable.</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18"/>
                <w:szCs w:val="18"/>
              </w:rPr>
              <w:t xml:space="preserve">Stage1: paper talismans (ofuda) blow in wind</w:t>
            </w:r>
          </w:p>
          <w:p>
            <w:pPr>
              <w:spacing w:after="120"/>
            </w:pPr>
            <w:r>
              <w:rPr>
                <w:rFonts w:ascii="Arial" w:cs="Arial" w:eastAsia="Arial" w:hAnsi="Arial"/>
                <w:sz w:val="18"/>
                <w:szCs w:val="18"/>
              </w:rPr>
              <w:t xml:space="preserve">Stage2: distant tilted torii gates visible</w:t>
            </w:r>
          </w:p>
          <w:p>
            <w:pPr>
              <w:spacing w:after="120"/>
            </w:pPr>
            <w:r>
              <w:rPr>
                <w:rFonts w:ascii="Arial" w:cs="Arial" w:eastAsia="Arial" w:hAnsi="Arial"/>
                <w:sz w:val="18"/>
                <w:szCs w:val="18"/>
              </w:rPr>
              <w:t xml:space="preserve">Stage3: rain forms brief kanji on ground</w:t>
            </w:r>
          </w:p>
          <w:p>
            <w:pPr>
              <w:spacing w:after="120"/>
            </w:pPr>
            <w:r>
              <w:rPr>
                <w:rFonts w:ascii="Arial" w:cs="Arial" w:eastAsia="Arial" w:hAnsi="Arial"/>
                <w:sz w:val="18"/>
                <w:szCs w:val="18"/>
              </w:rPr>
              <w:t xml:space="preserve">Stage4: lightning reveals oni eyes</w:t>
            </w:r>
          </w:p>
          <w:p>
            <w:pPr>
              <w:spacing w:after="120"/>
            </w:pPr>
            <w:r>
              <w:rPr>
                <w:rFonts w:ascii="Arial" w:cs="Arial" w:eastAsia="Arial" w:hAnsi="Arial"/>
                <w:sz w:val="18"/>
                <w:szCs w:val="18"/>
              </w:rPr>
              <w:t xml:space="preserve">Stage5: red lightning, eyes everywhere, ground tremors</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 (1-5)</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Floating kanji glyphs of light drift around player. Light spirits acknowledging Tomoe's compassion.</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18"/>
                <w:szCs w:val="18"/>
              </w:rPr>
              <w:t xml:space="preserve">Light1: first daytime firefly appears (impossible, magical)</w:t>
            </w:r>
          </w:p>
          <w:p>
            <w:pPr>
              <w:spacing w:after="120"/>
            </w:pPr>
            <w:r>
              <w:rPr>
                <w:rFonts w:ascii="Arial" w:cs="Arial" w:eastAsia="Arial" w:hAnsi="Arial"/>
                <w:sz w:val="18"/>
                <w:szCs w:val="18"/>
              </w:rPr>
              <w:t xml:space="preserve">Light2: cherry petals drift from off-screen</w:t>
            </w:r>
          </w:p>
          <w:p>
            <w:pPr>
              <w:spacing w:after="120"/>
            </w:pPr>
            <w:r>
              <w:rPr>
                <w:rFonts w:ascii="Arial" w:cs="Arial" w:eastAsia="Arial" w:hAnsi="Arial"/>
                <w:sz w:val="18"/>
                <w:szCs w:val="18"/>
              </w:rPr>
              <w:t xml:space="preserve">Light3: faint light glyphs visible</w:t>
            </w:r>
          </w:p>
          <w:p>
            <w:pPr>
              <w:spacing w:after="120"/>
            </w:pPr>
            <w:r>
              <w:rPr>
                <w:rFonts w:ascii="Arial" w:cs="Arial" w:eastAsia="Arial" w:hAnsi="Arial"/>
                <w:sz w:val="18"/>
                <w:szCs w:val="18"/>
              </w:rPr>
              <w:t xml:space="preserve">Light4: 1-3 small white butterflies appear</w:t>
            </w:r>
          </w:p>
          <w:p>
            <w:pPr>
              <w:spacing w:after="120"/>
            </w:pPr>
            <w:r>
              <w:rPr>
                <w:rFonts w:ascii="Arial" w:cs="Arial" w:eastAsia="Arial" w:hAnsi="Arial"/>
                <w:sz w:val="18"/>
                <w:szCs w:val="18"/>
              </w:rPr>
              <w:t xml:space="preserve">Light5: 5-10 butterflies, glyphs glow brighter</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Escalation (Stage 1-5)</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Volumetric light shafts pierce sky to ground at irregular intervals. Player walking through triggers shimmer.</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18"/>
                <w:szCs w:val="18"/>
              </w:rPr>
              <w:t xml:space="preserve">Stage1: first giant light shaft appears</w:t>
            </w:r>
          </w:p>
          <w:p>
            <w:pPr>
              <w:spacing w:after="120"/>
            </w:pPr>
            <w:r>
              <w:rPr>
                <w:rFonts w:ascii="Arial" w:cs="Arial" w:eastAsia="Arial" w:hAnsi="Arial"/>
                <w:sz w:val="18"/>
                <w:szCs w:val="18"/>
              </w:rPr>
              <w:t xml:space="preserve">Stage2: multiple shafts, butterflies multiply</w:t>
            </w:r>
          </w:p>
          <w:p>
            <w:pPr>
              <w:spacing w:after="120"/>
            </w:pPr>
            <w:r>
              <w:rPr>
                <w:rFonts w:ascii="Arial" w:cs="Arial" w:eastAsia="Arial" w:hAnsi="Arial"/>
                <w:sz w:val="18"/>
                <w:szCs w:val="18"/>
              </w:rPr>
              <w:t xml:space="preserve">Stage3: floating shrine offerings (rice, sake, lanterns)</w:t>
            </w:r>
          </w:p>
          <w:p>
            <w:pPr>
              <w:spacing w:after="120"/>
            </w:pPr>
            <w:r>
              <w:rPr>
                <w:rFonts w:ascii="Arial" w:cs="Arial" w:eastAsia="Arial" w:hAnsi="Arial"/>
                <w:sz w:val="18"/>
                <w:szCs w:val="18"/>
              </w:rPr>
              <w:t xml:space="preserve">Stage4: full kanji glyphs glowing — names of judged souls</w:t>
            </w:r>
          </w:p>
          <w:p>
            <w:pPr>
              <w:spacing w:after="120"/>
            </w:pPr>
            <w:r>
              <w:rPr>
                <w:rFonts w:ascii="Arial" w:cs="Arial" w:eastAsia="Arial" w:hAnsi="Arial"/>
                <w:sz w:val="18"/>
                <w:szCs w:val="18"/>
              </w:rPr>
              <w:t xml:space="preserve">Stage5: world saturates beyond realistic, white edges, distant choir</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(15%-100%)</w:t>
            </w:r>
          </w:p>
        </w:tc>
        <w:tc>
          <w:tcPr>
            <w:tcW w:type="dxa" w:w="4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Ground becomes a sundial face. Subtle radial markings glow faintly purple. Giant sundial shadow tracks toward 100%.</w:t>
            </w:r>
          </w:p>
        </w:tc>
        <w:tc>
          <w:tcPr>
            <w:tcW w:type="dxa" w:w="4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18"/>
                <w:szCs w:val="18"/>
              </w:rPr>
              <w:t xml:space="preserve">15%: stars faintly visible despite daytime</w:t>
            </w:r>
          </w:p>
          <w:p>
            <w:pPr>
              <w:spacing w:after="120"/>
            </w:pPr>
            <w:r>
              <w:rPr>
                <w:rFonts w:ascii="Arial" w:cs="Arial" w:eastAsia="Arial" w:hAnsi="Arial"/>
                <w:sz w:val="18"/>
                <w:szCs w:val="18"/>
              </w:rPr>
              <w:t xml:space="preserve">25%: stars clearer, distant chimes constant</w:t>
            </w:r>
          </w:p>
          <w:p>
            <w:pPr>
              <w:spacing w:after="120"/>
            </w:pPr>
            <w:r>
              <w:rPr>
                <w:rFonts w:ascii="Arial" w:cs="Arial" w:eastAsia="Arial" w:hAnsi="Arial"/>
                <w:sz w:val="18"/>
                <w:szCs w:val="18"/>
              </w:rPr>
              <w:t xml:space="preserve">40%: sundial markings appear, faint purple glow</w:t>
            </w:r>
          </w:p>
          <w:p>
            <w:pPr>
              <w:spacing w:after="120"/>
            </w:pPr>
            <w:r>
              <w:rPr>
                <w:rFonts w:ascii="Arial" w:cs="Arial" w:eastAsia="Arial" w:hAnsi="Arial"/>
                <w:sz w:val="18"/>
                <w:szCs w:val="18"/>
              </w:rPr>
              <w:t xml:space="preserve">55%: purple corona around sun, sundial shadow moves</w:t>
            </w:r>
          </w:p>
          <w:p>
            <w:pPr>
              <w:spacing w:after="120"/>
            </w:pPr>
            <w:r>
              <w:rPr>
                <w:rFonts w:ascii="Arial" w:cs="Arial" w:eastAsia="Arial" w:hAnsi="Arial"/>
                <w:sz w:val="18"/>
                <w:szCs w:val="18"/>
              </w:rPr>
              <w:t xml:space="preserve">70%: floating purple particles fill air</w:t>
            </w:r>
          </w:p>
          <w:p>
            <w:pPr>
              <w:spacing w:after="120"/>
            </w:pPr>
            <w:r>
              <w:rPr>
                <w:rFonts w:ascii="Arial" w:cs="Arial" w:eastAsia="Arial" w:hAnsi="Arial"/>
                <w:sz w:val="18"/>
                <w:szCs w:val="18"/>
              </w:rPr>
              <w:t xml:space="preserve">85%: time visibly slows in particle motion</w:t>
            </w:r>
          </w:p>
          <w:p>
            <w:pPr>
              <w:spacing w:after="120"/>
            </w:pPr>
            <w:r>
              <w:rPr>
                <w:rFonts w:ascii="Arial" w:cs="Arial" w:eastAsia="Arial" w:hAnsi="Arial"/>
                <w:sz w:val="18"/>
                <w:szCs w:val="18"/>
              </w:rPr>
              <w:t xml:space="preserve">100%: sundial completes, sun/moon align, Secret Realm portal manifests</w:t>
            </w:r>
          </w:p>
        </w:tc>
      </w:tr>
    </w:tbl>
    <w:p>
      <w:pPr>
        <w:pStyle w:val="Heading1"/>
        <w:spacing w:after="200" w:before="320"/>
      </w:pPr>
      <w:r>
        <w:rPr>
          <w:rFonts w:ascii="Arial" w:cs="Arial" w:eastAsia="Arial" w:hAnsi="Arial"/>
          <w:b/>
          <w:bCs/>
          <w:sz w:val="32"/>
          <w:szCs w:val="32"/>
        </w:rPr>
        <w:t xml:space="preserve">4. State Priority — Decision Cascade</w:t>
      </w:r>
    </w:p>
    <w:p>
      <w:pPr>
        <w:spacing w:after="120"/>
      </w:pPr>
      <w:r>
        <w:rPr>
          <w:rFonts w:ascii="Arial" w:cs="Arial" w:eastAsia="Arial" w:hAnsi="Arial"/>
          <w:sz w:val="22"/>
          <w:szCs w:val="22"/>
        </w:rPr>
        <w:t xml:space="preserve">When ring counts change, WorldStateManager evaluates these conditions in exact order. The FIRST condition that matches wins. All lower conditions are ignored.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4200"/>
      </w:tblGrid>
      <w:tr>
        <w:tc>
          <w:tcPr>
            <w:tcW w:type="dxa" w:w="1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Priority</w:t>
            </w:r>
          </w:p>
        </w:tc>
        <w:tc>
          <w:tcPr>
            <w:tcW w:type="dxa" w:w="4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Condition</w:t>
            </w:r>
          </w:p>
        </w:tc>
        <w:tc>
          <w:tcPr>
            <w:tcW w:type="dxa" w:w="42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Result</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 (highest)</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min(L,R) ≥ 2  AND  |L − R| ≤ 1</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(15% to 100% by combo, see §5)</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(L=1 AND R=0) OR (|L−R|=2 AND L&gt;R AND both&gt;0 AND max(L,R)≤4)</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Sunset</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(L=0 AND R=1) OR (|L−R|=2 AND R&gt;L AND both&gt;0 AND max(L,R)≤4)</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Sunrise</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 − R| ≥ 6</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DarkStage(|L−R|−5) or LightStage(|L−R|−5) by which side wins</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 ≤ |L − R| ≤ 5</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Dark(|L−R|) or Light(|L−R|) by which side wins</w:t>
            </w:r>
          </w:p>
        </w:tc>
      </w:tr>
      <w:tr>
        <w:tc>
          <w:tcPr>
            <w:tcW w:type="dxa" w:w="1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5 (lowest)</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 = R = 0  OR  L = R = 1</w:t>
            </w:r>
          </w:p>
        </w:tc>
        <w:tc>
          <w:tcPr>
            <w:tcW w:type="dxa" w:w="4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r>
    </w:tbl>
    <w:p>
      <w:pPr>
        <w:spacing w:after="120"/>
      </w:pPr>
      <w:r>
        <w:rPr>
          <w:rFonts w:ascii="Arial" w:cs="Arial" w:eastAsia="Arial" w:hAnsi="Arial"/>
          <w:i/>
          <w:iCs/>
          <w:sz w:val="22"/>
          <w:szCs w:val="22"/>
        </w:rPr>
        <w:t xml:space="preserve">The state is determined by the difference |L − R| only. Difference 1-5 = Path (Dark/Light 1-5). Difference 6-10 = Escalation (Stage 1-5). Eclipse and Sunset/Sunrise override at specific combos. Right rings cancel left rings symmetrically: 6L/4R has diff=2 = Dark2, same as 5L/3R. Only true imbalance escalates.</w:t>
      </w:r>
    </w:p>
    <w:p>
      <w:pPr>
        <w:pStyle w:val="Heading1"/>
        <w:spacing w:after="200" w:before="320"/>
      </w:pPr>
      <w:r>
        <w:rPr>
          <w:rFonts w:ascii="Arial" w:cs="Arial" w:eastAsia="Arial" w:hAnsi="Arial"/>
          <w:b/>
          <w:bCs/>
          <w:sz w:val="32"/>
          <w:szCs w:val="32"/>
        </w:rPr>
        <w:t xml:space="preserve">5. Eclipse Conditions — 7-Stage Gradient</w:t>
      </w:r>
    </w:p>
    <w:p>
      <w:pPr>
        <w:spacing w:after="120"/>
      </w:pPr>
      <w:r>
        <w:rPr>
          <w:rFonts w:ascii="Arial" w:cs="Arial" w:eastAsia="Arial" w:hAnsi="Arial"/>
          <w:sz w:val="22"/>
          <w:szCs w:val="22"/>
        </w:rPr>
        <w:t xml:space="preserve">Eclipse triggers when both tails have at least 2 rings AND the difference is at most 1. Seven gradient stages.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1000"/>
        <w:gridCol w:w="3100"/>
      </w:tblGrid>
      <w:tr>
        <w:tc>
          <w:tcPr>
            <w:tcW w:type="dxa" w:w="18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Eclipse Stage</w:t>
            </w:r>
          </w:p>
        </w:tc>
        <w:tc>
          <w:tcPr>
            <w:tcW w:type="dxa" w:w="3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Ring Combo(s)</w:t>
            </w:r>
          </w:p>
        </w:tc>
        <w:tc>
          <w:tcPr>
            <w:tcW w:type="dxa" w:w="1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Total</w:t>
            </w:r>
          </w:p>
        </w:tc>
        <w:tc>
          <w:tcPr>
            <w:tcW w:type="dxa" w:w="1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Diff</w:t>
            </w:r>
          </w:p>
        </w:tc>
        <w:tc>
          <w:tcPr>
            <w:tcW w:type="dxa" w:w="31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Narrative Meaning</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2L/2R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First whisper of balance, stars hint</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25%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2L/3R or 3L/2R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Stars clearer, threshold approaches</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40%</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3L/3R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Sundial appears, purple glow</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55%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3L/4R or 4L/3R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Corona begins, world surreal</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70%</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4L/4R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Particles fill air, otherworldly</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85%</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4L/5R or 5L/4R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9</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Time slows, edge of true balance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100%</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5L/5R</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w:t>
            </w:r>
          </w:p>
        </w:tc>
        <w:tc>
          <w:tcPr>
            <w:tcW w:type="dxa" w:w="3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TRUE BALANCE — Secret Realm portal</w:t>
            </w:r>
          </w:p>
        </w:tc>
      </w:tr>
    </w:tbl>
    <w:p>
      <w:pPr>
        <w:spacing w:after="120"/>
      </w:pPr>
      <w:r>
        <w:rPr>
          <w:rFonts w:ascii="Arial" w:cs="Arial" w:eastAsia="Arial" w:hAnsi="Arial"/>
          <w:i/>
          <w:iCs/>
          <w:sz w:val="22"/>
          <w:szCs w:val="22"/>
        </w:rPr>
        <w:t xml:space="preserve">Eclipse 100% (5L/5R) is the only state that unlocks the Secret Realm and the True Ending. The game's central goal for players seeking balance.</w:t>
      </w:r>
    </w:p>
    <w:p>
      <w:pPr>
        <w:pStyle w:val="Heading1"/>
        <w:spacing w:after="200" w:before="320"/>
      </w:pPr>
      <w:r>
        <w:rPr>
          <w:rFonts w:ascii="Arial" w:cs="Arial" w:eastAsia="Arial" w:hAnsi="Arial"/>
          <w:b/>
          <w:bCs/>
          <w:sz w:val="32"/>
          <w:szCs w:val="32"/>
        </w:rPr>
        <w:t xml:space="preserve">6. Moon Visibility Rules</w:t>
      </w:r>
    </w:p>
    <w:p>
      <w:pPr>
        <w:spacing w:after="120"/>
      </w:pPr>
      <w:r>
        <w:rPr>
          <w:rFonts w:ascii="Arial" w:cs="Arial" w:eastAsia="Arial" w:hAnsi="Arial"/>
          <w:sz w:val="22"/>
          <w:szCs w:val="22"/>
        </w:rPr>
        <w:t xml:space="preserve">Moon controlled by COZY Weather 3 Satellite Module. Visible only during night states. Phase changes with left ring count.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900"/>
      </w:tblGrid>
      <w:tr>
        <w:tc>
          <w:tcPr>
            <w:tcW w:type="dxa" w:w="3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State Group</w:t>
            </w:r>
          </w:p>
        </w:tc>
        <w:tc>
          <w:tcPr>
            <w:tcW w:type="dxa" w:w="2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Moon Visible?</w:t>
            </w:r>
          </w:p>
        </w:tc>
        <w:tc>
          <w:tcPr>
            <w:tcW w:type="dxa" w:w="49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Moon Phase</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 Sunset, Sunrise, Light all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Hidden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N/A — daytime</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Dark1-2</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Hidden</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N/A — afternoon/dusk</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Dark3</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Visible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Quarter moon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Dark4</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Visible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Nearly full moon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Visible</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Full moon</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DarkStage1-5</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Visible (cloudy)</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Full moon, partially obscured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all</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Special</w:t>
            </w:r>
          </w:p>
        </w:tc>
        <w:tc>
          <w:tcPr>
            <w:tcW w:type="dxa" w:w="4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Eclipse rendering handles sun/moon overlap</w:t>
            </w:r>
          </w:p>
        </w:tc>
      </w:tr>
    </w:tbl>
    <w:p>
      <w:pPr>
        <w:pStyle w:val="Heading1"/>
        <w:spacing w:after="200" w:before="320"/>
      </w:pPr>
      <w:r>
        <w:rPr>
          <w:rFonts w:ascii="Arial" w:cs="Arial" w:eastAsia="Arial" w:hAnsi="Arial"/>
          <w:b/>
          <w:bCs/>
          <w:sz w:val="32"/>
          <w:szCs w:val="32"/>
        </w:rPr>
        <w:t xml:space="preserve">7. What Else Changes — Beyond Visual Settings</w:t>
      </w:r>
    </w:p>
    <w:p>
      <w:pPr>
        <w:spacing w:after="120"/>
      </w:pPr>
      <w:r>
        <w:rPr>
          <w:rFonts w:ascii="Arial" w:cs="Arial" w:eastAsia="Arial" w:hAnsi="Arial"/>
          <w:sz w:val="22"/>
          <w:szCs w:val="22"/>
        </w:rPr>
        <w:t xml:space="preserve">Per-cluster summary of all elements that respond to state changes.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700"/>
      </w:tblGrid>
      <w:tr>
        <w:tc>
          <w:tcPr>
            <w:tcW w:type="dxa" w:w="18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Element</w:t>
            </w:r>
          </w:p>
        </w:tc>
        <w:tc>
          <w:tcPr>
            <w:tcW w:type="dxa" w:w="27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Dark Path</w:t>
            </w:r>
          </w:p>
        </w:tc>
        <w:tc>
          <w:tcPr>
            <w:tcW w:type="dxa" w:w="27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Light Path</w:t>
            </w:r>
          </w:p>
        </w:tc>
        <w:tc>
          <w:tcPr>
            <w:tcW w:type="dxa" w:w="27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Eclipse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Ancient Tree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Withers, bark darkens, leaves fall</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Flourishes, blooms, glows from inside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Both states simultaneously, impossible beauty</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NPCs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Fear Yoru, hostile, distrustful, avoid her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Revere Yoru, friendly, grateful, approach her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Awed, curious, respectful, uncertain</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Music</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Ominous, tense, foreboding, minor keys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Peaceful, uplifting, hopeful, warm</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Epic, transcendent, mystical, choir at high stages</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Ambient Sound</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Wind, distant thunder, silence between, cicadas, crows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Birdsong, soft wind, water, wind chimes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Cosmic drone, distant chimes, silence at threshold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Enemy Behavior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Slightly more aggressive, world feeds darkness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Slightly less aggressive, world is calmer</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Unpredictable, world unstable at threshold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Signature Element</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Hitodama wisps (path) / Oni eyes (escalation)</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Kanji glyphs (path) / Light shafts (escalation)</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Sundial face on ground, completing toward 100%</w:t>
            </w:r>
          </w:p>
        </w:tc>
      </w:tr>
    </w:tbl>
    <w:p>
      <w:pPr>
        <w:pStyle w:val="Heading1"/>
        <w:spacing w:after="200" w:before="320"/>
      </w:pPr>
      <w:r>
        <w:rPr>
          <w:rFonts w:ascii="Arial" w:cs="Arial" w:eastAsia="Arial" w:hAnsi="Arial"/>
          <w:b/>
          <w:bCs/>
          <w:sz w:val="32"/>
          <w:szCs w:val="32"/>
        </w:rPr>
        <w:t xml:space="preserve">8. Technical Architecture</w:t>
      </w:r>
    </w:p>
    <w:p>
      <w:pPr>
        <w:spacing w:after="120"/>
      </w:pPr>
      <w:r>
        <w:rPr>
          <w:rFonts w:ascii="Arial" w:cs="Arial" w:eastAsia="Arial" w:hAnsi="Arial"/>
          <w:sz w:val="22"/>
          <w:szCs w:val="22"/>
        </w:rPr>
        <w:t xml:space="preserve">Nine scripts in Assets/Scripts/BalanceSystem/. WorldStateManager is the source of truth. All other controllers respond to events it fires.</w:t>
      </w:r>
    </w:p>
    <w:p>
      <w:pPr>
        <w:pStyle w:val="Heading2"/>
        <w:spacing w:after="160" w:before="240"/>
      </w:pPr>
      <w:r>
        <w:rPr>
          <w:rFonts w:ascii="Arial" w:cs="Arial" w:eastAsia="Arial" w:hAnsi="Arial"/>
          <w:b/>
          <w:bCs/>
          <w:sz w:val="26"/>
          <w:szCs w:val="26"/>
        </w:rPr>
        <w:t xml:space="preserve">8a. Event Flow</w:t>
      </w:r>
    </w:p>
    <w:p>
      <w:pPr>
        <w:pStyle w:val="ListParagraph"/>
        <w:numPr>
          <w:ilvl w:val="0"/>
          <w:numId w:val="2"/>
        </w:numPr>
        <w:spacing w:after="60"/>
      </w:pPr>
      <w:r>
        <w:rPr>
          <w:rFonts w:ascii="Arial" w:cs="Arial" w:eastAsia="Arial" w:hAnsi="Arial"/>
          <w:sz w:val="22"/>
          <w:szCs w:val="22"/>
        </w:rPr>
        <w:t xml:space="preserve">Player brings boss soul to Ancient Tree, ring granted</w:t>
      </w:r>
    </w:p>
    <w:p>
      <w:pPr>
        <w:pStyle w:val="ListParagraph"/>
        <w:numPr>
          <w:ilvl w:val="0"/>
          <w:numId w:val="2"/>
        </w:numPr>
        <w:spacing w:after="60"/>
      </w:pPr>
      <w:r>
        <w:rPr>
          <w:rFonts w:ascii="Arial" w:cs="Arial" w:eastAsia="Arial" w:hAnsi="Arial"/>
          <w:sz w:val="22"/>
          <w:szCs w:val="22"/>
        </w:rPr>
        <w:t xml:space="preserve">WorldStateManager.AddRing() called</w:t>
      </w:r>
    </w:p>
    <w:p>
      <w:pPr>
        <w:pStyle w:val="ListParagraph"/>
        <w:numPr>
          <w:ilvl w:val="0"/>
          <w:numId w:val="2"/>
        </w:numPr>
        <w:spacing w:after="60"/>
      </w:pPr>
      <w:r>
        <w:rPr>
          <w:rFonts w:ascii="Arial" w:cs="Arial" w:eastAsia="Arial" w:hAnsi="Arial"/>
          <w:sz w:val="22"/>
          <w:szCs w:val="22"/>
        </w:rPr>
        <w:t xml:space="preserve">WorldStateManager.RecalculateState() runs (priority cascade per §4)</w:t>
      </w:r>
    </w:p>
    <w:p>
      <w:pPr>
        <w:pStyle w:val="ListParagraph"/>
        <w:numPr>
          <w:ilvl w:val="0"/>
          <w:numId w:val="2"/>
        </w:numPr>
        <w:spacing w:after="60"/>
      </w:pPr>
      <w:r>
        <w:rPr>
          <w:rFonts w:ascii="Arial" w:cs="Arial" w:eastAsia="Arial" w:hAnsi="Arial"/>
          <w:sz w:val="22"/>
          <w:szCs w:val="22"/>
        </w:rPr>
        <w:t xml:space="preserve">WorldStateManager fires events: OnStateChanged, OnRingsChanged, OnWeatherStageChanged, OnEclipseChanged, OnEclipseAmountChanged</w:t>
      </w:r>
    </w:p>
    <w:p>
      <w:pPr>
        <w:pStyle w:val="ListParagraph"/>
        <w:numPr>
          <w:ilvl w:val="0"/>
          <w:numId w:val="2"/>
        </w:numPr>
        <w:spacing w:after="60"/>
      </w:pPr>
      <w:r>
        <w:rPr>
          <w:rFonts w:ascii="Arial" w:cs="Arial" w:eastAsia="Arial" w:hAnsi="Arial"/>
          <w:sz w:val="22"/>
          <w:szCs w:val="22"/>
        </w:rPr>
        <w:t xml:space="preserve">All subscribed controllers receive events and update visuals</w:t>
      </w:r>
    </w:p>
    <w:p>
      <w:pPr>
        <w:pStyle w:val="Heading2"/>
        <w:spacing w:after="160" w:before="240"/>
      </w:pPr>
      <w:r>
        <w:rPr>
          <w:rFonts w:ascii="Arial" w:cs="Arial" w:eastAsia="Arial" w:hAnsi="Arial"/>
          <w:b/>
          <w:bCs/>
          <w:sz w:val="26"/>
          <w:szCs w:val="26"/>
        </w:rPr>
        <w:t xml:space="preserve">8b. Controllers and Responsibilities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400"/>
      </w:tblGrid>
      <w:tr>
        <w:tc>
          <w:tcPr>
            <w:tcW w:type="dxa" w:w="3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Script</w:t>
            </w:r>
          </w:p>
        </w:tc>
        <w:tc>
          <w:tcPr>
            <w:tcW w:type="dxa" w:w="4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Controls</w:t>
            </w:r>
          </w:p>
        </w:tc>
        <w:tc>
          <w:tcPr>
            <w:tcW w:type="dxa" w:w="2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Listens To</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WorldStateManager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State resolution per §4 priority cascade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Player input / Tree</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PostProcessController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Color grading, bloom, vignette, chromatic, grain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LightingController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Sun, Moon, Dark Path Light, Divine Glow, Player Rim Light, Ambient</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OnStateChanged, OnWeatherStageChanged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VolumetricFogController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Fog density, height, color, god rays (Kronnect via reflection)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AmbienceController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Per-state particle systems and signature elements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RingmeshController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Tail ring meshes on Yoru (11L + 11R slots)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YoruCozyIntegration</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COZY time, weather, eclipse ratio, satellite, wind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Musiccontroller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Music track crossfade (Neutral/Dark/Light/Eclipse)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LightPathFXController</w:t>
            </w:r>
          </w:p>
        </w:tc>
        <w:tc>
          <w:tcPr>
            <w:tcW w:type="dxa" w:w="4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 Path FX particles (sparkles, butterflies, petals, glyphs, divine)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OnStateChanged, OnWeatherStageChanged</w:t>
            </w:r>
          </w:p>
        </w:tc>
      </w:tr>
    </w:tbl>
    <w:p>
      <w:pPr>
        <w:pStyle w:val="Heading2"/>
        <w:spacing w:after="160" w:before="240"/>
      </w:pPr>
      <w:r>
        <w:rPr>
          <w:rFonts w:ascii="Arial" w:cs="Arial" w:eastAsia="Arial" w:hAnsi="Arial"/>
          <w:b/>
          <w:bCs/>
          <w:sz w:val="26"/>
          <w:szCs w:val="26"/>
        </w:rPr>
        <w:t xml:space="preserve">8c. COZY Weather 3 Integration Notes</w:t>
      </w:r>
    </w:p>
    <w:p>
      <w:pPr>
        <w:pStyle w:val="ListParagraph"/>
        <w:numPr>
          <w:ilvl w:val="0"/>
          <w:numId w:val="2"/>
        </w:numPr>
        <w:spacing w:after="60"/>
      </w:pPr>
      <w:r>
        <w:rPr>
          <w:rFonts w:ascii="Arial" w:cs="Arial" w:eastAsia="Arial" w:hAnsi="Arial"/>
          <w:sz w:val="22"/>
          <w:szCs w:val="22"/>
        </w:rPr>
        <w:t xml:space="preserve">Eclipse ratio: eclipseRatio field on Eclipse Module (via reflection)</w:t>
      </w:r>
    </w:p>
    <w:p>
      <w:pPr>
        <w:pStyle w:val="ListParagraph"/>
        <w:numPr>
          <w:ilvl w:val="0"/>
          <w:numId w:val="2"/>
        </w:numPr>
        <w:spacing w:after="60"/>
      </w:pPr>
      <w:r>
        <w:rPr>
          <w:rFonts w:ascii="Arial" w:cs="Arial" w:eastAsia="Arial" w:hAnsi="Arial"/>
          <w:sz w:val="22"/>
          <w:szCs w:val="22"/>
        </w:rPr>
        <w:t xml:space="preserve">Moon phase: rotationPeriodOffset field (Int32) on SatelliteProfile (via reflection)</w:t>
      </w:r>
    </w:p>
    <w:p>
      <w:pPr>
        <w:pStyle w:val="ListParagraph"/>
        <w:numPr>
          <w:ilvl w:val="0"/>
          <w:numId w:val="2"/>
        </w:numPr>
        <w:spacing w:after="60"/>
      </w:pPr>
      <w:r>
        <w:rPr>
          <w:rFonts w:ascii="Arial" w:cs="Arial" w:eastAsia="Arial" w:hAnsi="Arial"/>
          <w:sz w:val="22"/>
          <w:szCs w:val="22"/>
        </w:rPr>
        <w:t xml:space="preserve">Weather profiles per state: Clear, Partly Cloudy, Overcast, Light Rain, Heavy Rain, Thunderstorm</w:t>
      </w:r>
    </w:p>
    <w:p>
      <w:pPr>
        <w:pStyle w:val="ListParagraph"/>
        <w:numPr>
          <w:ilvl w:val="0"/>
          <w:numId w:val="2"/>
        </w:numPr>
        <w:spacing w:after="60"/>
      </w:pPr>
      <w:r>
        <w:rPr>
          <w:rFonts w:ascii="Arial" w:cs="Arial" w:eastAsia="Arial" w:hAnsi="Arial"/>
          <w:sz w:val="22"/>
          <w:szCs w:val="22"/>
        </w:rPr>
        <w:t xml:space="preserve">Time of day: float on COZY Weather component (hours)</w:t>
      </w:r>
    </w:p>
    <w:p>
      <w:pPr>
        <w:pStyle w:val="Heading2"/>
        <w:spacing w:after="160" w:before="240"/>
      </w:pPr>
      <w:r>
        <w:rPr>
          <w:rFonts w:ascii="Arial" w:cs="Arial" w:eastAsia="Arial" w:hAnsi="Arial"/>
          <w:b/>
          <w:bCs/>
          <w:sz w:val="26"/>
          <w:szCs w:val="26"/>
        </w:rPr>
        <w:t xml:space="preserve">8d. Character Readability — Wash-Out Fix (REQUIRED)</w:t>
      </w:r>
    </w:p>
    <w:p>
      <w:pPr>
        <w:spacing w:after="120"/>
      </w:pPr>
      <w:r>
        <w:rPr>
          <w:rFonts w:ascii="Arial" w:cs="Arial" w:eastAsia="Arial" w:hAnsi="Arial"/>
          <w:sz w:val="22"/>
          <w:szCs w:val="22"/>
        </w:rPr>
        <w:t xml:space="preserve">Dark states with high desaturation can wash out Yoru and Granny against the background. Three-layer fix applied in implementation:</w:t>
      </w:r>
    </w:p>
    <w:p>
      <w:pPr>
        <w:pStyle w:val="ListParagraph"/>
        <w:numPr>
          <w:ilvl w:val="0"/>
          <w:numId w:val="2"/>
        </w:numPr>
        <w:spacing w:after="60"/>
      </w:pPr>
      <w:r>
        <w:rPr>
          <w:rFonts w:ascii="Arial" w:cs="Arial" w:eastAsia="Arial" w:hAnsi="Arial"/>
          <w:sz w:val="22"/>
          <w:szCs w:val="22"/>
        </w:rPr>
        <w:t xml:space="preserve">Rim lighting: YORU_PlayerRim light component follows player, casts colored backlight only on character layer. Cool blue in dark, warm gold in light, purple in eclipse.</w:t>
      </w:r>
    </w:p>
    <w:p>
      <w:pPr>
        <w:pStyle w:val="ListParagraph"/>
        <w:numPr>
          <w:ilvl w:val="0"/>
          <w:numId w:val="2"/>
        </w:numPr>
        <w:spacing w:after="60"/>
      </w:pPr>
      <w:r>
        <w:rPr>
          <w:rFonts w:ascii="Arial" w:cs="Arial" w:eastAsia="Arial" w:hAnsi="Arial"/>
          <w:sz w:val="22"/>
          <w:szCs w:val="22"/>
        </w:rPr>
        <w:t xml:space="preserve">Inverse vignette: instead of dark vignette closing edges, soft warm vignette brightens screen center where character lives. Pulls eye to character.</w:t>
      </w:r>
    </w:p>
    <w:p>
      <w:pPr>
        <w:pStyle w:val="ListParagraph"/>
        <w:numPr>
          <w:ilvl w:val="0"/>
          <w:numId w:val="2"/>
        </w:numPr>
        <w:spacing w:after="60"/>
      </w:pPr>
      <w:r>
        <w:rPr>
          <w:rFonts w:ascii="Arial" w:cs="Arial" w:eastAsia="Arial" w:hAnsi="Arial"/>
          <w:sz w:val="22"/>
          <w:szCs w:val="22"/>
        </w:rPr>
        <w:t xml:space="preserve">Reduced global desaturation: dark state saturation values capped at −22 (not −40). Per-character material property block locks character saturation independent of post-process if needed.</w:t>
      </w:r>
    </w:p>
    <w:p>
      <w:pPr>
        <w:spacing w:after="120"/>
      </w:pPr>
      <w:r>
        <w:rPr>
          <w:rFonts w:ascii="Arial" w:cs="Arial" w:eastAsia="Arial" w:hAnsi="Arial"/>
          <w:i/>
          <w:iCs/>
          <w:sz w:val="22"/>
          <w:szCs w:val="22"/>
        </w:rPr>
        <w:t xml:space="preserve">All three layers are required for proper readability across all dark states.</w:t>
      </w:r>
    </w:p>
    <w:p>
      <w:pPr>
        <w:pStyle w:val="Heading1"/>
        <w:spacing w:after="200" w:before="320"/>
      </w:pPr>
      <w:r>
        <w:rPr>
          <w:rFonts w:ascii="Arial" w:cs="Arial" w:eastAsia="Arial" w:hAnsi="Arial"/>
          <w:b/>
          <w:bCs/>
          <w:sz w:val="32"/>
          <w:szCs w:val="32"/>
        </w:rPr>
        <w:t xml:space="preserve">9. Known Issues and Notes</w:t>
      </w:r>
    </w:p>
    <w:p>
      <w:pPr>
        <w:pStyle w:val="ListParagraph"/>
        <w:numPr>
          <w:ilvl w:val="0"/>
          <w:numId w:val="2"/>
        </w:numPr>
        <w:spacing w:after="60"/>
      </w:pPr>
      <w:r>
        <w:rPr>
          <w:rFonts w:ascii="Arial" w:cs="Arial" w:eastAsia="Arial" w:hAnsi="Arial"/>
          <w:sz w:val="22"/>
          <w:szCs w:val="22"/>
        </w:rPr>
        <w:t xml:space="preserve">XFur Studio NullReferenceException on OnValidate — non-blocking, Editor only</w:t>
      </w:r>
    </w:p>
    <w:p>
      <w:pPr>
        <w:pStyle w:val="ListParagraph"/>
        <w:numPr>
          <w:ilvl w:val="0"/>
          <w:numId w:val="2"/>
        </w:numPr>
        <w:spacing w:after="60"/>
      </w:pPr>
      <w:r>
        <w:rPr>
          <w:rFonts w:ascii="Arial" w:cs="Arial" w:eastAsia="Arial" w:hAnsi="Arial"/>
          <w:sz w:val="22"/>
          <w:szCs w:val="22"/>
        </w:rPr>
        <w:t xml:space="preserve">PeachHealthUI NullReferenceException on Start — verify Inspector slots filled before play</w:t>
      </w:r>
    </w:p>
    <w:p>
      <w:pPr>
        <w:pStyle w:val="ListParagraph"/>
        <w:numPr>
          <w:ilvl w:val="0"/>
          <w:numId w:val="2"/>
        </w:numPr>
        <w:spacing w:after="60"/>
      </w:pPr>
      <w:r>
        <w:rPr>
          <w:rFonts w:ascii="Arial" w:cs="Arial" w:eastAsia="Arial" w:hAnsi="Arial"/>
          <w:sz w:val="22"/>
          <w:szCs w:val="22"/>
        </w:rPr>
        <w:t xml:space="preserve">DarkStage5 thunderstorm: lightning active. Disable weather triggers during cutscenes/memory clips.</w:t>
      </w:r>
    </w:p>
    <w:p>
      <w:pPr>
        <w:pStyle w:val="ListParagraph"/>
        <w:numPr>
          <w:ilvl w:val="0"/>
          <w:numId w:val="2"/>
        </w:numPr>
        <w:spacing w:after="60"/>
      </w:pPr>
      <w:r>
        <w:rPr>
          <w:rFonts w:ascii="Arial" w:cs="Arial" w:eastAsia="Arial" w:hAnsi="Arial"/>
          <w:sz w:val="22"/>
          <w:szCs w:val="22"/>
        </w:rPr>
        <w:t xml:space="preserve">Eclipse Full fog color (purple) must remain visually distinct from DarkStage (near-black). Do not darken the eclipse palette further.</w:t>
      </w:r>
    </w:p>
    <w:p>
      <w:pPr>
        <w:pStyle w:val="ListParagraph"/>
        <w:numPr>
          <w:ilvl w:val="0"/>
          <w:numId w:val="2"/>
        </w:numPr>
        <w:spacing w:after="60"/>
      </w:pPr>
      <w:r>
        <w:rPr>
          <w:rFonts w:ascii="Arial" w:cs="Arial" w:eastAsia="Arial" w:hAnsi="Arial"/>
          <w:sz w:val="22"/>
          <w:szCs w:val="22"/>
        </w:rPr>
        <w:t xml:space="preserve">Light scattering exposure max is normally 0.20 (per fog system limits). LightStage5 may exceed this for signature effect; test for artifacts.</w:t>
      </w:r>
    </w:p>
    <w:p>
      <w:pPr>
        <w:pStyle w:val="Heading1"/>
        <w:spacing w:after="200" w:before="320"/>
      </w:pPr>
      <w:r>
        <w:rPr>
          <w:rFonts w:ascii="Arial" w:cs="Arial" w:eastAsia="Arial" w:hAnsi="Arial"/>
          <w:b/>
          <w:bCs/>
          <w:sz w:val="32"/>
          <w:szCs w:val="32"/>
        </w:rPr>
        <w:t xml:space="preserve">10. Inspector Quick Reference</w:t>
      </w:r>
    </w:p>
    <w:p>
      <w:pPr>
        <w:spacing w:after="120"/>
      </w:pPr>
      <w:r>
        <w:rPr>
          <w:rFonts w:ascii="Arial" w:cs="Arial" w:eastAsia="Arial" w:hAnsi="Arial"/>
          <w:sz w:val="22"/>
          <w:szCs w:val="22"/>
        </w:rPr>
        <w:t xml:space="preserve">Verify these at the start of every Unity session after a break: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400"/>
      </w:tblGrid>
      <w:tr>
        <w:tc>
          <w:tcPr>
            <w:tcW w:type="dxa" w:w="30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Component</w:t>
            </w:r>
          </w:p>
        </w:tc>
        <w:tc>
          <w:tcPr>
            <w:tcW w:type="dxa" w:w="35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Field</w:t>
            </w:r>
          </w:p>
        </w:tc>
        <w:tc>
          <w:tcPr>
            <w:tcW w:type="dxa" w:w="3400"/>
            <w:tcBorders>
              <w:top w:val="single" w:color="999999" w:sz="4"/>
              <w:left w:val="single" w:color="999999" w:sz="4"/>
              <w:bottom w:val="single" w:color="999999" w:sz="4"/>
              <w:right w:val="single" w:color="999999" w:sz="4"/>
            </w:tcBorders>
            <w:shd w:fill="E8E8E8" w:val="clear"/>
            <w:tcMar>
              <w:top w:type="dxa" w:w="80"/>
              <w:left w:type="dxa" w:w="100"/>
              <w:bottom w:type="dxa" w:w="80"/>
              <w:right w:type="dxa" w:w="100"/>
            </w:tcMar>
          </w:tcPr>
          <w:p>
            <w:pPr>
              <w:spacing w:after="120"/>
            </w:pPr>
            <w:r>
              <w:rPr>
                <w:rFonts w:ascii="Arial" w:cs="Arial" w:eastAsia="Arial" w:hAnsi="Arial"/>
                <w:b/>
                <w:bCs/>
                <w:sz w:val="20"/>
                <w:szCs w:val="20"/>
              </w:rPr>
              <w:t xml:space="preserve">Expected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WorldStateManager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Left/Right Ring Count</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0 at game start</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WorldStateManager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Current State</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Neutral</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RingMeshController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Mesh slots found</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11 left + 11 right</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YoruCozyIntegration</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Weather/Eclipse/Satellite Modules</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All three connected</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VolumetricFogController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Fog component</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Found on Main Camera</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PostProcessController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OnRingsChanged subscription</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Confirmed at Start</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LightingController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YORU_Moon, YORU_DarkPathLight, YORU_DivineGlow, YORU_PlayerRim</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All auto-created on Start</w:t>
            </w:r>
          </w:p>
        </w:tc>
      </w:tr>
      <w:t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AmbienceController</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COZY connected, Player connected</w:t>
            </w:r>
          </w:p>
        </w:tc>
        <w:tc>
          <w:tcPr>
            <w:tcW w:type="dxa" w:w="3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120"/>
            </w:pPr>
            <w:r>
              <w:rPr>
                <w:rFonts w:ascii="Arial" w:cs="Arial" w:eastAsia="Arial" w:hAnsi="Arial"/>
                <w:sz w:val="20"/>
                <w:szCs w:val="20"/>
              </w:rPr>
              <w:t xml:space="preserve">Both True</w:t>
            </w:r>
          </w:p>
        </w:tc>
      </w:tr>
    </w:tbl>
    <w:p>
      <w:pPr>
        <w:pStyle w:val="Heading1"/>
        <w:spacing w:after="200" w:before="320"/>
      </w:pPr>
      <w:r>
        <w:rPr>
          <w:rFonts w:ascii="Arial" w:cs="Arial" w:eastAsia="Arial" w:hAnsi="Arial"/>
          <w:b/>
          <w:bCs/>
          <w:sz w:val="32"/>
          <w:szCs w:val="32"/>
        </w:rPr>
        <w:t xml:space="preserve">11. Open Items</w:t>
      </w:r>
    </w:p>
    <w:p>
      <w:pPr>
        <w:spacing w:after="120"/>
      </w:pPr>
      <w:r>
        <w:rPr>
          <w:rFonts w:ascii="Arial" w:cs="Arial" w:eastAsia="Arial" w:hAnsi="Arial"/>
          <w:sz w:val="22"/>
          <w:szCs w:val="22"/>
        </w:rPr>
        <w:t xml:space="preserve">Status of design items pending implementation.</w:t>
      </w:r>
    </w:p>
    <w:p>
      <w:pPr>
        <w:pStyle w:val="Heading3"/>
        <w:spacing w:after="120" w:before="200"/>
      </w:pPr>
      <w:r>
        <w:rPr>
          <w:rFonts w:ascii="Arial" w:cs="Arial" w:eastAsia="Arial" w:hAnsi="Arial"/>
          <w:b/>
          <w:bCs/>
          <w:sz w:val="23"/>
          <w:szCs w:val="23"/>
        </w:rPr>
        <w:t xml:space="preserve">Architecture (in flight)</w:t>
      </w:r>
    </w:p>
    <w:p>
      <w:pPr>
        <w:pStyle w:val="ListParagraph"/>
        <w:numPr>
          <w:ilvl w:val="0"/>
          <w:numId w:val="2"/>
        </w:numPr>
        <w:spacing w:after="60"/>
      </w:pPr>
      <w:r>
        <w:rPr>
          <w:rFonts w:ascii="Arial" w:cs="Arial" w:eastAsia="Arial" w:hAnsi="Arial"/>
          <w:sz w:val="22"/>
          <w:szCs w:val="22"/>
        </w:rPr>
        <w:t xml:space="preserve">WSM rule alignment with worker controllers (Chat 1)</w:t>
      </w:r>
    </w:p>
    <w:p>
      <w:pPr>
        <w:pStyle w:val="ListParagraph"/>
        <w:numPr>
          <w:ilvl w:val="0"/>
          <w:numId w:val="2"/>
        </w:numPr>
        <w:spacing w:after="60"/>
      </w:pPr>
      <w:r>
        <w:rPr>
          <w:rFonts w:ascii="Arial" w:cs="Arial" w:eastAsia="Arial" w:hAnsi="Arial"/>
          <w:sz w:val="22"/>
          <w:szCs w:val="22"/>
        </w:rPr>
        <w:t xml:space="preserve">Eclipse 15% (2L/2R) addition (Chat 2.5)</w:t>
      </w:r>
    </w:p>
    <w:p>
      <w:pPr>
        <w:pStyle w:val="ListParagraph"/>
        <w:numPr>
          <w:ilvl w:val="0"/>
          <w:numId w:val="2"/>
        </w:numPr>
        <w:spacing w:after="60"/>
      </w:pPr>
      <w:r>
        <w:rPr>
          <w:rFonts w:ascii="Arial" w:cs="Arial" w:eastAsia="Arial" w:hAnsi="Arial"/>
          <w:sz w:val="22"/>
          <w:szCs w:val="22"/>
        </w:rPr>
        <w:t xml:space="preserve">Sunset/Sunrise rule + 1L/0R restoration (Chat 4)</w:t>
      </w:r>
    </w:p>
    <w:p>
      <w:pPr>
        <w:pStyle w:val="Heading3"/>
        <w:spacing w:after="120" w:before="200"/>
      </w:pPr>
      <w:r>
        <w:rPr>
          <w:rFonts w:ascii="Arial" w:cs="Arial" w:eastAsia="Arial" w:hAnsi="Arial"/>
          <w:b/>
          <w:bCs/>
          <w:sz w:val="23"/>
          <w:szCs w:val="23"/>
        </w:rPr>
        <w:t xml:space="preserve">Wash-out and gray knob (in flight)</w:t>
      </w:r>
    </w:p>
    <w:p>
      <w:pPr>
        <w:pStyle w:val="ListParagraph"/>
        <w:numPr>
          <w:ilvl w:val="0"/>
          <w:numId w:val="2"/>
        </w:numPr>
        <w:spacing w:after="60"/>
      </w:pPr>
      <w:r>
        <w:rPr>
          <w:rFonts w:ascii="Arial" w:cs="Arial" w:eastAsia="Arial" w:hAnsi="Arial"/>
          <w:sz w:val="22"/>
          <w:szCs w:val="22"/>
        </w:rPr>
        <w:t xml:space="preserve">PostProcess dark state saturation retune (Chat 2)</w:t>
      </w:r>
    </w:p>
    <w:p>
      <w:pPr>
        <w:pStyle w:val="ListParagraph"/>
        <w:numPr>
          <w:ilvl w:val="0"/>
          <w:numId w:val="2"/>
        </w:numPr>
        <w:spacing w:after="60"/>
      </w:pPr>
      <w:r>
        <w:rPr>
          <w:rFonts w:ascii="Arial" w:cs="Arial" w:eastAsia="Arial" w:hAnsi="Arial"/>
          <w:sz w:val="22"/>
          <w:szCs w:val="22"/>
        </w:rPr>
        <w:t xml:space="preserve">Vignette colors softened (Chat 2)</w:t>
      </w:r>
    </w:p>
    <w:p>
      <w:pPr>
        <w:pStyle w:val="ListParagraph"/>
        <w:numPr>
          <w:ilvl w:val="0"/>
          <w:numId w:val="2"/>
        </w:numPr>
        <w:spacing w:after="60"/>
      </w:pPr>
      <w:r>
        <w:rPr>
          <w:rFonts w:ascii="Arial" w:cs="Arial" w:eastAsia="Arial" w:hAnsi="Arial"/>
          <w:sz w:val="22"/>
          <w:szCs w:val="22"/>
        </w:rPr>
        <w:t xml:space="preserve">Character rim light system (Chat 2 or dedicated)</w:t>
      </w:r>
    </w:p>
    <w:p>
      <w:pPr>
        <w:pStyle w:val="ListParagraph"/>
        <w:numPr>
          <w:ilvl w:val="0"/>
          <w:numId w:val="2"/>
        </w:numPr>
        <w:spacing w:after="60"/>
      </w:pPr>
      <w:r>
        <w:rPr>
          <w:rFonts w:ascii="Arial" w:cs="Arial" w:eastAsia="Arial" w:hAnsi="Arial"/>
          <w:sz w:val="22"/>
          <w:szCs w:val="22"/>
        </w:rPr>
        <w:t xml:space="preserve">Inverse vignette (Chat 2)</w:t>
      </w:r>
    </w:p>
    <w:p>
      <w:pPr>
        <w:pStyle w:val="Heading3"/>
        <w:spacing w:after="120" w:before="200"/>
      </w:pPr>
      <w:r>
        <w:rPr>
          <w:rFonts w:ascii="Arial" w:cs="Arial" w:eastAsia="Arial" w:hAnsi="Arial"/>
          <w:b/>
          <w:bCs/>
          <w:sz w:val="23"/>
          <w:szCs w:val="23"/>
        </w:rPr>
        <w:t xml:space="preserve">Signatures (asset + implementation)</w:t>
      </w:r>
    </w:p>
    <w:p>
      <w:pPr>
        <w:pStyle w:val="ListParagraph"/>
        <w:numPr>
          <w:ilvl w:val="0"/>
          <w:numId w:val="2"/>
        </w:numPr>
        <w:spacing w:after="60"/>
      </w:pPr>
      <w:r>
        <w:rPr>
          <w:rFonts w:ascii="Arial" w:cs="Arial" w:eastAsia="Arial" w:hAnsi="Arial"/>
          <w:sz w:val="22"/>
          <w:szCs w:val="22"/>
        </w:rPr>
        <w:t xml:space="preserve">Hitodama wisp prefab — Dark Path signature</w:t>
      </w:r>
    </w:p>
    <w:p>
      <w:pPr>
        <w:pStyle w:val="ListParagraph"/>
        <w:numPr>
          <w:ilvl w:val="0"/>
          <w:numId w:val="2"/>
        </w:numPr>
        <w:spacing w:after="60"/>
      </w:pPr>
      <w:r>
        <w:rPr>
          <w:rFonts w:ascii="Arial" w:cs="Arial" w:eastAsia="Arial" w:hAnsi="Arial"/>
          <w:sz w:val="22"/>
          <w:szCs w:val="22"/>
        </w:rPr>
        <w:t xml:space="preserve">Oni eye prefab — Dark Escalation signature</w:t>
      </w:r>
    </w:p>
    <w:p>
      <w:pPr>
        <w:pStyle w:val="ListParagraph"/>
        <w:numPr>
          <w:ilvl w:val="0"/>
          <w:numId w:val="2"/>
        </w:numPr>
        <w:spacing w:after="60"/>
      </w:pPr>
      <w:r>
        <w:rPr>
          <w:rFonts w:ascii="Arial" w:cs="Arial" w:eastAsia="Arial" w:hAnsi="Arial"/>
          <w:sz w:val="22"/>
          <w:szCs w:val="22"/>
        </w:rPr>
        <w:t xml:space="preserve">Kanji glyph prefab — Light Path signature</w:t>
      </w:r>
    </w:p>
    <w:p>
      <w:pPr>
        <w:pStyle w:val="ListParagraph"/>
        <w:numPr>
          <w:ilvl w:val="0"/>
          <w:numId w:val="2"/>
        </w:numPr>
        <w:spacing w:after="60"/>
      </w:pPr>
      <w:r>
        <w:rPr>
          <w:rFonts w:ascii="Arial" w:cs="Arial" w:eastAsia="Arial" w:hAnsi="Arial"/>
          <w:sz w:val="22"/>
          <w:szCs w:val="22"/>
        </w:rPr>
        <w:t xml:space="preserve">Volumetric light shaft — Light Escalation signature (use Tech Salad Volumetric Light Beam asset)</w:t>
      </w:r>
    </w:p>
    <w:p>
      <w:pPr>
        <w:pStyle w:val="ListParagraph"/>
        <w:numPr>
          <w:ilvl w:val="0"/>
          <w:numId w:val="2"/>
        </w:numPr>
        <w:spacing w:after="60"/>
      </w:pPr>
      <w:r>
        <w:rPr>
          <w:rFonts w:ascii="Arial" w:cs="Arial" w:eastAsia="Arial" w:hAnsi="Arial"/>
          <w:sz w:val="22"/>
          <w:szCs w:val="22"/>
        </w:rPr>
        <w:t xml:space="preserve">Sundial ground decal — Eclipse signature</w:t>
      </w:r>
    </w:p>
    <w:p>
      <w:pPr>
        <w:pStyle w:val="ListParagraph"/>
        <w:numPr>
          <w:ilvl w:val="0"/>
          <w:numId w:val="2"/>
        </w:numPr>
        <w:spacing w:after="60"/>
      </w:pPr>
      <w:r>
        <w:rPr>
          <w:rFonts w:ascii="Arial" w:cs="Arial" w:eastAsia="Arial" w:hAnsi="Arial"/>
          <w:sz w:val="22"/>
          <w:szCs w:val="22"/>
        </w:rPr>
        <w:t xml:space="preserve">Lightning system (directional flash + camera shake + audio) — DarkStage4+</w:t>
      </w:r>
    </w:p>
    <w:p>
      <w:pPr>
        <w:pStyle w:val="ListParagraph"/>
        <w:numPr>
          <w:ilvl w:val="0"/>
          <w:numId w:val="2"/>
        </w:numPr>
        <w:spacing w:after="60"/>
      </w:pPr>
      <w:r>
        <w:rPr>
          <w:rFonts w:ascii="Arial" w:cs="Arial" w:eastAsia="Arial" w:hAnsi="Arial"/>
          <w:sz w:val="22"/>
          <w:szCs w:val="22"/>
        </w:rPr>
        <w:t xml:space="preserve">Lens flare on sun — Light3+</w:t>
      </w:r>
    </w:p>
    <w:p>
      <w:pPr>
        <w:pStyle w:val="ListParagraph"/>
        <w:numPr>
          <w:ilvl w:val="0"/>
          <w:numId w:val="2"/>
        </w:numPr>
        <w:spacing w:after="60"/>
      </w:pPr>
      <w:r>
        <w:rPr>
          <w:rFonts w:ascii="Arial" w:cs="Arial" w:eastAsia="Arial" w:hAnsi="Arial"/>
          <w:sz w:val="22"/>
          <w:szCs w:val="22"/>
        </w:rPr>
        <w:t xml:space="preserve">Sun corona effect — Eclipse 55%+</w:t>
      </w:r>
    </w:p>
    <w:p>
      <w:pPr>
        <w:pStyle w:val="Heading3"/>
        <w:spacing w:after="120" w:before="200"/>
      </w:pPr>
      <w:r>
        <w:rPr>
          <w:rFonts w:ascii="Arial" w:cs="Arial" w:eastAsia="Arial" w:hAnsi="Arial"/>
          <w:b/>
          <w:bCs/>
          <w:sz w:val="23"/>
          <w:szCs w:val="23"/>
        </w:rPr>
        <w:t xml:space="preserve">Audio (separate work stream)</w:t>
      </w:r>
    </w:p>
    <w:p>
      <w:pPr>
        <w:pStyle w:val="ListParagraph"/>
        <w:numPr>
          <w:ilvl w:val="0"/>
          <w:numId w:val="2"/>
        </w:numPr>
        <w:spacing w:after="60"/>
      </w:pPr>
      <w:r>
        <w:rPr>
          <w:rFonts w:ascii="Arial" w:cs="Arial" w:eastAsia="Arial" w:hAnsi="Arial"/>
          <w:sz w:val="22"/>
          <w:szCs w:val="22"/>
        </w:rPr>
        <w:t xml:space="preserve">Per-state ambient bed (~5 unique beds: Neutral, Dark Path, Dark Storm, Light Path, Light Divine, Eclipse)</w:t>
      </w:r>
    </w:p>
    <w:p>
      <w:pPr>
        <w:pStyle w:val="ListParagraph"/>
        <w:numPr>
          <w:ilvl w:val="0"/>
          <w:numId w:val="2"/>
        </w:numPr>
        <w:spacing w:after="60"/>
      </w:pPr>
      <w:r>
        <w:rPr>
          <w:rFonts w:ascii="Arial" w:cs="Arial" w:eastAsia="Arial" w:hAnsi="Arial"/>
          <w:sz w:val="22"/>
          <w:szCs w:val="22"/>
        </w:rPr>
        <w:t xml:space="preserve">Per-state one-shots (bird, bell, thunder, chime, chant)</w:t>
      </w:r>
    </w:p>
    <w:p>
      <w:pPr>
        <w:pStyle w:val="ListParagraph"/>
        <w:numPr>
          <w:ilvl w:val="0"/>
          <w:numId w:val="2"/>
        </w:numPr>
        <w:spacing w:after="60"/>
      </w:pPr>
      <w:r>
        <w:rPr>
          <w:rFonts w:ascii="Arial" w:cs="Arial" w:eastAsia="Arial" w:hAnsi="Arial"/>
          <w:sz w:val="22"/>
          <w:szCs w:val="22"/>
        </w:rPr>
        <w:t xml:space="preserve">Music tracks assigned to Musiccontroller slots</w:t>
      </w:r>
    </w:p>
    <w:p>
      <w:pPr>
        <w:pStyle w:val="ListParagraph"/>
        <w:numPr>
          <w:ilvl w:val="0"/>
          <w:numId w:val="2"/>
        </w:numPr>
        <w:spacing w:after="60"/>
      </w:pPr>
      <w:r>
        <w:rPr>
          <w:rFonts w:ascii="Arial" w:cs="Arial" w:eastAsia="Arial" w:hAnsi="Arial"/>
          <w:sz w:val="22"/>
          <w:szCs w:val="22"/>
        </w:rPr>
        <w:t xml:space="preserve">Source from Freesound.org / Zapsplat for free placeholder audio</w:t>
      </w:r>
    </w:p>
    <w:p>
      <w:pPr>
        <w:pStyle w:val="Heading3"/>
        <w:spacing w:after="120" w:before="200"/>
      </w:pPr>
      <w:r>
        <w:rPr>
          <w:rFonts w:ascii="Arial" w:cs="Arial" w:eastAsia="Arial" w:hAnsi="Arial"/>
          <w:b/>
          <w:bCs/>
          <w:sz w:val="23"/>
          <w:szCs w:val="23"/>
        </w:rPr>
        <w:t xml:space="preserve">Polish (deferred)</w:t>
      </w:r>
    </w:p>
    <w:p>
      <w:pPr>
        <w:pStyle w:val="ListParagraph"/>
        <w:numPr>
          <w:ilvl w:val="0"/>
          <w:numId w:val="2"/>
        </w:numPr>
        <w:spacing w:after="60"/>
      </w:pPr>
      <w:r>
        <w:rPr>
          <w:rFonts w:ascii="Arial" w:cs="Arial" w:eastAsia="Arial" w:hAnsi="Arial"/>
          <w:sz w:val="22"/>
          <w:szCs w:val="22"/>
        </w:rPr>
        <w:t xml:space="preserve">Smooth transitions between states (currently snap, want 2-3s lerp)</w:t>
      </w:r>
    </w:p>
    <w:p>
      <w:pPr>
        <w:pStyle w:val="ListParagraph"/>
        <w:numPr>
          <w:ilvl w:val="0"/>
          <w:numId w:val="2"/>
        </w:numPr>
        <w:spacing w:after="60"/>
      </w:pPr>
      <w:r>
        <w:rPr>
          <w:rFonts w:ascii="Arial" w:cs="Arial" w:eastAsia="Arial" w:hAnsi="Arial"/>
          <w:sz w:val="22"/>
          <w:szCs w:val="22"/>
        </w:rPr>
        <w:t xml:space="preserve">Ancient Tree mesh/shader variants per state</w:t>
      </w:r>
    </w:p>
    <w:p>
      <w:pPr>
        <w:pStyle w:val="ListParagraph"/>
        <w:numPr>
          <w:ilvl w:val="0"/>
          <w:numId w:val="2"/>
        </w:numPr>
        <w:spacing w:after="60"/>
      </w:pPr>
      <w:r>
        <w:rPr>
          <w:rFonts w:ascii="Arial" w:cs="Arial" w:eastAsia="Arial" w:hAnsi="Arial"/>
          <w:sz w:val="22"/>
          <w:szCs w:val="22"/>
        </w:rPr>
        <w:t xml:space="preserve">NPC behavior modifiers per state</w:t>
      </w:r>
    </w:p>
    <w:p>
      <w:pPr>
        <w:pStyle w:val="ListParagraph"/>
        <w:numPr>
          <w:ilvl w:val="0"/>
          <w:numId w:val="2"/>
        </w:numPr>
        <w:spacing w:after="60"/>
      </w:pPr>
      <w:r>
        <w:rPr>
          <w:rFonts w:ascii="Arial" w:cs="Arial" w:eastAsia="Arial" w:hAnsi="Arial"/>
          <w:sz w:val="22"/>
          <w:szCs w:val="22"/>
        </w:rPr>
        <w:t xml:space="preserve">Wind zone behavior verification (flagged uncertain)</w:t>
      </w:r>
    </w:p>
    <w:p>
      <w:pPr>
        <w:spacing w:after="200"/>
        <w:jc w:val="center"/>
      </w:pPr>
      <w:r>
        <w:rPr>
          <w:rFonts w:ascii="Arial" w:cs="Arial" w:eastAsia="Arial" w:hAnsi="Arial"/>
          <w:i/>
          <w:iCs/>
          <w:sz w:val="22"/>
          <w:szCs w:val="22"/>
        </w:rPr>
        <w:t xml:space="preserve">End of Document 03 — Balance System v2.0</w:t>
      </w:r>
    </w:p>
    <w:p>
      <w:pPr>
        <w:spacing w:after="120"/>
        <w:jc w:val="center"/>
      </w:pPr>
      <w:r>
        <w:rPr>
          <w:rFonts w:ascii="Arial" w:cs="Arial" w:eastAsia="Arial" w:hAnsi="Arial"/>
          <w:i/>
          <w:iCs/>
          <w:sz w:val="22"/>
          <w:szCs w:val="22"/>
        </w:rPr>
        <w:t xml:space="preserve">Next: 04_COMBAT_SYSTEM.docx</w:t>
      </w:r>
    </w:p>
    <w:sectPr>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2026-05-24T00:45:25.914Z</dcterms:created>
  <dcterms:modified xsi:type="dcterms:W3CDTF">2026-05-24T00:45:25.915Z</dcterms:modified>
</cp:coreProperties>
</file>

<file path=docProps/custom.xml><?xml version="1.0" encoding="utf-8"?>
<Properties xmlns="http://schemas.openxmlformats.org/officeDocument/2006/custom-properties" xmlns:vt="http://schemas.openxmlformats.org/officeDocument/2006/docPropsVTypes"/>
</file>