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2E"/>
          <w:sz w:val="42"/>
          <w:szCs w:val="42"/>
        </w:rPr>
        <w:t xml:space="preserve">YORU: ECLIPSE OF TAILS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3F6B"/>
          <w:sz w:val="26"/>
          <w:szCs w:val="26"/>
        </w:rPr>
        <w:t xml:space="preserve">Game Design Document — Master Index</w:t>
      </w:r>
    </w:p>
    <w:p>
      <w:pPr>
        <w:spacing w:after="4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6B8A"/>
          <w:sz w:val="17"/>
          <w:szCs w:val="17"/>
        </w:rPr>
        <w:t xml:space="preserve">Document 00 of 14  ·  Pectus Games  ·  Hazel  ·  Unity 6 BRP  ·  Ottawa, Canada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6B8A"/>
          <w:sz w:val="17"/>
          <w:szCs w:val="17"/>
        </w:rPr>
        <w:t xml:space="preserve">Last Updated: March 2026  ·  v1.0  ·  Status: Complete</w:t>
      </w:r>
    </w:p>
    <w:p>
      <w:pPr>
        <w:pBdr>
          <w:bottom w:val="single" w:color="4A3F6B" w:sz="4" w:space="1"/>
        </w:pBdr>
        <w:spacing w:after="160" w:before="16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About This GDD Folder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This folder contains the complete Game Design Document for YORU: Eclipse of Tails, divided into 14 separate files. Each file covers one system or topic. This Master Index is your starting point — it tells you where to find everything, what each document covers, and what is locked vs. still in progress.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A4A00"/>
          <w:sz w:val="20"/>
          <w:szCs w:val="20"/>
        </w:rPr>
        <w:t xml:space="preserve">Rule for reading these documents: if a section or item is marked with 🔴 it has not been finalised yet. Those sections will be expanded after the demo is complete. Do not make implementation decisions based on 🔴 items without checking with Hazel first.</w:t>
      </w:r>
    </w:p>
    <w:p>
      <w:pPr>
        <w:spacing w:after="0" w:before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Document Map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200"/>
        <w:gridCol w:w="4410"/>
        <w:gridCol w:w="1400"/>
      </w:tblGrid>
      <w:tr>
        <w:trPr>
          <w:tblHeader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Contents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00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Master Index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This document. Folder map, version log, status of all docs.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01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Core Concept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Story, world, Yoru's identity, themes, USPs, core pillars.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02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Game Loop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Full loop: Tree → Boss → Soul → Ring → World. Step-by-step.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03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Balance System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29 world states, ring math, fog/lighting values, COZY integration.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 (built)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04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Combat System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Controls, combo, dodge, parry, Phase 3 redesign, hit ranges.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05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Progression Systems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Rings/Grimoire, Stones, Magatama, Socket Choice, Clan System.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06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Necromancy System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Default summon, Grimoire UI, tier rules, shine drain, AI modes.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07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Enemy Design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Folder — one file per enemy. Tiers 4→1. See sub-files.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A4A00"/>
                <w:sz w:val="17"/>
                <w:szCs w:val="17"/>
              </w:rPr>
              <w:t xml:space="preserve">🟡 Tier4+Tier3 done. Tier2 draft. Tier1 post-demo.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07a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  └ TIER4_Kodama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Folklore, stats, AI, animations, persuasion dialogue.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07b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  └ TIER4_Hitotsume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Folklore, stats, AI, animations, persuasion dialogue.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07c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  └ TIER4_Kasa-obake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Folklore concept locked. Full design TBD post-demo.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1A1A"/>
                <w:sz w:val="17"/>
                <w:szCs w:val="17"/>
              </w:rPr>
              <w:t xml:space="preserve">🔴 Paused — post-demo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07d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  └ TIER3_Noppera-bo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Folklore, stats, AI, phase behaviour, animations.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07e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  └ TIER2_Komainu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A/Un pair design, guardian mechanic, offering drops.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A4A00"/>
                <w:sz w:val="17"/>
                <w:szCs w:val="17"/>
              </w:rPr>
              <w:t xml:space="preserve">🟡 Draft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07f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  └ TIER1_Oni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Boss 1. Full design locked for demo.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Demo ready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07g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  └ TIER1_Others (×9)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Remaining bosses — draft backstories only. Full design post-demo.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1A1A"/>
                <w:sz w:val="17"/>
                <w:szCs w:val="17"/>
              </w:rPr>
              <w:t xml:space="preserve">🔴 Draft — post-demo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08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Boss &amp; Fetter Map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10 bosses, Buddhist Fetters, backstories, persuasion themes.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A4A00"/>
                <w:sz w:val="17"/>
                <w:szCs w:val="17"/>
              </w:rPr>
              <w:t xml:space="preserve">🟡 Oni locked. Others draft. Full design post-demo.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09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Persuasion System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Echo Walk mechanic, tier scaling, Emotional Aura, failure rules.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10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World &amp; Map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Purgatory layout, Tori Gates, fast travel, distance scaling.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11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UI / UX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HUD, inventory, Grimoire UI, Ability Wheel, hotbar, minimap.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12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NPC System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Haru, Kitsune guide, three Clans, Izanagi &amp; Izanami, Tomoe.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13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Technical Specs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Unity 6 BRP, tools list, save system, platform targets, file size.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135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14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8"/>
                <w:szCs w:val="18"/>
              </w:rPr>
              <w:t xml:space="preserve">Roadmap</w:t>
            </w:r>
          </w:p>
        </w:tc>
        <w:tc>
          <w:tcPr>
            <w:tcW w:type="dxa" w:w="441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Phase-by-phase dev plan. Demo scope. Post-demo milestones.</w:t>
            </w:r>
          </w:p>
        </w:tc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6B3A"/>
                <w:sz w:val="17"/>
                <w:szCs w:val="17"/>
              </w:rPr>
              <w:t xml:space="preserve">✅ Complete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Status Key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6B3A"/>
          <w:sz w:val="18"/>
          <w:szCs w:val="18"/>
        </w:rPr>
        <w:t xml:space="preserve">✅  Locked — fully designed, no further decisions needed before implementation.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A4A00"/>
          <w:sz w:val="18"/>
          <w:szCs w:val="18"/>
        </w:rPr>
        <w:t xml:space="preserve">🟡  Draft — structure is decided, details need further work. Safe to read, not final.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B1A1A"/>
          <w:sz w:val="18"/>
          <w:szCs w:val="18"/>
        </w:rPr>
        <w:t xml:space="preserve">🔴  Not locked — will be designed after demo is complete. Do not implement yet.</w:t>
      </w:r>
    </w:p>
    <w:p>
      <w:pPr>
        <w:pBdr>
          <w:bottom w:val="single" w:color="4A3F6B" w:sz="4" w:space="1"/>
        </w:pBdr>
        <w:spacing w:after="160" w:before="16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All Locked Design Decisions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Every major design decision confirmed during the brainstorming session. These are final for the demo scope. Changes require explicit discussion and re-confirmation.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Ability pool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20 total (10 dark, 10 light). Player unlocks 10 per run — one per boss.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Ability upgrades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Removed. One strong version per ability, unlocked immediately.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Ring mechanic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Rings are never spent. Earned from Tree after bringing boss soul. One per boss.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Socket choice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BOTW-style: after each boss choose +1 Health, +1 Energy, OR +1 Shine.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Persuasion attempts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 attempts per boss. Hints at 2 attempts. Fail = forced combat.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Ring ability cost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Cooldown only. No resource cost for any ring ability.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Climbing resource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Energy only. Shine is for necromancy only.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Necromancy default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Basic summon (1 Tier 4 spirit) available from game start — she is Nekomata.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Necromancy unlock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Mon to permanently unlock a soul type. Shine drains while active.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XP system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Removed. Replaced by Clan System (Yamabushi, Miko, Nekomata Elders).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Control scheme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LMB attack · Left Alt dodge · Q parry · E left tail · R right tail. Rebindable.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Ability Wheel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Tab hold + mouse direction. Phase 2 development.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Unity version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Unity 6, Built-in Render Pipeline.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Studio name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Pectus Games.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First boss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Oni.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Stone sell/buyback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Stones are sellable for Mon (lose bonus). Buyback at 15% markup.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Kasa-obake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Confirmed as Tier 4 type. Full design paused until post-demo.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Tengu &amp; Kappa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Optional secret encounters. Not part of main 10 bosses. No rings.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Memory Gifts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Persuasion-only passive bonuses per boss. Oni = take 10% less damage. Others TBD.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Persuasion system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Echo Walk replaces Emotional Threading. Player walks through boss memories.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Individual enemies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Same model/anims per type. Each individual has unique name + short backstory.</w:t>
            </w:r>
          </w:p>
        </w:tc>
      </w:tr>
      <w:tr>
        <w:tc>
          <w:tcPr>
            <w:tcW w:type="dxa" w:w="25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Peaceful enemy drops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More Mon + more rare items vs combat kill. Komainu offer items clean vs damaged.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8B1A1A"/>
          <w:sz w:val="36"/>
          <w:szCs w:val="36"/>
        </w:rPr>
        <w:t xml:space="preserve">Open Items — Needs Decision Post-Demo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A4A00"/>
          <w:sz w:val="20"/>
          <w:szCs w:val="20"/>
        </w:rPr>
        <w:t xml:space="preserve">These items are known gaps. They will not block demo development. Return to these after the demo build is complete.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8B1A1A"/>
          <w:sz w:val="18"/>
          <w:szCs w:val="18"/>
        </w:rPr>
        <w:t xml:space="preserve">🔴  Miko Clan abilities:  </w:t>
      </w:r>
      <w:r>
        <w:rPr>
          <w:rFonts w:ascii="Arial" w:cs="Arial" w:eastAsia="Arial" w:hAnsi="Arial"/>
          <w:b w:val="false"/>
          <w:bCs w:val="false"/>
          <w:color w:val="1A1A2E"/>
          <w:sz w:val="18"/>
          <w:szCs w:val="18"/>
        </w:rPr>
        <w:t xml:space="preserve">Heart Reading confirmed (Echo Walk hint). Miko's Blessing draft (heal on persuasion success, may change). Calming Touch removed from Miko kit — Tomoe has no active powers; concept reserved for potential Yoru light ability post-demo. Second Miko ability slot TBD.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8B1A1A"/>
          <w:sz w:val="18"/>
          <w:szCs w:val="18"/>
        </w:rPr>
        <w:t xml:space="preserve">🔴  Boss order 2–10:  </w:t>
      </w:r>
      <w:r>
        <w:rPr>
          <w:rFonts w:ascii="Arial" w:cs="Arial" w:eastAsia="Arial" w:hAnsi="Arial"/>
          <w:b w:val="false"/>
          <w:bCs w:val="false"/>
          <w:color w:val="1A1A2E"/>
          <w:sz w:val="18"/>
          <w:szCs w:val="18"/>
        </w:rPr>
        <w:t xml:space="preserve">Oni is first. Remaining 9 boss sequence not finalised.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8B1A1A"/>
          <w:sz w:val="18"/>
          <w:szCs w:val="18"/>
        </w:rPr>
        <w:t xml:space="preserve">🔴  Kasa-obake full design:  </w:t>
      </w:r>
      <w:r>
        <w:rPr>
          <w:rFonts w:ascii="Arial" w:cs="Arial" w:eastAsia="Arial" w:hAnsi="Arial"/>
          <w:b w:val="false"/>
          <w:bCs w:val="false"/>
          <w:color w:val="1A1A2E"/>
          <w:sz w:val="18"/>
          <w:szCs w:val="18"/>
        </w:rPr>
        <w:t xml:space="preserve">Enemy concept confirmed as Tier 4. Combat identity, animations, full stats TBD.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8B1A1A"/>
          <w:sz w:val="18"/>
          <w:szCs w:val="18"/>
        </w:rPr>
        <w:t xml:space="preserve">🔴  Memory Gifts (9 bosses):  </w:t>
      </w:r>
      <w:r>
        <w:rPr>
          <w:rFonts w:ascii="Arial" w:cs="Arial" w:eastAsia="Arial" w:hAnsi="Arial"/>
          <w:b w:val="false"/>
          <w:bCs w:val="false"/>
          <w:color w:val="1A1A2E"/>
          <w:sz w:val="18"/>
          <w:szCs w:val="18"/>
        </w:rPr>
        <w:t xml:space="preserve">Oni Memory Gift confirmed (take 10% less damage). Other 9 not designed yet.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8B1A1A"/>
          <w:sz w:val="18"/>
          <w:szCs w:val="18"/>
        </w:rPr>
        <w:t xml:space="preserve">🔴  Boss backstories (6):  </w:t>
      </w:r>
      <w:r>
        <w:rPr>
          <w:rFonts w:ascii="Arial" w:cs="Arial" w:eastAsia="Arial" w:hAnsi="Arial"/>
          <w:b w:val="false"/>
          <w:bCs w:val="false"/>
          <w:color w:val="1A1A2E"/>
          <w:sz w:val="18"/>
          <w:szCs w:val="18"/>
        </w:rPr>
        <w:t xml:space="preserve">Yuki-onna, Raiju, Nue, Omukade, Tamamo-no-Mae backstories are drafts only.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8B1A1A"/>
          <w:sz w:val="18"/>
          <w:szCs w:val="18"/>
        </w:rPr>
        <w:t xml:space="preserve">🔴  Individual enemy names:  </w:t>
      </w:r>
      <w:r>
        <w:rPr>
          <w:rFonts w:ascii="Arial" w:cs="Arial" w:eastAsia="Arial" w:hAnsi="Arial"/>
          <w:b w:val="false"/>
          <w:bCs w:val="false"/>
          <w:color w:val="1A1A2E"/>
          <w:sz w:val="18"/>
          <w:szCs w:val="18"/>
        </w:rPr>
        <w:t xml:space="preserve">System confirmed. Actual names and dialogue lines to be written during content phase.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8B1A1A"/>
          <w:sz w:val="18"/>
          <w:szCs w:val="18"/>
        </w:rPr>
        <w:t xml:space="preserve">🔴  Ability Wheel UI:  </w:t>
      </w:r>
      <w:r>
        <w:rPr>
          <w:rFonts w:ascii="Arial" w:cs="Arial" w:eastAsia="Arial" w:hAnsi="Arial"/>
          <w:b w:val="false"/>
          <w:bCs w:val="false"/>
          <w:color w:val="1A1A2E"/>
          <w:sz w:val="18"/>
          <w:szCs w:val="18"/>
        </w:rPr>
        <w:t xml:space="preserve">Planned for Phase 2 development. Design not yet detailed.</w:t>
      </w:r>
    </w:p>
    <w:p>
      <w:pPr>
        <w:spacing w:after="0" w:before="2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Version History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6860"/>
      </w:tblGrid>
      <w:tr>
        <w:trPr>
          <w:tblHeader/>
        </w:trPr>
        <w:tc>
          <w:tcPr>
            <w:tcW w:type="dxa" w:w="9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9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v1.0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March 2026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Initial GDD consolidation. All prior docs merged. Conflicts resolved.</w:t>
            </w:r>
          </w:p>
        </w:tc>
      </w:tr>
      <w:tr>
        <w:tc>
          <w:tcPr>
            <w:tcW w:type="dxa" w:w="9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v1.1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Post-demo (TBD)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Boss design pass. Kasa-obake. Remaining Memory Gifts. Boss order.</w:t>
            </w:r>
          </w:p>
        </w:tc>
      </w:tr>
      <w:tr>
        <w:tc>
          <w:tcPr>
            <w:tcW w:type="dxa" w:w="9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3F6B"/>
                <w:sz w:val="17"/>
                <w:szCs w:val="17"/>
              </w:rPr>
              <w:t xml:space="preserve">v1.2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Post-demo (TBD)</w:t>
            </w:r>
          </w:p>
        </w:tc>
        <w:tc>
          <w:tcPr>
            <w:tcW w:type="dxa" w:w="68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Full balance pass. XP clan system integration. Polish.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6B8A"/>
          <w:sz w:val="17"/>
          <w:szCs w:val="17"/>
        </w:rPr>
        <w:t xml:space="preserve">End of Document 00 — Master Index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4A3F6B"/>
          <w:sz w:val="17"/>
          <w:szCs w:val="17"/>
        </w:rPr>
        <w:t xml:space="preserve">Next: 01_CORE_CONCEPT.docx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A3F6B" w:sz="4" w:space="4"/>
      </w:pBdr>
      <w:tabs>
        <w:tab w:val="right" w:pos="9026"/>
      </w:tabs>
      <w:spacing w:before="80"/>
    </w:pPr>
    <w:r>
      <w:rPr>
        <w:rFonts w:ascii="Arial" w:cs="Arial" w:eastAsia="Arial" w:hAnsi="Arial"/>
        <w:color w:val="6B6B8A"/>
        <w:sz w:val="16"/>
        <w:szCs w:val="16"/>
      </w:rPr>
      <w:t xml:space="preserve">00 — Master Index  ·  v1.0  ·  March 2026</w:t>
    </w:r>
    <w:r>
      <w:rPr>
        <w:rFonts w:ascii="Arial" w:cs="Arial" w:eastAsia="Arial" w:hAnsi="Arial"/>
        <w:color w:val="6B6B8A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A3F6B" w:sz="4" w:space="4"/>
      </w:pBdr>
      <w:spacing w:after="80"/>
    </w:pPr>
    <w:r>
      <w:rPr>
        <w:rFonts w:ascii="Arial" w:cs="Arial" w:eastAsia="Arial" w:hAnsi="Arial"/>
        <w:color w:val="6B6B8A"/>
        <w:sz w:val="17"/>
        <w:szCs w:val="17"/>
      </w:rPr>
      <w:t xml:space="preserve">YORU: Eclipse of Tails  ·  GDD Folder</w:t>
    </w:r>
    <w:r>
      <w:rPr>
        <w:rFonts w:ascii="Arial" w:cs="Arial" w:eastAsia="Arial" w:hAnsi="Arial"/>
        <w:color w:val="6B6B8A"/>
        <w:sz w:val="17"/>
        <w:szCs w:val="17"/>
      </w:rPr>
      <w:t xml:space="preserve">  |  Pectus Games  ·  Hazel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4A3F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6B6B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2026-03-15T03:06:13.223Z</dcterms:created>
  <dcterms:modified xsi:type="dcterms:W3CDTF">2026-03-15T03:06:13.223Z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