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請蔡老師協助的部分標示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紫色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(Reviewer W)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before="200" w:lineRule="auto"/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進行 排除個案的基本data 分析</w:t>
      </w:r>
    </w:p>
    <w:p w:rsidR="00000000" w:rsidDel="00000000" w:rsidP="00000000" w:rsidRDefault="00000000" w:rsidRPr="00000000" w14:paraId="00000004">
      <w:pPr>
        <w:spacing w:before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Included residents總數是否正確(Development＋External validation?)</w:t>
      </w:r>
      <w:r w:rsidDel="00000000" w:rsidR="00000000" w:rsidRPr="00000000">
        <w:rPr>
          <w:sz w:val="24"/>
          <w:szCs w:val="24"/>
          <w:rtl w:val="0"/>
        </w:rPr>
        <w:br w:type="textWrapping"/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included_vs_excluded_insufficient_followup.xlsx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4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補做distribution histogram of the predicted probabilities in the calibration plots</w:t>
      </w:r>
    </w:p>
    <w:p w:rsidR="00000000" w:rsidDel="00000000" w:rsidP="00000000" w:rsidRDefault="00000000" w:rsidRPr="00000000" w14:paraId="00000008">
      <w:pPr>
        <w:spacing w:before="200" w:lineRule="auto"/>
        <w:ind w:left="720" w:firstLine="0"/>
        <w:rPr>
          <w:sz w:val="24"/>
          <w:szCs w:val="24"/>
        </w:rPr>
      </w:pP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external_validation_calibration_with_histogram.png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ind w:left="720" w:firstLine="0"/>
        <w:rPr>
          <w:sz w:val="24"/>
          <w:szCs w:val="24"/>
        </w:rPr>
      </w:pP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internal_cv_calibration_with_histogram.png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(已完成)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差補資料的寫法需要再次檢視確認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是否要再確認</w:t>
      </w:r>
    </w:p>
    <w:p w:rsidR="00000000" w:rsidDel="00000000" w:rsidP="00000000" w:rsidRDefault="00000000" w:rsidRPr="00000000" w14:paraId="0000000E">
      <w:pPr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(Reviewer BK)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Paired bootstrap testing or another paired statistical comparison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paired_bootstrap_auroc_internal_hybrid_vs_xgb.xlsx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paired_bootstrap_auroc_external_hybrid_vs_xgb.xlsx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不顯著，結論論述要改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p值0.716跟0.064數字看起來差比較多，建議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內文：用文字描述p值&gt; 0.05不顯著、沒有差異，但不寫出P值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表格：把 internal 與 external 表格合併放supplementary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Recall, precision, F1, Brier score, calibration measures都需要補95%CI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ok (已完成)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color w:val="0d0d0d"/>
          <w:sz w:val="24"/>
          <w:szCs w:val="24"/>
          <w:highlight w:val="yellow"/>
          <w:rtl w:val="0"/>
        </w:rPr>
        <w:t xml:space="preserve">threshold-specific tradeoffs</w:t>
      </w:r>
    </w:p>
    <w:p w:rsidR="00000000" w:rsidDel="00000000" w:rsidP="00000000" w:rsidRDefault="00000000" w:rsidRPr="00000000" w14:paraId="0000001A">
      <w:pPr>
        <w:spacing w:after="280" w:before="200" w:line="240" w:lineRule="auto"/>
        <w:ind w:left="720" w:firstLine="0"/>
        <w:rPr>
          <w:color w:val="0d0d0d"/>
          <w:sz w:val="24"/>
          <w:szCs w:val="24"/>
        </w:rPr>
      </w:pPr>
      <w:hyperlink r:id="rId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threshold_tradeoff_external_hybridxgbrf.xlsx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00" w:line="240" w:lineRule="auto"/>
        <w:ind w:left="720" w:firstLine="0"/>
        <w:rPr>
          <w:color w:val="99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可描述0.5的PPV、NPV高，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但需補0.6-0.9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color w:val="0d0d0d"/>
          <w:sz w:val="24"/>
          <w:szCs w:val="24"/>
          <w:highlight w:val="yellow"/>
        </w:rPr>
      </w:pPr>
      <w:r w:rsidDel="00000000" w:rsidR="00000000" w:rsidRPr="00000000">
        <w:rPr>
          <w:color w:val="0d0d0d"/>
          <w:sz w:val="24"/>
          <w:szCs w:val="24"/>
          <w:highlight w:val="yellow"/>
          <w:rtl w:val="0"/>
        </w:rPr>
        <w:t xml:space="preserve">decision curve </w:t>
      </w:r>
    </w:p>
    <w:p w:rsidR="00000000" w:rsidDel="00000000" w:rsidP="00000000" w:rsidRDefault="00000000" w:rsidRPr="00000000" w14:paraId="0000001D">
      <w:pPr>
        <w:widowControl w:val="0"/>
        <w:spacing w:after="200" w:before="200" w:line="240" w:lineRule="auto"/>
        <w:ind w:left="720" w:firstLine="0"/>
        <w:rPr>
          <w:sz w:val="24"/>
          <w:szCs w:val="24"/>
        </w:rPr>
      </w:pPr>
      <w:hyperlink r:id="rId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BK4_decision curve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00" w:line="240" w:lineRule="auto"/>
        <w:ind w:left="720" w:firstLine="0"/>
        <w:rPr>
          <w:color w:val="99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線條幾乎全水平、model 間差異看不出來</w:t>
      </w:r>
    </w:p>
    <w:p w:rsidR="00000000" w:rsidDel="00000000" w:rsidP="00000000" w:rsidRDefault="00000000" w:rsidRPr="00000000" w14:paraId="0000001F">
      <w:pPr>
        <w:widowControl w:val="0"/>
        <w:spacing w:after="200" w:line="240" w:lineRule="auto"/>
        <w:ind w:left="720" w:firstLine="0"/>
        <w:rPr>
          <w:color w:val="99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可嘗試把Y軸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Net Benefit的scale小一點，參考：</w:t>
      </w:r>
    </w:p>
    <w:p w:rsidR="00000000" w:rsidDel="00000000" w:rsidP="00000000" w:rsidRDefault="00000000" w:rsidRPr="00000000" w14:paraId="00000020">
      <w:pPr>
        <w:widowControl w:val="0"/>
        <w:spacing w:after="200" w:line="240" w:lineRule="auto"/>
        <w:ind w:left="720" w:firstLine="0"/>
        <w:rPr>
          <w:color w:val="9900ff"/>
          <w:sz w:val="24"/>
          <w:szCs w:val="24"/>
        </w:rPr>
      </w:pPr>
      <w:r w:rsidDel="00000000" w:rsidR="00000000" w:rsidRPr="00000000">
        <w:rPr>
          <w:color w:val="9900ff"/>
          <w:sz w:val="24"/>
          <w:szCs w:val="24"/>
        </w:rPr>
        <w:drawing>
          <wp:inline distB="114300" distT="114300" distL="114300" distR="114300">
            <wp:extent cx="4367213" cy="228636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28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survival analysis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cox-</w:t>
        <w:br w:type="textWrapping"/>
      </w:r>
      <w:hyperlink r:id="rId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survival_cox_ml_risk_score.xlsx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hyperlink r:id="rId1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survival_cox_baseline_development_top_features.xlsx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00" w:before="20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km-</w:t>
        <w:br w:type="textWrapping"/>
      </w:r>
      <w:hyperlink r:id="rId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survival_km_external_by_risk_group.png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before="20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time-dependent AUC</w:t>
        <w:br w:type="textWrapping"/>
      </w:r>
      <w:hyperlink r:id="rId1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survival_time_dependent_auc.xlsx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0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資料不夠連續所以圖不放，放表格，需調整表格呈現方式</w:t>
        <w:br w:type="textWrapping"/>
        <w:t xml:space="preserve">表格內6不放、E欄不放、G欄調整名稱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20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random survival forest/gradient-boosted survival model (結論是不做？)</w:t>
        <w:br w:type="textWrapping"/>
        <w:t xml:space="preserve">「如果要對照比較的話， survival 也要做其他機器學習的 survival」「所以如果只做 Cox，我不太確定他能不能滿意」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00" w:before="200" w:line="240" w:lineRule="auto"/>
        <w:ind w:left="144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Cox / discrete-time survival 補充</w:t>
        <w:br w:type="textWrapping"/>
        <w:t xml:space="preserve">資料型態不連續，沒有辦法精準到天或週，目前資料比較像 interval data，不一定適合一般 Cox， Discussion / limitation 可能要講。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進行測試有缺值的(missing)指標</w:t>
      </w:r>
    </w:p>
    <w:p w:rsidR="00000000" w:rsidDel="00000000" w:rsidP="00000000" w:rsidRDefault="00000000" w:rsidRPr="00000000" w14:paraId="00000029">
      <w:pPr>
        <w:spacing w:before="200" w:lineRule="auto"/>
        <w:ind w:left="1440" w:firstLine="0"/>
        <w:rPr>
          <w:b w:val="1"/>
          <w:bCs w:val="1"/>
          <w:sz w:val="24"/>
          <w:szCs w:val="24"/>
        </w:rPr>
      </w:pPr>
      <w:hyperlink r:id="rId20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missingness_indicator_development.xlsx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Rule="auto"/>
        <w:ind w:left="1440" w:firstLine="0"/>
        <w:rPr>
          <w:b w:val="1"/>
          <w:bCs w:val="1"/>
          <w:sz w:val="24"/>
          <w:szCs w:val="24"/>
        </w:rPr>
      </w:pPr>
      <w:hyperlink r:id="rId21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missingness_indicator_external.xlsx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before="200" w:lineRule="auto"/>
        <w:ind w:left="1440" w:hanging="360"/>
        <w:rPr>
          <w:color w:val="99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ff"/>
          <w:sz w:val="24"/>
          <w:szCs w:val="24"/>
          <w:rtl w:val="0"/>
        </w:rPr>
        <w:t xml:space="preserve">需要看missing對結果有沒有影響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每個重要變項(SHAP重要變項)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新增一個是否有missing的欄位(1, 0)跑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ff"/>
          <w:sz w:val="24"/>
          <w:szCs w:val="24"/>
          <w:rtl w:val="0"/>
        </w:rPr>
        <w:t xml:space="preserve">回歸分析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看對預測結果的影響  (ADL 2nd、BW、機構代號)</w:t>
      </w:r>
    </w:p>
    <w:p w:rsidR="00000000" w:rsidDel="00000000" w:rsidP="00000000" w:rsidRDefault="00000000" w:rsidRPr="00000000" w14:paraId="0000002C">
      <w:pPr>
        <w:spacing w:before="200" w:lineRule="auto"/>
        <w:ind w:left="720" w:firstLine="0"/>
        <w:rPr>
          <w:color w:val="99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參考表格</w:t>
      </w:r>
    </w:p>
    <w:p w:rsidR="00000000" w:rsidDel="00000000" w:rsidP="00000000" w:rsidRDefault="00000000" w:rsidRPr="00000000" w14:paraId="0000002D">
      <w:pPr>
        <w:spacing w:before="200" w:lineRule="auto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00" w:lineRule="auto"/>
        <w:ind w:left="1440" w:hanging="360"/>
        <w:rPr>
          <w:color w:val="99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需要補Multiple imputation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before="0" w:beforeAutospacing="0" w:lineRule="auto"/>
        <w:ind w:left="1440" w:hanging="360"/>
        <w:rPr>
          <w:color w:val="99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需要補分析Facility-level missingness</w:t>
      </w:r>
    </w:p>
    <w:p w:rsidR="00000000" w:rsidDel="00000000" w:rsidP="00000000" w:rsidRDefault="00000000" w:rsidRPr="00000000" w14:paraId="00000030">
      <w:pPr>
        <w:spacing w:before="200" w:lineRule="auto"/>
        <w:ind w:left="1440" w:firstLine="0"/>
        <w:rPr>
          <w:sz w:val="24"/>
          <w:szCs w:val="24"/>
        </w:rPr>
      </w:pPr>
      <w:hyperlink r:id="rId2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facility_size_missingness_and_outcome.xlsx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1440" w:firstLine="0"/>
        <w:rPr>
          <w:sz w:val="24"/>
          <w:szCs w:val="24"/>
        </w:rPr>
      </w:pPr>
      <w:hyperlink r:id="rId2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facility_region_missingness_and_outcome.xlsx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SHAP 解釋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hyperlink r:id="rId2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shap_feature_importance.png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80" w:before="280" w:line="24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highlight w:val="yellow"/>
          <w:rtl w:val="0"/>
        </w:rPr>
        <w:t xml:space="preserve">需要補 calibration metrics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，包括 intercept 和 slope。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80" w:before="280" w:line="240" w:lineRule="auto"/>
        <w:ind w:left="1440" w:hanging="360"/>
        <w:rPr>
          <w:sz w:val="24"/>
          <w:szCs w:val="24"/>
        </w:rPr>
      </w:pPr>
      <w:hyperlink r:id="rId2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calibration_metrics_external_hybridxgbrf.xlsx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ind w:left="1440" w:firstLine="0"/>
        <w:rPr>
          <w:color w:val="9900ff"/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rtl w:val="0"/>
        </w:rPr>
        <w:t xml:space="preserve">需增加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24"/>
          <w:szCs w:val="24"/>
          <w:highlight w:val="green"/>
          <w:rtl w:val="0"/>
        </w:rPr>
        <w:t xml:space="preserve">其他model、internal</w:t>
      </w:r>
      <w:r w:rsidDel="00000000" w:rsidR="00000000" w:rsidRPr="00000000">
        <w:rPr>
          <w:color w:val="9900ff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9900ff"/>
          <w:sz w:val="24"/>
          <w:szCs w:val="24"/>
          <w:highlight w:val="green"/>
          <w:rtl w:val="0"/>
        </w:rPr>
        <w:t xml:space="preserve">external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00" w:before="20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risk-decile calibration-</w:t>
      </w:r>
      <w:hyperlink r:id="rId2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risk_decile_calibration_external_hybridxgbrf.xlsx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是否能提供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code、random seed、package versions、preprocessing 細節 </w:t>
        <w:br w:type="textWrapping"/>
        <w:t xml:space="preserve">ok</w:t>
      </w:r>
    </w:p>
    <w:p w:rsidR="00000000" w:rsidDel="00000000" w:rsidP="00000000" w:rsidRDefault="00000000" w:rsidRPr="00000000" w14:paraId="0000003A">
      <w:pPr>
        <w:rPr>
          <w:color w:val="0d0d0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o_7k6_YwPr06n75-YEg5JJUsEhZBEGfr/edit?gid=2022307965#gid=2022307965" TargetMode="External"/><Relationship Id="rId22" Type="http://schemas.openxmlformats.org/officeDocument/2006/relationships/image" Target="media/image1.png"/><Relationship Id="rId21" Type="http://schemas.openxmlformats.org/officeDocument/2006/relationships/hyperlink" Target="https://docs.google.com/spreadsheets/d/17dvRtQXRm1lQ2qv6_DfndRGsUUWgWkS2/edit?gid=2096014398#gid=2096014398" TargetMode="External"/><Relationship Id="rId24" Type="http://schemas.openxmlformats.org/officeDocument/2006/relationships/hyperlink" Target="https://docs.google.com/spreadsheets/d/1AujtisQ66iPGT4l_d55u_qMYXL_Xo36E/edit?gid=1776297280#gid=1776297280" TargetMode="External"/><Relationship Id="rId23" Type="http://schemas.openxmlformats.org/officeDocument/2006/relationships/hyperlink" Target="https://docs.google.com/spreadsheets/d/1j4PLDZalgNk3pxiDSYSjwhwezQSXC0aS/edit?gid=1628681168#gid=162868116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jp3bs72eb0OednlBU81MdOJPUn6SAvr2/view?usp=sharing" TargetMode="External"/><Relationship Id="rId26" Type="http://schemas.openxmlformats.org/officeDocument/2006/relationships/hyperlink" Target="https://docs.google.com/spreadsheets/d/1dWU9cAqg1tDV344xBYdZELMQzBEg0YSv/edit?gid=649472872#gid=649472872" TargetMode="External"/><Relationship Id="rId25" Type="http://schemas.openxmlformats.org/officeDocument/2006/relationships/hyperlink" Target="https://drive.google.com/file/d/1hHvUfVIFfVCA7bqLh9A-I6M4aYFi7KIv/view?usp=sharing" TargetMode="External"/><Relationship Id="rId27" Type="http://schemas.openxmlformats.org/officeDocument/2006/relationships/hyperlink" Target="https://docs.google.com/spreadsheets/d/1GvBgIx0-_Dq1ZsRbAchz5lln_4-CMRfd/edit?gid=872909923#gid=872909923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Y7dqSeCAqiJiwitF5wRO833cZ6Qa0dj/edit?gid=1419500252#gid=1419500252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drive.google.com/file/d/1BGuypFI60CALw8jja0fgTHE86cs1nLTx/view?usp=sharing" TargetMode="External"/><Relationship Id="rId11" Type="http://schemas.openxmlformats.org/officeDocument/2006/relationships/hyperlink" Target="https://docs.google.com/spreadsheets/d/1HeZNAjc5ktgXvDxK9VQo2nzRj89J4-ZS/edit?gid=1336831845#gid=1336831845" TargetMode="External"/><Relationship Id="rId10" Type="http://schemas.openxmlformats.org/officeDocument/2006/relationships/hyperlink" Target="https://docs.google.com/spreadsheets/d/1L1Jd4E_1bGgNvnqXsjL1oEkjoxOB2ExV/edit?gid=639309287#gid=639309287" TargetMode="External"/><Relationship Id="rId13" Type="http://schemas.openxmlformats.org/officeDocument/2006/relationships/hyperlink" Target="https://docs.google.com/spreadsheets/d/1eYsvHf8A_o4BMmxacjWBOqRaaewgcF5L/edit?gid=1184356677#gid=1184356677" TargetMode="External"/><Relationship Id="rId12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hyperlink" Target="https://drive.google.com/drive/folders/1ugyZDvJEmI_I4ZXJyi9tab5uJ19ENhTy" TargetMode="External"/><Relationship Id="rId17" Type="http://schemas.openxmlformats.org/officeDocument/2006/relationships/hyperlink" Target="https://docs.google.com/spreadsheets/d/1Umxw25Ie8ohwC9J3Nc_8L_Up3fBEDDGl/edit?gid=1168124773#gid=1168124773" TargetMode="External"/><Relationship Id="rId16" Type="http://schemas.openxmlformats.org/officeDocument/2006/relationships/hyperlink" Target="https://docs.google.com/spreadsheets/d/1145ST3Je0BYpFuxH2BQBEV5jlSNQiJD9/edit?gid=1469759972#gid=1469759972" TargetMode="External"/><Relationship Id="rId19" Type="http://schemas.openxmlformats.org/officeDocument/2006/relationships/hyperlink" Target="https://docs.google.com/spreadsheets/d/1BCOPS9xnFz6N91Qozs89gf1kn6ZK11Bt/edit?gid=1464522570#gid=1464522570" TargetMode="External"/><Relationship Id="rId18" Type="http://schemas.openxmlformats.org/officeDocument/2006/relationships/hyperlink" Target="https://drive.google.com/file/d/1adMaoc-dA7czHeKsl81bB7sfk6qa6sU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