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70B4" w14:textId="77777777" w:rsidR="00974EB2" w:rsidRPr="00974EB2" w:rsidRDefault="00974EB2" w:rsidP="00974EB2">
      <w:pPr>
        <w:spacing w:line="240" w:lineRule="auto"/>
        <w:rPr>
          <w:rFonts w:ascii="Calibri" w:eastAsia="新細明體" w:hAnsi="Calibri"/>
          <w:b/>
          <w:bCs/>
          <w:szCs w:val="22"/>
          <w:lang w:val="en" w:eastAsia="zh-TW"/>
          <w14:ligatures w14:val="none"/>
        </w:rPr>
      </w:pPr>
      <w:r w:rsidRPr="00974EB2">
        <w:rPr>
          <w:rFonts w:ascii="Calibri" w:eastAsia="新細明體" w:hAnsi="Calibri"/>
          <w:b/>
          <w:bCs/>
          <w:szCs w:val="22"/>
          <w:lang w:val="en" w:eastAsia="zh-TW"/>
          <w14:ligatures w14:val="none"/>
        </w:rPr>
        <w:t>Multimedia Appendix 5</w:t>
      </w:r>
    </w:p>
    <w:p w14:paraId="592DABEA" w14:textId="6363513D"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 xml:space="preserve">Model </w:t>
      </w:r>
      <w:r w:rsidR="00E80FDC">
        <w:rPr>
          <w:rFonts w:ascii="Calibri" w:eastAsia="新細明體" w:hAnsi="Calibri"/>
          <w:szCs w:val="22"/>
          <w:lang w:val="en" w:eastAsia="zh-TW"/>
          <w14:ligatures w14:val="none"/>
        </w:rPr>
        <w:t>c</w:t>
      </w:r>
      <w:r w:rsidRPr="00974EB2">
        <w:rPr>
          <w:rFonts w:ascii="Calibri" w:eastAsia="新細明體" w:hAnsi="Calibri"/>
          <w:szCs w:val="22"/>
          <w:lang w:val="en" w:eastAsia="zh-TW"/>
          <w14:ligatures w14:val="none"/>
        </w:rPr>
        <w:t xml:space="preserve">andidates and </w:t>
      </w:r>
      <w:r w:rsidR="00E80FDC">
        <w:rPr>
          <w:rFonts w:ascii="Calibri" w:eastAsia="新細明體" w:hAnsi="Calibri"/>
          <w:szCs w:val="22"/>
          <w:lang w:val="en" w:eastAsia="zh-TW"/>
          <w14:ligatures w14:val="none"/>
        </w:rPr>
        <w:t>q</w:t>
      </w:r>
      <w:r w:rsidRPr="00974EB2">
        <w:rPr>
          <w:rFonts w:ascii="Calibri" w:eastAsia="新細明體" w:hAnsi="Calibri"/>
          <w:szCs w:val="22"/>
          <w:lang w:val="en" w:eastAsia="zh-TW"/>
          <w14:ligatures w14:val="none"/>
        </w:rPr>
        <w:t xml:space="preserve">ualitative </w:t>
      </w:r>
      <w:r w:rsidR="00E80FDC">
        <w:rPr>
          <w:rFonts w:ascii="Calibri" w:eastAsia="新細明體" w:hAnsi="Calibri"/>
          <w:szCs w:val="22"/>
          <w:lang w:val="en" w:eastAsia="zh-TW"/>
          <w14:ligatures w14:val="none"/>
        </w:rPr>
        <w:t>c</w:t>
      </w:r>
      <w:r w:rsidRPr="00974EB2">
        <w:rPr>
          <w:rFonts w:ascii="Calibri" w:eastAsia="新細明體" w:hAnsi="Calibri"/>
          <w:szCs w:val="22"/>
          <w:lang w:val="en" w:eastAsia="zh-TW"/>
          <w14:ligatures w14:val="none"/>
        </w:rPr>
        <w:t xml:space="preserve">omparison (with </w:t>
      </w:r>
      <w:r w:rsidR="00E80FDC">
        <w:rPr>
          <w:rFonts w:ascii="Calibri" w:eastAsia="新細明體" w:hAnsi="Calibri"/>
          <w:szCs w:val="22"/>
          <w:lang w:val="en" w:eastAsia="zh-TW"/>
          <w14:ligatures w14:val="none"/>
        </w:rPr>
        <w:t>k</w:t>
      </w:r>
      <w:r w:rsidRPr="00974EB2">
        <w:rPr>
          <w:rFonts w:ascii="Calibri" w:eastAsia="新細明體" w:hAnsi="Calibri"/>
          <w:szCs w:val="22"/>
          <w:lang w:val="en" w:eastAsia="zh-TW"/>
          <w14:ligatures w14:val="none"/>
        </w:rPr>
        <w:t xml:space="preserve">ey </w:t>
      </w:r>
      <w:r w:rsidR="00E80FDC">
        <w:rPr>
          <w:rFonts w:ascii="Calibri" w:eastAsia="新細明體" w:hAnsi="Calibri"/>
          <w:szCs w:val="22"/>
          <w:lang w:val="en" w:eastAsia="zh-TW"/>
          <w14:ligatures w14:val="none"/>
        </w:rPr>
        <w:t>h</w:t>
      </w:r>
      <w:r w:rsidRPr="00974EB2">
        <w:rPr>
          <w:rFonts w:ascii="Calibri" w:eastAsia="新細明體" w:hAnsi="Calibri"/>
          <w:szCs w:val="22"/>
          <w:lang w:val="en" w:eastAsia="zh-TW"/>
          <w14:ligatures w14:val="none"/>
        </w:rPr>
        <w:t>yperparameters)</w:t>
      </w:r>
    </w:p>
    <w:tbl>
      <w:tblPr>
        <w:tblW w:w="5000" w:type="pct"/>
        <w:tblLook w:val="0400" w:firstRow="0" w:lastRow="0" w:firstColumn="0" w:lastColumn="0" w:noHBand="0" w:noVBand="1"/>
      </w:tblPr>
      <w:tblGrid>
        <w:gridCol w:w="3351"/>
        <w:gridCol w:w="1797"/>
        <w:gridCol w:w="7858"/>
      </w:tblGrid>
      <w:tr w:rsidR="00974EB2" w:rsidRPr="00974EB2" w14:paraId="60EAA0B6" w14:textId="77777777" w:rsidTr="00386D2C">
        <w:trPr>
          <w:tblHeader/>
        </w:trPr>
        <w:tc>
          <w:tcPr>
            <w:tcW w:w="1288" w:type="pct"/>
            <w:tcBorders>
              <w:top w:val="single" w:sz="4" w:space="0" w:color="000000"/>
              <w:bottom w:val="single" w:sz="4" w:space="0" w:color="000000"/>
            </w:tcBorders>
            <w:hideMark/>
          </w:tcPr>
          <w:p w14:paraId="48291A08"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Model</w:t>
            </w:r>
          </w:p>
        </w:tc>
        <w:tc>
          <w:tcPr>
            <w:tcW w:w="691" w:type="pct"/>
            <w:tcBorders>
              <w:top w:val="single" w:sz="4" w:space="0" w:color="000000"/>
              <w:left w:val="nil"/>
              <w:bottom w:val="single" w:sz="4" w:space="0" w:color="000000"/>
            </w:tcBorders>
            <w:hideMark/>
          </w:tcPr>
          <w:p w14:paraId="6BD87F91"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Type</w:t>
            </w:r>
          </w:p>
        </w:tc>
        <w:tc>
          <w:tcPr>
            <w:tcW w:w="3021" w:type="pct"/>
            <w:tcBorders>
              <w:top w:val="single" w:sz="4" w:space="0" w:color="000000"/>
              <w:bottom w:val="single" w:sz="4" w:space="0" w:color="000000"/>
            </w:tcBorders>
            <w:hideMark/>
          </w:tcPr>
          <w:p w14:paraId="6BA2D5A2"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Qualitative comparison and key hyperparameter setting</w:t>
            </w:r>
          </w:p>
        </w:tc>
      </w:tr>
      <w:tr w:rsidR="00974EB2" w:rsidRPr="00974EB2" w14:paraId="7BFF022A" w14:textId="77777777" w:rsidTr="00386D2C">
        <w:tc>
          <w:tcPr>
            <w:tcW w:w="1288" w:type="pct"/>
            <w:tcBorders>
              <w:top w:val="single" w:sz="4" w:space="0" w:color="000000"/>
              <w:bottom w:val="single" w:sz="4" w:space="0" w:color="000000"/>
            </w:tcBorders>
            <w:hideMark/>
          </w:tcPr>
          <w:p w14:paraId="24243F82" w14:textId="77777777" w:rsidR="00974EB2" w:rsidRPr="00974EB2" w:rsidRDefault="00974EB2" w:rsidP="00974EB2">
            <w:pPr>
              <w:spacing w:line="240" w:lineRule="auto"/>
              <w:rPr>
                <w:rFonts w:ascii="Calibri" w:eastAsia="新細明體" w:hAnsi="Calibri"/>
                <w:szCs w:val="22"/>
                <w:lang w:val="en" w:eastAsia="zh-TW"/>
                <w14:ligatures w14:val="none"/>
              </w:rPr>
            </w:pPr>
            <w:proofErr w:type="spellStart"/>
            <w:r w:rsidRPr="00974EB2">
              <w:rPr>
                <w:rFonts w:ascii="Calibri" w:eastAsia="新細明體" w:hAnsi="Calibri"/>
                <w:szCs w:val="22"/>
                <w:lang w:val="en" w:eastAsia="zh-TW"/>
                <w14:ligatures w14:val="none"/>
              </w:rPr>
              <w:t>HybridXGBRF</w:t>
            </w:r>
            <w:proofErr w:type="spellEnd"/>
            <w:r w:rsidRPr="00974EB2">
              <w:rPr>
                <w:rFonts w:ascii="Calibri" w:eastAsia="新細明體" w:hAnsi="Calibri"/>
                <w:szCs w:val="22"/>
                <w:lang w:val="en" w:eastAsia="zh-TW"/>
                <w14:ligatures w14:val="none"/>
              </w:rPr>
              <w:t xml:space="preserve"> (Our Approach)</w:t>
            </w:r>
          </w:p>
        </w:tc>
        <w:tc>
          <w:tcPr>
            <w:tcW w:w="691" w:type="pct"/>
            <w:tcBorders>
              <w:top w:val="single" w:sz="4" w:space="0" w:color="000000"/>
              <w:left w:val="nil"/>
              <w:bottom w:val="single" w:sz="4" w:space="0" w:color="000000"/>
            </w:tcBorders>
            <w:hideMark/>
          </w:tcPr>
          <w:p w14:paraId="1DA52C74"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Ensemble</w:t>
            </w:r>
          </w:p>
        </w:tc>
        <w:tc>
          <w:tcPr>
            <w:tcW w:w="3021" w:type="pct"/>
            <w:tcBorders>
              <w:top w:val="single" w:sz="4" w:space="0" w:color="000000"/>
              <w:bottom w:val="single" w:sz="4" w:space="0" w:color="000000"/>
            </w:tcBorders>
            <w:hideMark/>
          </w:tcPr>
          <w:p w14:paraId="64A729E4" w14:textId="54F051D3" w:rsidR="00974EB2" w:rsidRPr="00974EB2" w:rsidRDefault="00000000" w:rsidP="00974EB2">
            <w:pPr>
              <w:spacing w:line="240" w:lineRule="auto"/>
              <w:rPr>
                <w:rFonts w:ascii="Calibri" w:eastAsia="新細明體" w:hAnsi="Calibri"/>
                <w:szCs w:val="22"/>
                <w:lang w:val="en" w:eastAsia="zh-TW"/>
                <w14:ligatures w14:val="none"/>
              </w:rPr>
            </w:pPr>
            <w:sdt>
              <w:sdtPr>
                <w:rPr>
                  <w:rFonts w:ascii="Calibri" w:eastAsia="新細明體" w:hAnsi="Calibri"/>
                  <w:szCs w:val="22"/>
                  <w:lang w:val="en" w:eastAsia="zh-TW"/>
                  <w14:ligatures w14:val="none"/>
                </w:rPr>
                <w:tag w:val="goog_rdk_0"/>
                <w:id w:val="1138224257"/>
              </w:sdtPr>
              <w:sdtContent>
                <w:r w:rsidR="00974EB2" w:rsidRPr="00974EB2">
                  <w:rPr>
                    <w:rFonts w:ascii="Calibri" w:eastAsia="新細明體" w:hAnsi="Calibri"/>
                    <w:szCs w:val="22"/>
                    <w:lang w:val="en" w:eastAsia="zh-TW"/>
                    <w14:ligatures w14:val="none"/>
                  </w:rPr>
                  <w:t xml:space="preserve">This model blends an </w:t>
                </w:r>
                <w:proofErr w:type="spellStart"/>
                <w:r w:rsidR="00974EB2" w:rsidRPr="00974EB2">
                  <w:rPr>
                    <w:rFonts w:ascii="Calibri" w:eastAsia="新細明體" w:hAnsi="Calibri"/>
                    <w:szCs w:val="22"/>
                    <w:lang w:val="en" w:eastAsia="zh-TW"/>
                    <w14:ligatures w14:val="none"/>
                  </w:rPr>
                  <w:t>XGBoost</w:t>
                </w:r>
                <w:proofErr w:type="spellEnd"/>
                <w:r w:rsidR="00974EB2" w:rsidRPr="00974EB2">
                  <w:rPr>
                    <w:rFonts w:ascii="Calibri" w:eastAsia="新細明體" w:hAnsi="Calibri"/>
                    <w:szCs w:val="22"/>
                    <w:lang w:val="en" w:eastAsia="zh-TW"/>
                    <w14:ligatures w14:val="none"/>
                  </w:rPr>
                  <w:t xml:space="preserve"> classifier and a Random Forest </w:t>
                </w:r>
                <w:r w:rsidR="00E80FDC">
                  <w:rPr>
                    <w:rFonts w:ascii="Calibri" w:eastAsia="新細明體" w:hAnsi="Calibri"/>
                    <w:szCs w:val="22"/>
                    <w:lang w:val="en" w:eastAsia="zh-TW"/>
                    <w14:ligatures w14:val="none"/>
                  </w:rPr>
                  <w:t>C</w:t>
                </w:r>
                <w:r w:rsidR="00E80FDC" w:rsidRPr="00974EB2">
                  <w:rPr>
                    <w:rFonts w:ascii="Calibri" w:eastAsia="新細明體" w:hAnsi="Calibri"/>
                    <w:szCs w:val="22"/>
                    <w:lang w:val="en" w:eastAsia="zh-TW"/>
                    <w14:ligatures w14:val="none"/>
                  </w:rPr>
                  <w:t xml:space="preserve">lassifier </w:t>
                </w:r>
                <w:r w:rsidR="00974EB2" w:rsidRPr="00974EB2">
                  <w:rPr>
                    <w:rFonts w:ascii="Calibri" w:eastAsia="新細明體" w:hAnsi="Calibri"/>
                    <w:szCs w:val="22"/>
                    <w:lang w:val="en" w:eastAsia="zh-TW"/>
                    <w14:ligatures w14:val="none"/>
                  </w:rPr>
                  <w:t>at the probability level. It computes a weighted probability: p = α·</w:t>
                </w:r>
                <w:proofErr w:type="spellStart"/>
                <w:r w:rsidR="00974EB2" w:rsidRPr="00974EB2">
                  <w:rPr>
                    <w:rFonts w:ascii="Calibri" w:eastAsia="新細明體" w:hAnsi="Calibri"/>
                    <w:szCs w:val="22"/>
                    <w:lang w:val="en" w:eastAsia="zh-TW"/>
                    <w14:ligatures w14:val="none"/>
                  </w:rPr>
                  <w:t>p_xgb</w:t>
                </w:r>
                <w:proofErr w:type="spellEnd"/>
                <w:r w:rsidR="00974EB2" w:rsidRPr="00974EB2">
                  <w:rPr>
                    <w:rFonts w:ascii="Calibri" w:eastAsia="新細明體" w:hAnsi="Calibri"/>
                    <w:szCs w:val="22"/>
                    <w:lang w:val="en" w:eastAsia="zh-TW"/>
                    <w14:ligatures w14:val="none"/>
                  </w:rPr>
                  <w:t xml:space="preserve"> + (1−</w:t>
                </w:r>
                <w:proofErr w:type="gramStart"/>
                <w:r w:rsidR="00974EB2" w:rsidRPr="00974EB2">
                  <w:rPr>
                    <w:rFonts w:ascii="Calibri" w:eastAsia="新細明體" w:hAnsi="Calibri"/>
                    <w:szCs w:val="22"/>
                    <w:lang w:val="en" w:eastAsia="zh-TW"/>
                    <w14:ligatures w14:val="none"/>
                  </w:rPr>
                  <w:t>α)·</w:t>
                </w:r>
                <w:proofErr w:type="spellStart"/>
                <w:proofErr w:type="gramEnd"/>
                <w:r w:rsidR="00974EB2" w:rsidRPr="00974EB2">
                  <w:rPr>
                    <w:rFonts w:ascii="Calibri" w:eastAsia="新細明體" w:hAnsi="Calibri"/>
                    <w:szCs w:val="22"/>
                    <w:lang w:val="en" w:eastAsia="zh-TW"/>
                    <w14:ligatures w14:val="none"/>
                  </w:rPr>
                  <w:t>p_rf</w:t>
                </w:r>
                <w:proofErr w:type="spellEnd"/>
                <w:r w:rsidR="00974EB2" w:rsidRPr="00974EB2">
                  <w:rPr>
                    <w:rFonts w:ascii="Calibri" w:eastAsia="新細明體" w:hAnsi="Calibri"/>
                    <w:szCs w:val="22"/>
                    <w:lang w:val="en" w:eastAsia="zh-TW"/>
                    <w14:ligatures w14:val="none"/>
                  </w:rPr>
                  <w:t xml:space="preserve">, where α </w:t>
                </w:r>
              </w:sdtContent>
            </w:sdt>
            <w:r w:rsidR="00974EB2" w:rsidRPr="00974EB2">
              <w:rPr>
                <w:rFonts w:ascii="Cambria Math" w:eastAsia="新細明體" w:hAnsi="Cambria Math" w:cs="Cambria Math"/>
                <w:szCs w:val="22"/>
                <w:lang w:val="en" w:eastAsia="zh-TW"/>
                <w14:ligatures w14:val="none"/>
              </w:rPr>
              <w:t>∈</w:t>
            </w:r>
            <w:r w:rsidR="00974EB2" w:rsidRPr="00974EB2">
              <w:rPr>
                <w:rFonts w:ascii="Calibri" w:eastAsia="新細明體" w:hAnsi="Calibri"/>
                <w:szCs w:val="22"/>
                <w:lang w:val="en" w:eastAsia="zh-TW"/>
                <w14:ligatures w14:val="none"/>
              </w:rPr>
              <w:t xml:space="preserve"> [0,1] controls the contribution of </w:t>
            </w:r>
            <w:proofErr w:type="spellStart"/>
            <w:r w:rsidR="00974EB2" w:rsidRPr="00974EB2">
              <w:rPr>
                <w:rFonts w:ascii="Calibri" w:eastAsia="新細明體" w:hAnsi="Calibri"/>
                <w:szCs w:val="22"/>
                <w:lang w:val="en" w:eastAsia="zh-TW"/>
                <w14:ligatures w14:val="none"/>
              </w:rPr>
              <w:t>XGBoost</w:t>
            </w:r>
            <w:proofErr w:type="spellEnd"/>
            <w:r w:rsidR="00974EB2" w:rsidRPr="00974EB2">
              <w:rPr>
                <w:rFonts w:ascii="Calibri" w:eastAsia="新細明體" w:hAnsi="Calibri"/>
                <w:szCs w:val="22"/>
                <w:lang w:val="en" w:eastAsia="zh-TW"/>
                <w14:ligatures w14:val="none"/>
              </w:rPr>
              <w:t xml:space="preserve"> versus Random Forest. </w:t>
            </w:r>
            <w:proofErr w:type="spellStart"/>
            <w:r w:rsidR="00974EB2" w:rsidRPr="00974EB2">
              <w:rPr>
                <w:rFonts w:ascii="Calibri" w:eastAsia="新細明體" w:hAnsi="Calibri"/>
                <w:szCs w:val="22"/>
                <w:lang w:val="en" w:eastAsia="zh-TW"/>
                <w14:ligatures w14:val="none"/>
              </w:rPr>
              <w:t>XGBoost</w:t>
            </w:r>
            <w:proofErr w:type="spellEnd"/>
            <w:r w:rsidR="00974EB2" w:rsidRPr="00974EB2">
              <w:rPr>
                <w:rFonts w:ascii="Calibri" w:eastAsia="新細明體" w:hAnsi="Calibri"/>
                <w:szCs w:val="22"/>
                <w:lang w:val="en" w:eastAsia="zh-TW"/>
                <w14:ligatures w14:val="none"/>
              </w:rPr>
              <w:t xml:space="preserve"> captures nonlinear interactions and high-order feature interactions, while Random Forests add robustness to noisy or sparse signals. We tune α on validation and keep the selected α for external testing.</w:t>
            </w:r>
          </w:p>
        </w:tc>
      </w:tr>
      <w:tr w:rsidR="00974EB2" w:rsidRPr="00974EB2" w14:paraId="640E6F65" w14:textId="77777777" w:rsidTr="00386D2C">
        <w:trPr>
          <w:trHeight w:val="1955"/>
        </w:trPr>
        <w:tc>
          <w:tcPr>
            <w:tcW w:w="1288" w:type="pct"/>
            <w:tcBorders>
              <w:top w:val="single" w:sz="4" w:space="0" w:color="000000"/>
              <w:bottom w:val="single" w:sz="4" w:space="0" w:color="000000"/>
            </w:tcBorders>
            <w:hideMark/>
          </w:tcPr>
          <w:p w14:paraId="01030C82"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XGB Classifier</w:t>
            </w:r>
          </w:p>
        </w:tc>
        <w:tc>
          <w:tcPr>
            <w:tcW w:w="691" w:type="pct"/>
            <w:tcBorders>
              <w:top w:val="single" w:sz="4" w:space="0" w:color="000000"/>
              <w:left w:val="nil"/>
              <w:bottom w:val="single" w:sz="4" w:space="0" w:color="000000"/>
            </w:tcBorders>
            <w:hideMark/>
          </w:tcPr>
          <w:p w14:paraId="6D038574"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Gradient Boosting</w:t>
            </w:r>
          </w:p>
        </w:tc>
        <w:tc>
          <w:tcPr>
            <w:tcW w:w="3021" w:type="pct"/>
            <w:tcBorders>
              <w:top w:val="single" w:sz="4" w:space="0" w:color="000000"/>
              <w:bottom w:val="single" w:sz="4" w:space="0" w:color="000000"/>
            </w:tcBorders>
            <w:hideMark/>
          </w:tcPr>
          <w:p w14:paraId="3B23B61E" w14:textId="227FF215"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 xml:space="preserve">This model uses gradient-boosted decision trees and learns nonlinear feature interactions. It performs well when the signal depends on combinations of clinical status and trend features. In our run, we set </w:t>
            </w:r>
            <w:proofErr w:type="spellStart"/>
            <w:r w:rsidRPr="00974EB2">
              <w:rPr>
                <w:rFonts w:ascii="Calibri" w:eastAsia="新細明體" w:hAnsi="Calibri"/>
                <w:szCs w:val="22"/>
                <w:lang w:val="en" w:eastAsia="zh-TW"/>
                <w14:ligatures w14:val="none"/>
              </w:rPr>
              <w:t>n_estimators</w:t>
            </w:r>
            <w:proofErr w:type="spellEnd"/>
            <w:r w:rsidRPr="00974EB2">
              <w:rPr>
                <w:rFonts w:ascii="Calibri" w:eastAsia="新細明體" w:hAnsi="Calibri"/>
                <w:szCs w:val="22"/>
                <w:lang w:val="en" w:eastAsia="zh-TW"/>
                <w14:ligatures w14:val="none"/>
              </w:rPr>
              <w:t xml:space="preserve"> = 200, </w:t>
            </w:r>
            <w:proofErr w:type="spellStart"/>
            <w:r w:rsidRPr="00974EB2">
              <w:rPr>
                <w:rFonts w:ascii="Calibri" w:eastAsia="新細明體" w:hAnsi="Calibri"/>
                <w:szCs w:val="22"/>
                <w:lang w:val="en" w:eastAsia="zh-TW"/>
                <w14:ligatures w14:val="none"/>
              </w:rPr>
              <w:t>learning_rate</w:t>
            </w:r>
            <w:proofErr w:type="spellEnd"/>
            <w:r w:rsidRPr="00974EB2">
              <w:rPr>
                <w:rFonts w:ascii="Calibri" w:eastAsia="新細明體" w:hAnsi="Calibri"/>
                <w:szCs w:val="22"/>
                <w:lang w:val="en" w:eastAsia="zh-TW"/>
                <w14:ligatures w14:val="none"/>
              </w:rPr>
              <w:t xml:space="preserve"> = 0.01, </w:t>
            </w:r>
            <w:proofErr w:type="spellStart"/>
            <w:r w:rsidRPr="00974EB2">
              <w:rPr>
                <w:rFonts w:ascii="Calibri" w:eastAsia="新細明體" w:hAnsi="Calibri"/>
                <w:szCs w:val="22"/>
                <w:lang w:val="en" w:eastAsia="zh-TW"/>
                <w14:ligatures w14:val="none"/>
              </w:rPr>
              <w:t>max_depth</w:t>
            </w:r>
            <w:proofErr w:type="spellEnd"/>
            <w:r w:rsidRPr="00974EB2">
              <w:rPr>
                <w:rFonts w:ascii="Calibri" w:eastAsia="新細明體" w:hAnsi="Calibri"/>
                <w:szCs w:val="22"/>
                <w:lang w:val="en" w:eastAsia="zh-TW"/>
                <w14:ligatures w14:val="none"/>
              </w:rPr>
              <w:t xml:space="preserve"> = 5, </w:t>
            </w:r>
            <w:proofErr w:type="spellStart"/>
            <w:r w:rsidRPr="00974EB2">
              <w:rPr>
                <w:rFonts w:ascii="Calibri" w:eastAsia="新細明體" w:hAnsi="Calibri"/>
                <w:szCs w:val="22"/>
                <w:lang w:val="en" w:eastAsia="zh-TW"/>
                <w14:ligatures w14:val="none"/>
              </w:rPr>
              <w:t>eval_metric</w:t>
            </w:r>
            <w:proofErr w:type="spellEnd"/>
            <w:r w:rsidRPr="00974EB2">
              <w:rPr>
                <w:rFonts w:ascii="Calibri" w:eastAsia="新細明體" w:hAnsi="Calibri"/>
                <w:szCs w:val="22"/>
                <w:lang w:val="en" w:eastAsia="zh-TW"/>
                <w14:ligatures w14:val="none"/>
              </w:rPr>
              <w:t xml:space="preserve"> = </w:t>
            </w:r>
            <w:proofErr w:type="spellStart"/>
            <w:r w:rsidRPr="00974EB2">
              <w:rPr>
                <w:rFonts w:ascii="Calibri" w:eastAsia="新細明體" w:hAnsi="Calibri"/>
                <w:szCs w:val="22"/>
                <w:lang w:val="en" w:eastAsia="zh-TW"/>
                <w14:ligatures w14:val="none"/>
              </w:rPr>
              <w:t>logloss</w:t>
            </w:r>
            <w:proofErr w:type="spellEnd"/>
            <w:r w:rsidRPr="00974EB2">
              <w:rPr>
                <w:rFonts w:ascii="Calibri" w:eastAsia="新細明體" w:hAnsi="Calibri"/>
                <w:szCs w:val="22"/>
                <w:lang w:val="en" w:eastAsia="zh-TW"/>
                <w14:ligatures w14:val="none"/>
              </w:rPr>
              <w:t xml:space="preserve">, and </w:t>
            </w:r>
            <w:proofErr w:type="spellStart"/>
            <w:r w:rsidRPr="00974EB2">
              <w:rPr>
                <w:rFonts w:ascii="Calibri" w:eastAsia="新細明體" w:hAnsi="Calibri"/>
                <w:szCs w:val="22"/>
                <w:lang w:val="en" w:eastAsia="zh-TW"/>
                <w14:ligatures w14:val="none"/>
              </w:rPr>
              <w:t>random_state</w:t>
            </w:r>
            <w:proofErr w:type="spellEnd"/>
            <w:r w:rsidRPr="00974EB2">
              <w:rPr>
                <w:rFonts w:ascii="Calibri" w:eastAsia="新細明體" w:hAnsi="Calibri"/>
                <w:szCs w:val="22"/>
                <w:lang w:val="en" w:eastAsia="zh-TW"/>
                <w14:ligatures w14:val="none"/>
              </w:rPr>
              <w:t xml:space="preserve"> = 42 (other parameters follow library defaults unless specified).</w:t>
            </w:r>
          </w:p>
        </w:tc>
      </w:tr>
      <w:tr w:rsidR="00974EB2" w:rsidRPr="00974EB2" w14:paraId="0676D7D7" w14:textId="77777777" w:rsidTr="00386D2C">
        <w:trPr>
          <w:trHeight w:val="1670"/>
        </w:trPr>
        <w:tc>
          <w:tcPr>
            <w:tcW w:w="1288" w:type="pct"/>
            <w:tcBorders>
              <w:top w:val="single" w:sz="4" w:space="0" w:color="000000"/>
              <w:bottom w:val="single" w:sz="4" w:space="0" w:color="000000"/>
            </w:tcBorders>
            <w:hideMark/>
          </w:tcPr>
          <w:p w14:paraId="18D44F02"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Random Forest Classifier</w:t>
            </w:r>
          </w:p>
        </w:tc>
        <w:tc>
          <w:tcPr>
            <w:tcW w:w="691" w:type="pct"/>
            <w:tcBorders>
              <w:top w:val="single" w:sz="4" w:space="0" w:color="000000"/>
              <w:left w:val="nil"/>
              <w:bottom w:val="single" w:sz="4" w:space="0" w:color="000000"/>
            </w:tcBorders>
            <w:hideMark/>
          </w:tcPr>
          <w:p w14:paraId="23E7C6FC"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Bagging</w:t>
            </w:r>
          </w:p>
        </w:tc>
        <w:tc>
          <w:tcPr>
            <w:tcW w:w="3021" w:type="pct"/>
            <w:tcBorders>
              <w:top w:val="single" w:sz="4" w:space="0" w:color="000000"/>
              <w:bottom w:val="single" w:sz="4" w:space="0" w:color="000000"/>
            </w:tcBorders>
            <w:hideMark/>
          </w:tcPr>
          <w:p w14:paraId="0DC9816C"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 xml:space="preserve">This model uses bagged decision trees and reduces variance through averaging. It often delivers stable performance across mixed feature types (binary event flags and continuous summaries). In our run, we set </w:t>
            </w:r>
            <w:proofErr w:type="spellStart"/>
            <w:r w:rsidRPr="00974EB2">
              <w:rPr>
                <w:rFonts w:ascii="Calibri" w:eastAsia="新細明體" w:hAnsi="Calibri"/>
                <w:szCs w:val="22"/>
                <w:lang w:val="en" w:eastAsia="zh-TW"/>
                <w14:ligatures w14:val="none"/>
              </w:rPr>
              <w:t>n_estimators</w:t>
            </w:r>
            <w:proofErr w:type="spellEnd"/>
            <w:r w:rsidRPr="00974EB2">
              <w:rPr>
                <w:rFonts w:ascii="Calibri" w:eastAsia="新細明體" w:hAnsi="Calibri"/>
                <w:szCs w:val="22"/>
                <w:lang w:val="en" w:eastAsia="zh-TW"/>
                <w14:ligatures w14:val="none"/>
              </w:rPr>
              <w:t xml:space="preserve"> = 100 and </w:t>
            </w:r>
            <w:proofErr w:type="spellStart"/>
            <w:r w:rsidRPr="00974EB2">
              <w:rPr>
                <w:rFonts w:ascii="Calibri" w:eastAsia="新細明體" w:hAnsi="Calibri"/>
                <w:szCs w:val="22"/>
                <w:lang w:val="en" w:eastAsia="zh-TW"/>
                <w14:ligatures w14:val="none"/>
              </w:rPr>
              <w:t>random_state</w:t>
            </w:r>
            <w:proofErr w:type="spellEnd"/>
            <w:r w:rsidRPr="00974EB2">
              <w:rPr>
                <w:rFonts w:ascii="Calibri" w:eastAsia="新細明體" w:hAnsi="Calibri"/>
                <w:szCs w:val="22"/>
                <w:lang w:val="en" w:eastAsia="zh-TW"/>
                <w14:ligatures w14:val="none"/>
              </w:rPr>
              <w:t xml:space="preserve"> = 42 (other parameters use default values unless specified).</w:t>
            </w:r>
          </w:p>
        </w:tc>
      </w:tr>
      <w:tr w:rsidR="00974EB2" w:rsidRPr="00974EB2" w14:paraId="6677F119" w14:textId="77777777" w:rsidTr="00386D2C">
        <w:tc>
          <w:tcPr>
            <w:tcW w:w="1288" w:type="pct"/>
            <w:tcBorders>
              <w:top w:val="single" w:sz="4" w:space="0" w:color="000000"/>
              <w:bottom w:val="single" w:sz="4" w:space="0" w:color="000000"/>
            </w:tcBorders>
            <w:hideMark/>
          </w:tcPr>
          <w:p w14:paraId="18431126"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Logistic Regression (</w:t>
            </w:r>
            <w:proofErr w:type="spellStart"/>
            <w:r w:rsidRPr="00974EB2">
              <w:rPr>
                <w:rFonts w:ascii="Calibri" w:eastAsia="新細明體" w:hAnsi="Calibri"/>
                <w:szCs w:val="22"/>
                <w:lang w:val="en" w:eastAsia="zh-TW"/>
                <w14:ligatures w14:val="none"/>
              </w:rPr>
              <w:t>max_iter</w:t>
            </w:r>
            <w:proofErr w:type="spellEnd"/>
            <w:r w:rsidRPr="00974EB2">
              <w:rPr>
                <w:rFonts w:ascii="Calibri" w:eastAsia="新細明體" w:hAnsi="Calibri"/>
                <w:szCs w:val="22"/>
                <w:lang w:val="en" w:eastAsia="zh-TW"/>
                <w14:ligatures w14:val="none"/>
              </w:rPr>
              <w:t>=200)</w:t>
            </w:r>
          </w:p>
        </w:tc>
        <w:tc>
          <w:tcPr>
            <w:tcW w:w="691" w:type="pct"/>
            <w:tcBorders>
              <w:top w:val="single" w:sz="4" w:space="0" w:color="000000"/>
              <w:left w:val="nil"/>
              <w:bottom w:val="single" w:sz="4" w:space="0" w:color="000000"/>
            </w:tcBorders>
            <w:hideMark/>
          </w:tcPr>
          <w:p w14:paraId="5FF5A190"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Linear</w:t>
            </w:r>
          </w:p>
        </w:tc>
        <w:tc>
          <w:tcPr>
            <w:tcW w:w="3021" w:type="pct"/>
            <w:tcBorders>
              <w:top w:val="single" w:sz="4" w:space="0" w:color="000000"/>
              <w:bottom w:val="single" w:sz="4" w:space="0" w:color="000000"/>
            </w:tcBorders>
            <w:hideMark/>
          </w:tcPr>
          <w:p w14:paraId="6D440B71" w14:textId="65E5406F"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This model provides a linear baseline and produces simple, interpretable decision boundaries. It works well when risk increases approximately linearly with</w:t>
            </w:r>
            <w:r w:rsidR="00560E60">
              <w:rPr>
                <w:rFonts w:ascii="Calibri" w:eastAsia="新細明體" w:hAnsi="Calibri"/>
                <w:szCs w:val="22"/>
                <w:lang w:val="en" w:eastAsia="zh-TW"/>
                <w14:ligatures w14:val="none"/>
              </w:rPr>
              <w:t xml:space="preserve"> the </w:t>
            </w:r>
            <w:r w:rsidRPr="00974EB2">
              <w:rPr>
                <w:rFonts w:ascii="Calibri" w:eastAsia="新細明體" w:hAnsi="Calibri"/>
                <w:szCs w:val="22"/>
                <w:lang w:val="en" w:eastAsia="zh-TW"/>
                <w14:ligatures w14:val="none"/>
              </w:rPr>
              <w:t>features (e.g., age</w:t>
            </w:r>
            <w:r w:rsidR="00560E60">
              <w:rPr>
                <w:rFonts w:ascii="Calibri" w:eastAsia="新細明體" w:hAnsi="Calibri"/>
                <w:szCs w:val="22"/>
                <w:lang w:val="en" w:eastAsia="zh-TW"/>
                <w14:ligatures w14:val="none"/>
              </w:rPr>
              <w:t xml:space="preserve"> and</w:t>
            </w:r>
            <w:r w:rsidRPr="00974EB2">
              <w:rPr>
                <w:rFonts w:ascii="Calibri" w:eastAsia="新細明體" w:hAnsi="Calibri"/>
                <w:szCs w:val="22"/>
                <w:lang w:val="en" w:eastAsia="zh-TW"/>
                <w14:ligatures w14:val="none"/>
              </w:rPr>
              <w:t xml:space="preserve"> ADL level). In our run, we set </w:t>
            </w:r>
            <w:proofErr w:type="spellStart"/>
            <w:r w:rsidRPr="00974EB2">
              <w:rPr>
                <w:rFonts w:ascii="Calibri" w:eastAsia="新細明體" w:hAnsi="Calibri"/>
                <w:szCs w:val="22"/>
                <w:lang w:val="en" w:eastAsia="zh-TW"/>
                <w14:ligatures w14:val="none"/>
              </w:rPr>
              <w:t>max_iter</w:t>
            </w:r>
            <w:proofErr w:type="spellEnd"/>
            <w:r w:rsidRPr="00974EB2">
              <w:rPr>
                <w:rFonts w:ascii="Calibri" w:eastAsia="新細明體" w:hAnsi="Calibri"/>
                <w:szCs w:val="22"/>
                <w:lang w:val="en" w:eastAsia="zh-TW"/>
                <w14:ligatures w14:val="none"/>
              </w:rPr>
              <w:t xml:space="preserve"> = 200 and keep the other settings at the </w:t>
            </w:r>
            <w:proofErr w:type="spellStart"/>
            <w:r w:rsidRPr="00974EB2">
              <w:rPr>
                <w:rFonts w:ascii="Calibri" w:eastAsia="新細明體" w:hAnsi="Calibri"/>
                <w:szCs w:val="22"/>
                <w:lang w:val="en" w:eastAsia="zh-TW"/>
                <w14:ligatures w14:val="none"/>
              </w:rPr>
              <w:t>sklearn</w:t>
            </w:r>
            <w:proofErr w:type="spellEnd"/>
            <w:r w:rsidRPr="00974EB2">
              <w:rPr>
                <w:rFonts w:ascii="Calibri" w:eastAsia="新細明體" w:hAnsi="Calibri"/>
                <w:szCs w:val="22"/>
                <w:lang w:val="en" w:eastAsia="zh-TW"/>
                <w14:ligatures w14:val="none"/>
              </w:rPr>
              <w:t xml:space="preserve"> defaults (e.g., L2 regularization with the default solver).</w:t>
            </w:r>
          </w:p>
        </w:tc>
      </w:tr>
      <w:tr w:rsidR="00974EB2" w:rsidRPr="00974EB2" w14:paraId="08E640FE" w14:textId="77777777" w:rsidTr="00386D2C">
        <w:trPr>
          <w:trHeight w:val="1370"/>
        </w:trPr>
        <w:tc>
          <w:tcPr>
            <w:tcW w:w="1288" w:type="pct"/>
            <w:tcBorders>
              <w:top w:val="single" w:sz="4" w:space="0" w:color="000000"/>
              <w:bottom w:val="single" w:sz="4" w:space="0" w:color="000000"/>
            </w:tcBorders>
            <w:hideMark/>
          </w:tcPr>
          <w:p w14:paraId="22694073"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lastRenderedPageBreak/>
              <w:t>Logistic Regression (</w:t>
            </w:r>
            <w:proofErr w:type="spellStart"/>
            <w:r w:rsidRPr="00974EB2">
              <w:rPr>
                <w:rFonts w:ascii="Calibri" w:eastAsia="新細明體" w:hAnsi="Calibri"/>
                <w:szCs w:val="22"/>
                <w:lang w:val="en" w:eastAsia="zh-TW"/>
                <w14:ligatures w14:val="none"/>
              </w:rPr>
              <w:t>max_iter</w:t>
            </w:r>
            <w:proofErr w:type="spellEnd"/>
            <w:r w:rsidRPr="00974EB2">
              <w:rPr>
                <w:rFonts w:ascii="Calibri" w:eastAsia="新細明體" w:hAnsi="Calibri"/>
                <w:szCs w:val="22"/>
                <w:lang w:val="en" w:eastAsia="zh-TW"/>
                <w14:ligatures w14:val="none"/>
              </w:rPr>
              <w:t>=1000)</w:t>
            </w:r>
          </w:p>
        </w:tc>
        <w:tc>
          <w:tcPr>
            <w:tcW w:w="691" w:type="pct"/>
            <w:tcBorders>
              <w:top w:val="single" w:sz="4" w:space="0" w:color="000000"/>
              <w:left w:val="nil"/>
              <w:bottom w:val="single" w:sz="4" w:space="0" w:color="000000"/>
            </w:tcBorders>
            <w:hideMark/>
          </w:tcPr>
          <w:p w14:paraId="3ADA32A0"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Linear</w:t>
            </w:r>
          </w:p>
        </w:tc>
        <w:tc>
          <w:tcPr>
            <w:tcW w:w="3021" w:type="pct"/>
            <w:tcBorders>
              <w:top w:val="single" w:sz="4" w:space="0" w:color="000000"/>
              <w:bottom w:val="single" w:sz="4" w:space="0" w:color="000000"/>
            </w:tcBorders>
            <w:hideMark/>
          </w:tcPr>
          <w:p w14:paraId="5FD4FC77"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 xml:space="preserve">This model matches the logistic regression baseline but allows for more optimization steps to achieve convergence. In our run, we set </w:t>
            </w:r>
            <w:proofErr w:type="spellStart"/>
            <w:r w:rsidRPr="00974EB2">
              <w:rPr>
                <w:rFonts w:ascii="Calibri" w:eastAsia="新細明體" w:hAnsi="Calibri"/>
                <w:szCs w:val="22"/>
                <w:lang w:val="en" w:eastAsia="zh-TW"/>
                <w14:ligatures w14:val="none"/>
              </w:rPr>
              <w:t>max_iter</w:t>
            </w:r>
            <w:proofErr w:type="spellEnd"/>
            <w:r w:rsidRPr="00974EB2">
              <w:rPr>
                <w:rFonts w:ascii="Calibri" w:eastAsia="新細明體" w:hAnsi="Calibri"/>
                <w:szCs w:val="22"/>
                <w:lang w:val="en" w:eastAsia="zh-TW"/>
                <w14:ligatures w14:val="none"/>
              </w:rPr>
              <w:t xml:space="preserve"> = 1000 and keep other settings at </w:t>
            </w:r>
            <w:proofErr w:type="spellStart"/>
            <w:r w:rsidRPr="00974EB2">
              <w:rPr>
                <w:rFonts w:ascii="Calibri" w:eastAsia="新細明體" w:hAnsi="Calibri"/>
                <w:szCs w:val="22"/>
                <w:lang w:val="en" w:eastAsia="zh-TW"/>
                <w14:ligatures w14:val="none"/>
              </w:rPr>
              <w:t>sklearn</w:t>
            </w:r>
            <w:proofErr w:type="spellEnd"/>
            <w:r w:rsidRPr="00974EB2">
              <w:rPr>
                <w:rFonts w:ascii="Calibri" w:eastAsia="新細明體" w:hAnsi="Calibri"/>
                <w:szCs w:val="22"/>
                <w:lang w:val="en" w:eastAsia="zh-TW"/>
                <w14:ligatures w14:val="none"/>
              </w:rPr>
              <w:t xml:space="preserve"> defaults (e.g., L2 regularization with the default solver).</w:t>
            </w:r>
          </w:p>
        </w:tc>
      </w:tr>
      <w:tr w:rsidR="00974EB2" w:rsidRPr="00974EB2" w14:paraId="2CF13C8C" w14:textId="77777777" w:rsidTr="00386D2C">
        <w:tc>
          <w:tcPr>
            <w:tcW w:w="1288" w:type="pct"/>
            <w:tcBorders>
              <w:top w:val="single" w:sz="4" w:space="0" w:color="000000"/>
              <w:bottom w:val="single" w:sz="4" w:space="0" w:color="000000"/>
            </w:tcBorders>
            <w:hideMark/>
          </w:tcPr>
          <w:p w14:paraId="04580900"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Ridge</w:t>
            </w:r>
          </w:p>
        </w:tc>
        <w:tc>
          <w:tcPr>
            <w:tcW w:w="691" w:type="pct"/>
            <w:tcBorders>
              <w:top w:val="single" w:sz="4" w:space="0" w:color="000000"/>
              <w:left w:val="nil"/>
              <w:bottom w:val="single" w:sz="4" w:space="0" w:color="000000"/>
            </w:tcBorders>
            <w:hideMark/>
          </w:tcPr>
          <w:p w14:paraId="405DE55F"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Regularized Linear</w:t>
            </w:r>
          </w:p>
        </w:tc>
        <w:tc>
          <w:tcPr>
            <w:tcW w:w="3021" w:type="pct"/>
            <w:tcBorders>
              <w:top w:val="single" w:sz="4" w:space="0" w:color="000000"/>
              <w:bottom w:val="single" w:sz="4" w:space="0" w:color="000000"/>
            </w:tcBorders>
            <w:hideMark/>
          </w:tcPr>
          <w:p w14:paraId="6D3532F8"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 xml:space="preserve">This pipeline uses </w:t>
            </w:r>
            <w:proofErr w:type="spellStart"/>
            <w:r w:rsidRPr="00974EB2">
              <w:rPr>
                <w:rFonts w:ascii="Calibri" w:eastAsia="新細明體" w:hAnsi="Calibri"/>
                <w:szCs w:val="22"/>
                <w:lang w:val="en" w:eastAsia="zh-TW"/>
                <w14:ligatures w14:val="none"/>
              </w:rPr>
              <w:t>StandardScaler</w:t>
            </w:r>
            <w:proofErr w:type="spellEnd"/>
            <w:r w:rsidRPr="00974EB2">
              <w:rPr>
                <w:rFonts w:ascii="Calibri" w:eastAsia="新細明體" w:hAnsi="Calibri"/>
                <w:szCs w:val="22"/>
                <w:lang w:val="en" w:eastAsia="zh-TW"/>
                <w14:ligatures w14:val="none"/>
              </w:rPr>
              <w:t xml:space="preserve"> + </w:t>
            </w:r>
            <w:proofErr w:type="spellStart"/>
            <w:r w:rsidRPr="00974EB2">
              <w:rPr>
                <w:rFonts w:ascii="Calibri" w:eastAsia="新細明體" w:hAnsi="Calibri"/>
                <w:szCs w:val="22"/>
                <w:lang w:val="en" w:eastAsia="zh-TW"/>
                <w14:ligatures w14:val="none"/>
              </w:rPr>
              <w:t>LogisticRegression</w:t>
            </w:r>
            <w:proofErr w:type="spellEnd"/>
            <w:r w:rsidRPr="00974EB2">
              <w:rPr>
                <w:rFonts w:ascii="Calibri" w:eastAsia="新細明體" w:hAnsi="Calibri"/>
                <w:szCs w:val="22"/>
                <w:lang w:val="en" w:eastAsia="zh-TW"/>
                <w14:ligatures w14:val="none"/>
              </w:rPr>
              <w:t xml:space="preserve"> with L2 (ridge) penalty. It shrinks coefficients and helps when predictors are collinear (familiar with first/last/max/min/diff features). In our run, we use penalty = l2, solver = saga, </w:t>
            </w:r>
            <w:proofErr w:type="spellStart"/>
            <w:r w:rsidRPr="00974EB2">
              <w:rPr>
                <w:rFonts w:ascii="Calibri" w:eastAsia="新細明體" w:hAnsi="Calibri"/>
                <w:szCs w:val="22"/>
                <w:lang w:val="en" w:eastAsia="zh-TW"/>
                <w14:ligatures w14:val="none"/>
              </w:rPr>
              <w:t>max_iter</w:t>
            </w:r>
            <w:proofErr w:type="spellEnd"/>
            <w:r w:rsidRPr="00974EB2">
              <w:rPr>
                <w:rFonts w:ascii="Calibri" w:eastAsia="新細明體" w:hAnsi="Calibri"/>
                <w:szCs w:val="22"/>
                <w:lang w:val="en" w:eastAsia="zh-TW"/>
                <w14:ligatures w14:val="none"/>
              </w:rPr>
              <w:t xml:space="preserve"> = 1000, and </w:t>
            </w:r>
            <w:proofErr w:type="spellStart"/>
            <w:r w:rsidRPr="00974EB2">
              <w:rPr>
                <w:rFonts w:ascii="Calibri" w:eastAsia="新細明體" w:hAnsi="Calibri"/>
                <w:szCs w:val="22"/>
                <w:lang w:val="en" w:eastAsia="zh-TW"/>
                <w14:ligatures w14:val="none"/>
              </w:rPr>
              <w:t>random_state</w:t>
            </w:r>
            <w:proofErr w:type="spellEnd"/>
            <w:r w:rsidRPr="00974EB2">
              <w:rPr>
                <w:rFonts w:ascii="Calibri" w:eastAsia="新細明體" w:hAnsi="Calibri"/>
                <w:szCs w:val="22"/>
                <w:lang w:val="en" w:eastAsia="zh-TW"/>
                <w14:ligatures w14:val="none"/>
              </w:rPr>
              <w:t xml:space="preserve"> = 42 (C uses the default value unless specified).</w:t>
            </w:r>
          </w:p>
        </w:tc>
      </w:tr>
      <w:tr w:rsidR="00974EB2" w:rsidRPr="00974EB2" w14:paraId="0B32A52F" w14:textId="77777777" w:rsidTr="00386D2C">
        <w:trPr>
          <w:trHeight w:val="1670"/>
        </w:trPr>
        <w:tc>
          <w:tcPr>
            <w:tcW w:w="1288" w:type="pct"/>
            <w:tcBorders>
              <w:top w:val="single" w:sz="4" w:space="0" w:color="000000"/>
              <w:bottom w:val="single" w:sz="4" w:space="0" w:color="000000"/>
            </w:tcBorders>
            <w:hideMark/>
          </w:tcPr>
          <w:p w14:paraId="3DAC826E"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Lasso</w:t>
            </w:r>
          </w:p>
        </w:tc>
        <w:tc>
          <w:tcPr>
            <w:tcW w:w="691" w:type="pct"/>
            <w:tcBorders>
              <w:top w:val="single" w:sz="4" w:space="0" w:color="000000"/>
              <w:left w:val="nil"/>
              <w:bottom w:val="single" w:sz="4" w:space="0" w:color="000000"/>
            </w:tcBorders>
            <w:hideMark/>
          </w:tcPr>
          <w:p w14:paraId="1E1478F3"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Regularized Linear</w:t>
            </w:r>
          </w:p>
        </w:tc>
        <w:tc>
          <w:tcPr>
            <w:tcW w:w="3021" w:type="pct"/>
            <w:tcBorders>
              <w:top w:val="single" w:sz="4" w:space="0" w:color="000000"/>
              <w:bottom w:val="single" w:sz="4" w:space="0" w:color="000000"/>
            </w:tcBorders>
            <w:hideMark/>
          </w:tcPr>
          <w:p w14:paraId="1270C498" w14:textId="6B1FB0A1"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 xml:space="preserve">This pipeline uses </w:t>
            </w:r>
            <w:proofErr w:type="spellStart"/>
            <w:r w:rsidRPr="00974EB2">
              <w:rPr>
                <w:rFonts w:ascii="Calibri" w:eastAsia="新細明體" w:hAnsi="Calibri"/>
                <w:szCs w:val="22"/>
                <w:lang w:val="en" w:eastAsia="zh-TW"/>
                <w14:ligatures w14:val="none"/>
              </w:rPr>
              <w:t>StandardScaler</w:t>
            </w:r>
            <w:proofErr w:type="spellEnd"/>
            <w:r w:rsidRPr="00974EB2">
              <w:rPr>
                <w:rFonts w:ascii="Calibri" w:eastAsia="新細明體" w:hAnsi="Calibri"/>
                <w:szCs w:val="22"/>
                <w:lang w:val="en" w:eastAsia="zh-TW"/>
                <w14:ligatures w14:val="none"/>
              </w:rPr>
              <w:t xml:space="preserve"> and </w:t>
            </w:r>
            <w:proofErr w:type="spellStart"/>
            <w:r w:rsidRPr="00974EB2">
              <w:rPr>
                <w:rFonts w:ascii="Calibri" w:eastAsia="新細明體" w:hAnsi="Calibri"/>
                <w:szCs w:val="22"/>
                <w:lang w:val="en" w:eastAsia="zh-TW"/>
                <w14:ligatures w14:val="none"/>
              </w:rPr>
              <w:t>LogisticRegression</w:t>
            </w:r>
            <w:proofErr w:type="spellEnd"/>
            <w:r w:rsidRPr="00974EB2">
              <w:rPr>
                <w:rFonts w:ascii="Calibri" w:eastAsia="新細明體" w:hAnsi="Calibri"/>
                <w:szCs w:val="22"/>
                <w:lang w:val="en" w:eastAsia="zh-TW"/>
                <w14:ligatures w14:val="none"/>
              </w:rPr>
              <w:t xml:space="preserve"> with an L1 (Lasso) penalty. It encourages sparsity and can drop weak predictors by pushing some coefficients to zero. In our run, we use penalty = </w:t>
            </w:r>
            <w:r w:rsidR="00E3668D">
              <w:rPr>
                <w:rFonts w:ascii="Calibri" w:eastAsia="新細明體" w:hAnsi="Calibri"/>
                <w:szCs w:val="22"/>
                <w:lang w:val="en" w:eastAsia="zh-TW"/>
                <w14:ligatures w14:val="none"/>
              </w:rPr>
              <w:t>“</w:t>
            </w:r>
            <w:r w:rsidRPr="00974EB2">
              <w:rPr>
                <w:rFonts w:ascii="Calibri" w:eastAsia="新細明體" w:hAnsi="Calibri"/>
                <w:szCs w:val="22"/>
                <w:lang w:val="en" w:eastAsia="zh-TW"/>
                <w14:ligatures w14:val="none"/>
              </w:rPr>
              <w:t>l1,</w:t>
            </w:r>
            <w:r w:rsidR="00E3668D">
              <w:rPr>
                <w:rFonts w:ascii="Calibri" w:eastAsia="新細明體" w:hAnsi="Calibri"/>
                <w:szCs w:val="22"/>
                <w:lang w:val="en" w:eastAsia="zh-TW"/>
                <w14:ligatures w14:val="none"/>
              </w:rPr>
              <w:t>”</w:t>
            </w:r>
            <w:r w:rsidRPr="00974EB2">
              <w:rPr>
                <w:rFonts w:ascii="Calibri" w:eastAsia="新細明體" w:hAnsi="Calibri"/>
                <w:szCs w:val="22"/>
                <w:lang w:val="en" w:eastAsia="zh-TW"/>
                <w14:ligatures w14:val="none"/>
              </w:rPr>
              <w:t xml:space="preserve"> solver = </w:t>
            </w:r>
            <w:r w:rsidR="00E3668D">
              <w:rPr>
                <w:rFonts w:ascii="Calibri" w:eastAsia="新細明體" w:hAnsi="Calibri"/>
                <w:szCs w:val="22"/>
                <w:lang w:val="en" w:eastAsia="zh-TW"/>
                <w14:ligatures w14:val="none"/>
              </w:rPr>
              <w:t>“</w:t>
            </w:r>
            <w:r w:rsidRPr="00974EB2">
              <w:rPr>
                <w:rFonts w:ascii="Calibri" w:eastAsia="新細明體" w:hAnsi="Calibri"/>
                <w:szCs w:val="22"/>
                <w:lang w:val="en" w:eastAsia="zh-TW"/>
                <w14:ligatures w14:val="none"/>
              </w:rPr>
              <w:t>saga,</w:t>
            </w:r>
            <w:r w:rsidR="00E3668D">
              <w:rPr>
                <w:rFonts w:ascii="Calibri" w:eastAsia="新細明體" w:hAnsi="Calibri"/>
                <w:szCs w:val="22"/>
                <w:lang w:val="en" w:eastAsia="zh-TW"/>
                <w14:ligatures w14:val="none"/>
              </w:rPr>
              <w:t>”</w:t>
            </w:r>
            <w:r w:rsidRPr="00974EB2">
              <w:rPr>
                <w:rFonts w:ascii="Calibri" w:eastAsia="新細明體" w:hAnsi="Calibri"/>
                <w:szCs w:val="22"/>
                <w:lang w:val="en" w:eastAsia="zh-TW"/>
                <w14:ligatures w14:val="none"/>
              </w:rPr>
              <w:t xml:space="preserve"> </w:t>
            </w:r>
            <w:proofErr w:type="spellStart"/>
            <w:r w:rsidRPr="00974EB2">
              <w:rPr>
                <w:rFonts w:ascii="Calibri" w:eastAsia="新細明體" w:hAnsi="Calibri"/>
                <w:szCs w:val="22"/>
                <w:lang w:val="en" w:eastAsia="zh-TW"/>
                <w14:ligatures w14:val="none"/>
              </w:rPr>
              <w:t>max_iter</w:t>
            </w:r>
            <w:proofErr w:type="spellEnd"/>
            <w:r w:rsidRPr="00974EB2">
              <w:rPr>
                <w:rFonts w:ascii="Calibri" w:eastAsia="新細明體" w:hAnsi="Calibri"/>
                <w:szCs w:val="22"/>
                <w:lang w:val="en" w:eastAsia="zh-TW"/>
                <w14:ligatures w14:val="none"/>
              </w:rPr>
              <w:t xml:space="preserve"> = 1000, and </w:t>
            </w:r>
            <w:proofErr w:type="spellStart"/>
            <w:r w:rsidRPr="00974EB2">
              <w:rPr>
                <w:rFonts w:ascii="Calibri" w:eastAsia="新細明體" w:hAnsi="Calibri"/>
                <w:szCs w:val="22"/>
                <w:lang w:val="en" w:eastAsia="zh-TW"/>
                <w14:ligatures w14:val="none"/>
              </w:rPr>
              <w:t>random_state</w:t>
            </w:r>
            <w:proofErr w:type="spellEnd"/>
            <w:r w:rsidRPr="00974EB2">
              <w:rPr>
                <w:rFonts w:ascii="Calibri" w:eastAsia="新細明體" w:hAnsi="Calibri"/>
                <w:szCs w:val="22"/>
                <w:lang w:val="en" w:eastAsia="zh-TW"/>
                <w14:ligatures w14:val="none"/>
              </w:rPr>
              <w:t xml:space="preserve"> = 42 (C uses the default value unless specified).</w:t>
            </w:r>
          </w:p>
        </w:tc>
      </w:tr>
      <w:tr w:rsidR="00974EB2" w:rsidRPr="00974EB2" w14:paraId="3E73B428" w14:textId="77777777" w:rsidTr="00386D2C">
        <w:tc>
          <w:tcPr>
            <w:tcW w:w="1288" w:type="pct"/>
            <w:tcBorders>
              <w:top w:val="single" w:sz="4" w:space="0" w:color="000000"/>
              <w:bottom w:val="single" w:sz="4" w:space="0" w:color="000000"/>
            </w:tcBorders>
            <w:hideMark/>
          </w:tcPr>
          <w:p w14:paraId="30F7A4C3"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Elastic</w:t>
            </w:r>
          </w:p>
        </w:tc>
        <w:tc>
          <w:tcPr>
            <w:tcW w:w="691" w:type="pct"/>
            <w:tcBorders>
              <w:top w:val="single" w:sz="4" w:space="0" w:color="000000"/>
              <w:left w:val="nil"/>
              <w:bottom w:val="single" w:sz="4" w:space="0" w:color="000000"/>
            </w:tcBorders>
            <w:hideMark/>
          </w:tcPr>
          <w:p w14:paraId="27789885"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Regularized Linear</w:t>
            </w:r>
          </w:p>
        </w:tc>
        <w:tc>
          <w:tcPr>
            <w:tcW w:w="3021" w:type="pct"/>
            <w:tcBorders>
              <w:top w:val="single" w:sz="4" w:space="0" w:color="000000"/>
              <w:bottom w:val="single" w:sz="4" w:space="0" w:color="000000"/>
            </w:tcBorders>
            <w:hideMark/>
          </w:tcPr>
          <w:p w14:paraId="587FEB53" w14:textId="77777777" w:rsidR="00974EB2" w:rsidRPr="00974EB2" w:rsidRDefault="00974EB2" w:rsidP="00974EB2">
            <w:pPr>
              <w:spacing w:line="240" w:lineRule="auto"/>
              <w:rPr>
                <w:rFonts w:ascii="Calibri" w:eastAsia="新細明體" w:hAnsi="Calibri"/>
                <w:szCs w:val="22"/>
                <w:lang w:val="en" w:eastAsia="zh-TW"/>
                <w14:ligatures w14:val="none"/>
              </w:rPr>
            </w:pPr>
            <w:r w:rsidRPr="00974EB2">
              <w:rPr>
                <w:rFonts w:ascii="Calibri" w:eastAsia="新細明體" w:hAnsi="Calibri"/>
                <w:szCs w:val="22"/>
                <w:lang w:val="en" w:eastAsia="zh-TW"/>
                <w14:ligatures w14:val="none"/>
              </w:rPr>
              <w:t xml:space="preserve">This pipeline uses </w:t>
            </w:r>
            <w:proofErr w:type="spellStart"/>
            <w:r w:rsidRPr="00974EB2">
              <w:rPr>
                <w:rFonts w:ascii="Calibri" w:eastAsia="新細明體" w:hAnsi="Calibri"/>
                <w:szCs w:val="22"/>
                <w:lang w:val="en" w:eastAsia="zh-TW"/>
                <w14:ligatures w14:val="none"/>
              </w:rPr>
              <w:t>StandardScaler</w:t>
            </w:r>
            <w:proofErr w:type="spellEnd"/>
            <w:r w:rsidRPr="00974EB2">
              <w:rPr>
                <w:rFonts w:ascii="Calibri" w:eastAsia="新細明體" w:hAnsi="Calibri"/>
                <w:szCs w:val="22"/>
                <w:lang w:val="en" w:eastAsia="zh-TW"/>
                <w14:ligatures w14:val="none"/>
              </w:rPr>
              <w:t xml:space="preserve"> + </w:t>
            </w:r>
            <w:proofErr w:type="spellStart"/>
            <w:r w:rsidRPr="00974EB2">
              <w:rPr>
                <w:rFonts w:ascii="Calibri" w:eastAsia="新細明體" w:hAnsi="Calibri"/>
                <w:szCs w:val="22"/>
                <w:lang w:val="en" w:eastAsia="zh-TW"/>
                <w14:ligatures w14:val="none"/>
              </w:rPr>
              <w:t>LogisticRegression</w:t>
            </w:r>
            <w:proofErr w:type="spellEnd"/>
            <w:r w:rsidRPr="00974EB2">
              <w:rPr>
                <w:rFonts w:ascii="Calibri" w:eastAsia="新細明體" w:hAnsi="Calibri"/>
                <w:szCs w:val="22"/>
                <w:lang w:val="en" w:eastAsia="zh-TW"/>
                <w14:ligatures w14:val="none"/>
              </w:rPr>
              <w:t xml:space="preserve"> with an elastic-net penalty, which combines L1 and L2 behavior. It can keep correlated predictors while still performing selection. In our run, we use penalty = </w:t>
            </w:r>
            <w:proofErr w:type="spellStart"/>
            <w:r w:rsidRPr="00974EB2">
              <w:rPr>
                <w:rFonts w:ascii="Calibri" w:eastAsia="新細明體" w:hAnsi="Calibri"/>
                <w:szCs w:val="22"/>
                <w:lang w:val="en" w:eastAsia="zh-TW"/>
                <w14:ligatures w14:val="none"/>
              </w:rPr>
              <w:t>elasticnet</w:t>
            </w:r>
            <w:proofErr w:type="spellEnd"/>
            <w:r w:rsidRPr="00974EB2">
              <w:rPr>
                <w:rFonts w:ascii="Calibri" w:eastAsia="新細明體" w:hAnsi="Calibri"/>
                <w:szCs w:val="22"/>
                <w:lang w:val="en" w:eastAsia="zh-TW"/>
                <w14:ligatures w14:val="none"/>
              </w:rPr>
              <w:t xml:space="preserve">, solver = saga, l1_ratio = 0.5, </w:t>
            </w:r>
            <w:proofErr w:type="spellStart"/>
            <w:r w:rsidRPr="00974EB2">
              <w:rPr>
                <w:rFonts w:ascii="Calibri" w:eastAsia="新細明體" w:hAnsi="Calibri"/>
                <w:szCs w:val="22"/>
                <w:lang w:val="en" w:eastAsia="zh-TW"/>
                <w14:ligatures w14:val="none"/>
              </w:rPr>
              <w:t>max_iter</w:t>
            </w:r>
            <w:proofErr w:type="spellEnd"/>
            <w:r w:rsidRPr="00974EB2">
              <w:rPr>
                <w:rFonts w:ascii="Calibri" w:eastAsia="新細明體" w:hAnsi="Calibri"/>
                <w:szCs w:val="22"/>
                <w:lang w:val="en" w:eastAsia="zh-TW"/>
                <w14:ligatures w14:val="none"/>
              </w:rPr>
              <w:t xml:space="preserve"> = 1000, and </w:t>
            </w:r>
            <w:proofErr w:type="spellStart"/>
            <w:r w:rsidRPr="00974EB2">
              <w:rPr>
                <w:rFonts w:ascii="Calibri" w:eastAsia="新細明體" w:hAnsi="Calibri"/>
                <w:szCs w:val="22"/>
                <w:lang w:val="en" w:eastAsia="zh-TW"/>
                <w14:ligatures w14:val="none"/>
              </w:rPr>
              <w:t>random_state</w:t>
            </w:r>
            <w:proofErr w:type="spellEnd"/>
            <w:r w:rsidRPr="00974EB2">
              <w:rPr>
                <w:rFonts w:ascii="Calibri" w:eastAsia="新細明體" w:hAnsi="Calibri"/>
                <w:szCs w:val="22"/>
                <w:lang w:val="en" w:eastAsia="zh-TW"/>
                <w14:ligatures w14:val="none"/>
              </w:rPr>
              <w:t xml:space="preserve"> = 42 (C uses the default value unless specified).</w:t>
            </w:r>
          </w:p>
        </w:tc>
      </w:tr>
    </w:tbl>
    <w:p w14:paraId="77D336AC" w14:textId="77777777" w:rsidR="00974EB2" w:rsidRPr="00974EB2" w:rsidRDefault="00974EB2" w:rsidP="00974EB2">
      <w:pPr>
        <w:spacing w:line="240" w:lineRule="auto"/>
        <w:rPr>
          <w:rFonts w:ascii="Calibri" w:eastAsia="新細明體" w:hAnsi="Calibri"/>
          <w:szCs w:val="22"/>
          <w:lang w:eastAsia="zh-TW"/>
          <w14:ligatures w14:val="none"/>
        </w:rPr>
      </w:pPr>
    </w:p>
    <w:p w14:paraId="062AF073" w14:textId="362C4331" w:rsidR="0085597D" w:rsidRPr="008A4EB2" w:rsidRDefault="0085597D" w:rsidP="00FE2EE3">
      <w:pPr>
        <w:widowControl w:val="0"/>
        <w:spacing w:line="240" w:lineRule="auto"/>
        <w:rPr>
          <w:rFonts w:asciiTheme="minorHAnsi" w:eastAsia="新細明體" w:hAnsiTheme="minorHAnsi" w:cs="Calibri"/>
          <w:b/>
          <w:bCs/>
          <w:kern w:val="0"/>
          <w:lang w:val="en" w:eastAsia="zh-TW"/>
          <w14:ligatures w14:val="none"/>
        </w:rPr>
      </w:pPr>
    </w:p>
    <w:sectPr w:rsidR="0085597D" w:rsidRPr="008A4EB2" w:rsidSect="0085597D">
      <w:pgSz w:w="15840" w:h="12240" w:orient="landscape"/>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758554265">
    <w:abstractNumId w:val="0"/>
  </w:num>
  <w:num w:numId="2" w16cid:durableId="165675051">
    <w:abstractNumId w:val="1"/>
  </w:num>
  <w:num w:numId="3" w16cid:durableId="672220723">
    <w:abstractNumId w:val="0"/>
  </w:num>
  <w:num w:numId="4" w16cid:durableId="1681083756">
    <w:abstractNumId w:val="1"/>
  </w:num>
  <w:num w:numId="5" w16cid:durableId="474447801">
    <w:abstractNumId w:val="1"/>
  </w:num>
  <w:num w:numId="6" w16cid:durableId="95436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B5"/>
    <w:rsid w:val="000016BA"/>
    <w:rsid w:val="00007E6B"/>
    <w:rsid w:val="000127B1"/>
    <w:rsid w:val="00020F06"/>
    <w:rsid w:val="00027C2C"/>
    <w:rsid w:val="00031C03"/>
    <w:rsid w:val="000340E3"/>
    <w:rsid w:val="00040A45"/>
    <w:rsid w:val="000432B5"/>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82889"/>
    <w:rsid w:val="00297784"/>
    <w:rsid w:val="002A0766"/>
    <w:rsid w:val="002B292D"/>
    <w:rsid w:val="002B4C53"/>
    <w:rsid w:val="002C7E45"/>
    <w:rsid w:val="002D3A1E"/>
    <w:rsid w:val="002E15C3"/>
    <w:rsid w:val="002E7B8B"/>
    <w:rsid w:val="00325AA3"/>
    <w:rsid w:val="00326F8A"/>
    <w:rsid w:val="003446BD"/>
    <w:rsid w:val="003469BB"/>
    <w:rsid w:val="0035386C"/>
    <w:rsid w:val="00367F99"/>
    <w:rsid w:val="003732FC"/>
    <w:rsid w:val="00373839"/>
    <w:rsid w:val="0037596A"/>
    <w:rsid w:val="003768A1"/>
    <w:rsid w:val="00381CC3"/>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0E60"/>
    <w:rsid w:val="0056563E"/>
    <w:rsid w:val="00572166"/>
    <w:rsid w:val="005A7AE6"/>
    <w:rsid w:val="005C57AE"/>
    <w:rsid w:val="005E054A"/>
    <w:rsid w:val="00602AFA"/>
    <w:rsid w:val="00606C18"/>
    <w:rsid w:val="00621E45"/>
    <w:rsid w:val="006309F4"/>
    <w:rsid w:val="00657271"/>
    <w:rsid w:val="00661A09"/>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66B"/>
    <w:rsid w:val="00751A66"/>
    <w:rsid w:val="00756851"/>
    <w:rsid w:val="00795040"/>
    <w:rsid w:val="0079743B"/>
    <w:rsid w:val="00797C84"/>
    <w:rsid w:val="007A326C"/>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0E4"/>
    <w:rsid w:val="008433CE"/>
    <w:rsid w:val="0085597D"/>
    <w:rsid w:val="00867CC6"/>
    <w:rsid w:val="00873AD9"/>
    <w:rsid w:val="008748AB"/>
    <w:rsid w:val="00876897"/>
    <w:rsid w:val="00881FBF"/>
    <w:rsid w:val="00897ACB"/>
    <w:rsid w:val="008A286F"/>
    <w:rsid w:val="008A4EB2"/>
    <w:rsid w:val="008B26B2"/>
    <w:rsid w:val="008C69E2"/>
    <w:rsid w:val="008E552F"/>
    <w:rsid w:val="008F7260"/>
    <w:rsid w:val="00901A36"/>
    <w:rsid w:val="00921E21"/>
    <w:rsid w:val="00924CD5"/>
    <w:rsid w:val="00932E3B"/>
    <w:rsid w:val="009338BA"/>
    <w:rsid w:val="00942911"/>
    <w:rsid w:val="00951715"/>
    <w:rsid w:val="009531AB"/>
    <w:rsid w:val="009650F8"/>
    <w:rsid w:val="009731C3"/>
    <w:rsid w:val="00973904"/>
    <w:rsid w:val="0097468C"/>
    <w:rsid w:val="00974EB2"/>
    <w:rsid w:val="00980F03"/>
    <w:rsid w:val="009843CE"/>
    <w:rsid w:val="009A2B6E"/>
    <w:rsid w:val="009C5749"/>
    <w:rsid w:val="009E097E"/>
    <w:rsid w:val="009E6430"/>
    <w:rsid w:val="009F5AB0"/>
    <w:rsid w:val="00A06172"/>
    <w:rsid w:val="00A12FBC"/>
    <w:rsid w:val="00A24F1A"/>
    <w:rsid w:val="00A32E9F"/>
    <w:rsid w:val="00A34849"/>
    <w:rsid w:val="00A3542E"/>
    <w:rsid w:val="00A520EC"/>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686A"/>
    <w:rsid w:val="00E35257"/>
    <w:rsid w:val="00E3668D"/>
    <w:rsid w:val="00E36FE0"/>
    <w:rsid w:val="00E45F30"/>
    <w:rsid w:val="00E4692B"/>
    <w:rsid w:val="00E511C8"/>
    <w:rsid w:val="00E531EB"/>
    <w:rsid w:val="00E53B43"/>
    <w:rsid w:val="00E5652C"/>
    <w:rsid w:val="00E67DCB"/>
    <w:rsid w:val="00E764DB"/>
    <w:rsid w:val="00E80059"/>
    <w:rsid w:val="00E80FDC"/>
    <w:rsid w:val="00E830F1"/>
    <w:rsid w:val="00E90707"/>
    <w:rsid w:val="00E91910"/>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A34D2"/>
    <w:rsid w:val="00FB3D17"/>
    <w:rsid w:val="00FC3C43"/>
    <w:rsid w:val="00FD7B37"/>
    <w:rsid w:val="00FE2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A073"/>
  <w15:chartTrackingRefBased/>
  <w15:docId w15:val="{18C1A43A-CAC2-4507-BBA1-9DE27864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045"/>
  </w:style>
  <w:style w:type="paragraph" w:styleId="1">
    <w:name w:val="heading 1"/>
    <w:basedOn w:val="a"/>
    <w:next w:val="a"/>
    <w:link w:val="10"/>
    <w:uiPriority w:val="9"/>
    <w:qFormat/>
    <w:rsid w:val="00115045"/>
    <w:pPr>
      <w:keepNext/>
      <w:keepLines/>
      <w:spacing w:before="240"/>
      <w:outlineLvl w:val="0"/>
    </w:pPr>
    <w:rPr>
      <w:rFonts w:eastAsiaTheme="majorEastAsia" w:cstheme="majorBidi"/>
      <w:b/>
      <w:szCs w:val="32"/>
    </w:rPr>
  </w:style>
  <w:style w:type="paragraph" w:styleId="2">
    <w:name w:val="heading 2"/>
    <w:basedOn w:val="a"/>
    <w:next w:val="a"/>
    <w:link w:val="20"/>
    <w:uiPriority w:val="9"/>
    <w:unhideWhenUsed/>
    <w:qFormat/>
    <w:rsid w:val="00115045"/>
    <w:pPr>
      <w:keepNext/>
      <w:keepLines/>
      <w:spacing w:before="40"/>
      <w:outlineLvl w:val="1"/>
    </w:pPr>
    <w:rPr>
      <w:rFonts w:eastAsiaTheme="majorEastAsia" w:cstheme="majorBidi"/>
      <w:b/>
      <w:i/>
      <w:szCs w:val="26"/>
    </w:rPr>
  </w:style>
  <w:style w:type="paragraph" w:styleId="3">
    <w:name w:val="heading 3"/>
    <w:basedOn w:val="a"/>
    <w:next w:val="Paragraph"/>
    <w:link w:val="30"/>
    <w:qFormat/>
    <w:rsid w:val="00115045"/>
    <w:pPr>
      <w:keepNext/>
      <w:spacing w:before="360" w:after="60"/>
      <w:ind w:right="562"/>
      <w:contextualSpacing/>
      <w:outlineLvl w:val="2"/>
    </w:pPr>
    <w:rPr>
      <w:rFonts w:cs="Arial"/>
      <w:bCs/>
      <w:i/>
      <w:szCs w:val="26"/>
    </w:rPr>
  </w:style>
  <w:style w:type="paragraph" w:styleId="4">
    <w:name w:val="heading 4"/>
    <w:basedOn w:val="Paragraph"/>
    <w:next w:val="Newparagraph"/>
    <w:link w:val="40"/>
    <w:rsid w:val="000C5C7D"/>
    <w:pPr>
      <w:spacing w:before="360"/>
      <w:outlineLvl w:val="3"/>
    </w:pPr>
    <w:rPr>
      <w:bCs/>
      <w:szCs w:val="28"/>
    </w:rPr>
  </w:style>
  <w:style w:type="paragraph" w:styleId="5">
    <w:name w:val="heading 5"/>
    <w:basedOn w:val="a"/>
    <w:next w:val="a"/>
    <w:link w:val="50"/>
    <w:uiPriority w:val="9"/>
    <w:semiHidden/>
    <w:unhideWhenUsed/>
    <w:qFormat/>
    <w:rsid w:val="00115045"/>
    <w:pPr>
      <w:keepNext/>
      <w:keepLines/>
      <w:spacing w:before="220" w:after="40"/>
      <w:outlineLvl w:val="4"/>
    </w:pPr>
    <w:rPr>
      <w:b/>
    </w:rPr>
  </w:style>
  <w:style w:type="paragraph" w:styleId="6">
    <w:name w:val="heading 6"/>
    <w:basedOn w:val="a"/>
    <w:next w:val="a"/>
    <w:link w:val="60"/>
    <w:uiPriority w:val="9"/>
    <w:semiHidden/>
    <w:unhideWhenUsed/>
    <w:qFormat/>
    <w:rsid w:val="000C5C7D"/>
    <w:pPr>
      <w:keepNext/>
      <w:keepLines/>
      <w:spacing w:before="200" w:after="40"/>
      <w:outlineLvl w:val="5"/>
    </w:pPr>
    <w:rPr>
      <w:b/>
      <w:sz w:val="20"/>
      <w:szCs w:val="20"/>
    </w:rPr>
  </w:style>
  <w:style w:type="paragraph" w:styleId="7">
    <w:name w:val="heading 7"/>
    <w:basedOn w:val="a"/>
    <w:next w:val="a"/>
    <w:link w:val="70"/>
    <w:uiPriority w:val="9"/>
    <w:semiHidden/>
    <w:unhideWhenUsed/>
    <w:qFormat/>
    <w:rsid w:val="000432B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432B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432B5"/>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mine">
    <w:name w:val="Normal mine"/>
    <w:basedOn w:val="a3"/>
    <w:link w:val="NormalmineChar"/>
    <w:qFormat/>
    <w:rsid w:val="003C4394"/>
    <w:pPr>
      <w:ind w:firstLine="720"/>
    </w:pPr>
  </w:style>
  <w:style w:type="character" w:customStyle="1" w:styleId="NormalmineChar">
    <w:name w:val="Normal mine Char"/>
    <w:basedOn w:val="a4"/>
    <w:link w:val="Normalmine"/>
    <w:rsid w:val="003C4394"/>
    <w:rPr>
      <w:rFonts w:ascii="Times New Roman" w:hAnsi="Times New Roman"/>
    </w:rPr>
  </w:style>
  <w:style w:type="paragraph" w:styleId="a3">
    <w:name w:val="Body Text"/>
    <w:basedOn w:val="a"/>
    <w:link w:val="a4"/>
    <w:uiPriority w:val="99"/>
    <w:semiHidden/>
    <w:unhideWhenUsed/>
    <w:rsid w:val="000C5C7D"/>
    <w:pPr>
      <w:spacing w:after="120"/>
    </w:pPr>
  </w:style>
  <w:style w:type="character" w:customStyle="1" w:styleId="a4">
    <w:name w:val="本文 字元"/>
    <w:basedOn w:val="a0"/>
    <w:link w:val="a3"/>
    <w:uiPriority w:val="99"/>
    <w:semiHidden/>
    <w:rsid w:val="000C5C7D"/>
    <w:rPr>
      <w:rFonts w:ascii="Times New Roman" w:hAnsi="Times New Roman"/>
    </w:rPr>
  </w:style>
  <w:style w:type="character" w:customStyle="1" w:styleId="10">
    <w:name w:val="標題 1 字元"/>
    <w:basedOn w:val="a0"/>
    <w:link w:val="1"/>
    <w:uiPriority w:val="9"/>
    <w:rsid w:val="00115045"/>
    <w:rPr>
      <w:rFonts w:eastAsiaTheme="majorEastAsia" w:cstheme="majorBidi"/>
      <w:b/>
      <w:szCs w:val="32"/>
    </w:rPr>
  </w:style>
  <w:style w:type="character" w:customStyle="1" w:styleId="20">
    <w:name w:val="標題 2 字元"/>
    <w:basedOn w:val="a0"/>
    <w:link w:val="2"/>
    <w:uiPriority w:val="9"/>
    <w:rsid w:val="00115045"/>
    <w:rPr>
      <w:rFonts w:eastAsiaTheme="majorEastAsia" w:cstheme="majorBidi"/>
      <w:b/>
      <w:i/>
      <w:szCs w:val="26"/>
    </w:rPr>
  </w:style>
  <w:style w:type="paragraph" w:customStyle="1" w:styleId="Articletitle">
    <w:name w:val="Article title"/>
    <w:basedOn w:val="a"/>
    <w:next w:val="Normalmine"/>
    <w:qFormat/>
    <w:rsid w:val="00115045"/>
    <w:pPr>
      <w:spacing w:after="120"/>
    </w:pPr>
    <w:rPr>
      <w:b/>
      <w:sz w:val="28"/>
    </w:rPr>
  </w:style>
  <w:style w:type="paragraph" w:customStyle="1" w:styleId="Authornames">
    <w:name w:val="Author names"/>
    <w:basedOn w:val="a"/>
    <w:next w:val="a"/>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a"/>
    <w:qFormat/>
    <w:rsid w:val="000C5C7D"/>
  </w:style>
  <w:style w:type="paragraph" w:customStyle="1" w:styleId="Abstract">
    <w:name w:val="Abstract"/>
    <w:basedOn w:val="a"/>
    <w:next w:val="Keywords"/>
    <w:qFormat/>
    <w:rsid w:val="00115045"/>
    <w:pPr>
      <w:spacing w:before="360" w:after="300"/>
      <w:ind w:left="720" w:right="562"/>
    </w:pPr>
  </w:style>
  <w:style w:type="paragraph" w:customStyle="1" w:styleId="Keywords">
    <w:name w:val="Keywords"/>
    <w:basedOn w:val="a"/>
    <w:next w:val="Paragraph"/>
    <w:qFormat/>
    <w:rsid w:val="00115045"/>
    <w:pPr>
      <w:spacing w:before="240" w:after="240"/>
      <w:ind w:left="720" w:right="562"/>
    </w:pPr>
  </w:style>
  <w:style w:type="paragraph" w:customStyle="1" w:styleId="Correspondencedetails">
    <w:name w:val="Correspondence details"/>
    <w:basedOn w:val="a"/>
    <w:qFormat/>
    <w:rsid w:val="00115045"/>
    <w:pPr>
      <w:spacing w:before="240"/>
    </w:pPr>
  </w:style>
  <w:style w:type="paragraph" w:customStyle="1" w:styleId="Displayedquotation">
    <w:name w:val="Displayed quotation"/>
    <w:basedOn w:val="a"/>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a"/>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a"/>
    <w:qFormat/>
    <w:rsid w:val="00115045"/>
    <w:pPr>
      <w:spacing w:before="120"/>
    </w:pPr>
  </w:style>
  <w:style w:type="paragraph" w:customStyle="1" w:styleId="Tabletitle">
    <w:name w:val="Table title"/>
    <w:basedOn w:val="a"/>
    <w:next w:val="a"/>
    <w:qFormat/>
    <w:rsid w:val="00115045"/>
    <w:pPr>
      <w:spacing w:before="240"/>
    </w:pPr>
  </w:style>
  <w:style w:type="paragraph" w:customStyle="1" w:styleId="Figurecaption">
    <w:name w:val="Figure caption"/>
    <w:basedOn w:val="a"/>
    <w:next w:val="a"/>
    <w:qFormat/>
    <w:rsid w:val="00115045"/>
    <w:pPr>
      <w:spacing w:before="240"/>
    </w:pPr>
  </w:style>
  <w:style w:type="paragraph" w:customStyle="1" w:styleId="Footnotes">
    <w:name w:val="Footnotes"/>
    <w:basedOn w:val="a"/>
    <w:qFormat/>
    <w:rsid w:val="00115045"/>
    <w:pPr>
      <w:spacing w:before="120"/>
      <w:ind w:left="475" w:hanging="475"/>
      <w:contextualSpacing/>
    </w:pPr>
  </w:style>
  <w:style w:type="paragraph" w:customStyle="1" w:styleId="Notesoncontributors">
    <w:name w:val="Notes on contributors"/>
    <w:basedOn w:val="a"/>
    <w:qFormat/>
    <w:rsid w:val="00115045"/>
    <w:pPr>
      <w:spacing w:before="240"/>
    </w:pPr>
  </w:style>
  <w:style w:type="paragraph" w:customStyle="1" w:styleId="Normalparagraphstyle">
    <w:name w:val="Normal paragraph style"/>
    <w:basedOn w:val="a"/>
    <w:next w:val="a"/>
    <w:rsid w:val="000C5C7D"/>
  </w:style>
  <w:style w:type="paragraph" w:customStyle="1" w:styleId="Paragraph">
    <w:name w:val="Paragraph"/>
    <w:basedOn w:val="a"/>
    <w:next w:val="Newparagraph"/>
    <w:qFormat/>
    <w:rsid w:val="00115045"/>
    <w:pPr>
      <w:widowControl w:val="0"/>
      <w:spacing w:before="240"/>
    </w:pPr>
  </w:style>
  <w:style w:type="paragraph" w:customStyle="1" w:styleId="Newparagraph">
    <w:name w:val="New paragraph"/>
    <w:basedOn w:val="a"/>
    <w:qFormat/>
    <w:rsid w:val="00115045"/>
    <w:pPr>
      <w:ind w:firstLine="720"/>
    </w:pPr>
  </w:style>
  <w:style w:type="paragraph" w:customStyle="1" w:styleId="References">
    <w:name w:val="References"/>
    <w:basedOn w:val="a"/>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a"/>
    <w:rsid w:val="000C5C7D"/>
    <w:pPr>
      <w:spacing w:before="100" w:beforeAutospacing="1" w:after="100" w:afterAutospacing="1" w:line="240" w:lineRule="auto"/>
    </w:pPr>
  </w:style>
  <w:style w:type="character" w:customStyle="1" w:styleId="markdodevr6pb">
    <w:name w:val="markdodevr6pb"/>
    <w:basedOn w:val="a0"/>
    <w:rsid w:val="000C5C7D"/>
  </w:style>
  <w:style w:type="character" w:customStyle="1" w:styleId="marky38kmyxnj">
    <w:name w:val="marky38kmyxnj"/>
    <w:basedOn w:val="a0"/>
    <w:rsid w:val="000C5C7D"/>
  </w:style>
  <w:style w:type="character" w:customStyle="1" w:styleId="cf01">
    <w:name w:val="cf01"/>
    <w:basedOn w:val="a0"/>
    <w:rsid w:val="000C5C7D"/>
    <w:rPr>
      <w:rFonts w:ascii="Segoe UI" w:hAnsi="Segoe UI" w:cs="Segoe UI" w:hint="default"/>
      <w:sz w:val="18"/>
      <w:szCs w:val="18"/>
    </w:rPr>
  </w:style>
  <w:style w:type="paragraph" w:customStyle="1" w:styleId="pf0">
    <w:name w:val="pf0"/>
    <w:basedOn w:val="a"/>
    <w:rsid w:val="000C5C7D"/>
    <w:pPr>
      <w:spacing w:before="100" w:beforeAutospacing="1" w:after="100" w:afterAutospacing="1" w:line="240" w:lineRule="auto"/>
    </w:pPr>
  </w:style>
  <w:style w:type="paragraph" w:customStyle="1" w:styleId="xmsolistparagraph">
    <w:name w:val="x_msolistparagraph"/>
    <w:basedOn w:val="a"/>
    <w:rsid w:val="000C5C7D"/>
    <w:pPr>
      <w:spacing w:before="100" w:beforeAutospacing="1" w:after="100" w:afterAutospacing="1" w:line="240" w:lineRule="auto"/>
    </w:pPr>
  </w:style>
  <w:style w:type="paragraph" w:customStyle="1" w:styleId="xxmsolistparagraph">
    <w:name w:val="x_xmsolistparagraph"/>
    <w:basedOn w:val="a"/>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a0"/>
    <w:uiPriority w:val="99"/>
    <w:semiHidden/>
    <w:unhideWhenUsed/>
    <w:rsid w:val="000C5C7D"/>
    <w:rPr>
      <w:color w:val="605E5C"/>
      <w:shd w:val="clear" w:color="auto" w:fill="E1DFDD"/>
    </w:rPr>
  </w:style>
  <w:style w:type="paragraph" w:customStyle="1" w:styleId="Style1">
    <w:name w:val="Style1"/>
    <w:basedOn w:val="a"/>
    <w:autoRedefine/>
    <w:rsid w:val="000C5C7D"/>
    <w:pPr>
      <w:spacing w:line="276" w:lineRule="auto"/>
    </w:pPr>
    <w:rPr>
      <w:rFonts w:ascii="Calibri" w:eastAsia="Calibri" w:hAnsi="Calibri" w:cs="Calibri"/>
      <w:sz w:val="20"/>
    </w:rPr>
  </w:style>
  <w:style w:type="paragraph" w:customStyle="1" w:styleId="Style2">
    <w:name w:val="Style2"/>
    <w:basedOn w:val="a5"/>
    <w:autoRedefine/>
    <w:rsid w:val="000C5C7D"/>
    <w:pPr>
      <w:spacing w:after="200"/>
    </w:pPr>
    <w:rPr>
      <w:szCs w:val="22"/>
    </w:rPr>
  </w:style>
  <w:style w:type="paragraph" w:styleId="a5">
    <w:name w:val="annotation text"/>
    <w:basedOn w:val="a"/>
    <w:link w:val="a6"/>
    <w:unhideWhenUsed/>
    <w:rsid w:val="000C5C7D"/>
    <w:pPr>
      <w:spacing w:line="240" w:lineRule="auto"/>
    </w:pPr>
    <w:rPr>
      <w:sz w:val="20"/>
      <w:szCs w:val="20"/>
    </w:rPr>
  </w:style>
  <w:style w:type="character" w:customStyle="1" w:styleId="a6">
    <w:name w:val="註解文字 字元"/>
    <w:basedOn w:val="a0"/>
    <w:link w:val="a5"/>
    <w:rsid w:val="000C5C7D"/>
    <w:rPr>
      <w:rFonts w:ascii="Times New Roman" w:hAnsi="Times New Roman"/>
      <w:sz w:val="20"/>
      <w:szCs w:val="20"/>
    </w:rPr>
  </w:style>
  <w:style w:type="character" w:customStyle="1" w:styleId="cf11">
    <w:name w:val="cf11"/>
    <w:basedOn w:val="a0"/>
    <w:rsid w:val="000C5C7D"/>
    <w:rPr>
      <w:rFonts w:ascii="Segoe UI" w:hAnsi="Segoe UI" w:cs="Segoe UI" w:hint="default"/>
      <w:sz w:val="18"/>
      <w:szCs w:val="18"/>
    </w:rPr>
  </w:style>
  <w:style w:type="character" w:customStyle="1" w:styleId="cf21">
    <w:name w:val="cf21"/>
    <w:basedOn w:val="a0"/>
    <w:rsid w:val="000C5C7D"/>
    <w:rPr>
      <w:rFonts w:ascii="Segoe UI" w:hAnsi="Segoe UI" w:cs="Segoe UI" w:hint="default"/>
      <w:sz w:val="18"/>
      <w:szCs w:val="18"/>
    </w:rPr>
  </w:style>
  <w:style w:type="character" w:customStyle="1" w:styleId="cf31">
    <w:name w:val="cf31"/>
    <w:basedOn w:val="a0"/>
    <w:rsid w:val="000C5C7D"/>
    <w:rPr>
      <w:rFonts w:ascii="Segoe UI" w:hAnsi="Segoe UI" w:cs="Segoe UI" w:hint="default"/>
      <w:i/>
      <w:iCs/>
      <w:sz w:val="18"/>
      <w:szCs w:val="18"/>
    </w:rPr>
  </w:style>
  <w:style w:type="character" w:customStyle="1" w:styleId="30">
    <w:name w:val="標題 3 字元"/>
    <w:basedOn w:val="a0"/>
    <w:link w:val="3"/>
    <w:rsid w:val="00115045"/>
    <w:rPr>
      <w:rFonts w:cs="Arial"/>
      <w:bCs/>
      <w:i/>
      <w:szCs w:val="26"/>
    </w:rPr>
  </w:style>
  <w:style w:type="character" w:customStyle="1" w:styleId="40">
    <w:name w:val="標題 4 字元"/>
    <w:basedOn w:val="a0"/>
    <w:link w:val="4"/>
    <w:rsid w:val="000C5C7D"/>
    <w:rPr>
      <w:rFonts w:ascii="Times New Roman" w:hAnsi="Times New Roman"/>
      <w:bCs/>
      <w:szCs w:val="28"/>
    </w:rPr>
  </w:style>
  <w:style w:type="character" w:customStyle="1" w:styleId="50">
    <w:name w:val="標題 5 字元"/>
    <w:basedOn w:val="a0"/>
    <w:link w:val="5"/>
    <w:uiPriority w:val="9"/>
    <w:semiHidden/>
    <w:rsid w:val="00115045"/>
    <w:rPr>
      <w:b/>
    </w:rPr>
  </w:style>
  <w:style w:type="character" w:customStyle="1" w:styleId="60">
    <w:name w:val="標題 6 字元"/>
    <w:basedOn w:val="a0"/>
    <w:link w:val="6"/>
    <w:uiPriority w:val="9"/>
    <w:semiHidden/>
    <w:rsid w:val="000C5C7D"/>
    <w:rPr>
      <w:rFonts w:ascii="Times New Roman" w:hAnsi="Times New Roman"/>
      <w:b/>
      <w:sz w:val="20"/>
      <w:szCs w:val="20"/>
    </w:rPr>
  </w:style>
  <w:style w:type="paragraph" w:styleId="a7">
    <w:name w:val="Normal Indent"/>
    <w:basedOn w:val="a"/>
    <w:rsid w:val="000C5C7D"/>
    <w:pPr>
      <w:ind w:left="720"/>
    </w:pPr>
  </w:style>
  <w:style w:type="paragraph" w:styleId="a8">
    <w:name w:val="footnote text"/>
    <w:basedOn w:val="a"/>
    <w:link w:val="a9"/>
    <w:autoRedefine/>
    <w:rsid w:val="000C5C7D"/>
    <w:pPr>
      <w:ind w:left="284" w:hanging="284"/>
    </w:pPr>
    <w:rPr>
      <w:szCs w:val="20"/>
    </w:rPr>
  </w:style>
  <w:style w:type="character" w:customStyle="1" w:styleId="a9">
    <w:name w:val="註腳文字 字元"/>
    <w:basedOn w:val="a0"/>
    <w:link w:val="a8"/>
    <w:rsid w:val="000C5C7D"/>
    <w:rPr>
      <w:rFonts w:ascii="Times New Roman" w:hAnsi="Times New Roman"/>
      <w:szCs w:val="20"/>
    </w:rPr>
  </w:style>
  <w:style w:type="paragraph" w:styleId="aa">
    <w:name w:val="header"/>
    <w:basedOn w:val="a"/>
    <w:link w:val="ab"/>
    <w:rsid w:val="000C5C7D"/>
    <w:pPr>
      <w:tabs>
        <w:tab w:val="center" w:pos="4320"/>
        <w:tab w:val="right" w:pos="8640"/>
      </w:tabs>
      <w:spacing w:after="120" w:line="240" w:lineRule="auto"/>
      <w:contextualSpacing/>
    </w:pPr>
  </w:style>
  <w:style w:type="character" w:customStyle="1" w:styleId="ab">
    <w:name w:val="頁首 字元"/>
    <w:basedOn w:val="a0"/>
    <w:link w:val="aa"/>
    <w:rsid w:val="000C5C7D"/>
    <w:rPr>
      <w:rFonts w:ascii="Times New Roman" w:hAnsi="Times New Roman"/>
    </w:rPr>
  </w:style>
  <w:style w:type="paragraph" w:styleId="ac">
    <w:name w:val="footer"/>
    <w:basedOn w:val="a"/>
    <w:link w:val="ad"/>
    <w:rsid w:val="000C5C7D"/>
    <w:pPr>
      <w:tabs>
        <w:tab w:val="center" w:pos="4320"/>
        <w:tab w:val="right" w:pos="8640"/>
      </w:tabs>
      <w:spacing w:before="240" w:line="240" w:lineRule="auto"/>
      <w:contextualSpacing/>
    </w:pPr>
  </w:style>
  <w:style w:type="character" w:customStyle="1" w:styleId="ad">
    <w:name w:val="頁尾 字元"/>
    <w:basedOn w:val="a0"/>
    <w:link w:val="ac"/>
    <w:rsid w:val="000C5C7D"/>
    <w:rPr>
      <w:rFonts w:ascii="Times New Roman" w:hAnsi="Times New Roman"/>
    </w:rPr>
  </w:style>
  <w:style w:type="character" w:styleId="ae">
    <w:name w:val="footnote reference"/>
    <w:basedOn w:val="a0"/>
    <w:rsid w:val="000C5C7D"/>
    <w:rPr>
      <w:vertAlign w:val="superscript"/>
    </w:rPr>
  </w:style>
  <w:style w:type="character" w:styleId="af">
    <w:name w:val="annotation reference"/>
    <w:basedOn w:val="a0"/>
    <w:uiPriority w:val="99"/>
    <w:semiHidden/>
    <w:unhideWhenUsed/>
    <w:rsid w:val="000C5C7D"/>
    <w:rPr>
      <w:sz w:val="16"/>
      <w:szCs w:val="16"/>
    </w:rPr>
  </w:style>
  <w:style w:type="character" w:styleId="af0">
    <w:name w:val="endnote reference"/>
    <w:basedOn w:val="a0"/>
    <w:rsid w:val="000C5C7D"/>
    <w:rPr>
      <w:vertAlign w:val="superscript"/>
    </w:rPr>
  </w:style>
  <w:style w:type="paragraph" w:styleId="af1">
    <w:name w:val="endnote text"/>
    <w:basedOn w:val="a"/>
    <w:link w:val="af2"/>
    <w:autoRedefine/>
    <w:rsid w:val="000C5C7D"/>
    <w:pPr>
      <w:ind w:left="284" w:hanging="284"/>
    </w:pPr>
    <w:rPr>
      <w:szCs w:val="20"/>
    </w:rPr>
  </w:style>
  <w:style w:type="character" w:customStyle="1" w:styleId="af2">
    <w:name w:val="章節附註文字 字元"/>
    <w:basedOn w:val="a0"/>
    <w:link w:val="af1"/>
    <w:rsid w:val="000C5C7D"/>
    <w:rPr>
      <w:rFonts w:ascii="Times New Roman" w:hAnsi="Times New Roman"/>
      <w:szCs w:val="20"/>
    </w:rPr>
  </w:style>
  <w:style w:type="paragraph" w:styleId="af3">
    <w:name w:val="Title"/>
    <w:basedOn w:val="a"/>
    <w:next w:val="a"/>
    <w:link w:val="af4"/>
    <w:uiPriority w:val="10"/>
    <w:rsid w:val="000C5C7D"/>
    <w:pPr>
      <w:keepNext/>
      <w:keepLines/>
      <w:spacing w:before="480" w:after="120"/>
    </w:pPr>
    <w:rPr>
      <w:b/>
      <w:sz w:val="72"/>
      <w:szCs w:val="72"/>
    </w:rPr>
  </w:style>
  <w:style w:type="character" w:customStyle="1" w:styleId="af4">
    <w:name w:val="標題 字元"/>
    <w:basedOn w:val="a0"/>
    <w:link w:val="af3"/>
    <w:uiPriority w:val="10"/>
    <w:rsid w:val="000C5C7D"/>
    <w:rPr>
      <w:rFonts w:ascii="Times New Roman" w:hAnsi="Times New Roman"/>
      <w:b/>
      <w:sz w:val="72"/>
      <w:szCs w:val="72"/>
    </w:rPr>
  </w:style>
  <w:style w:type="paragraph" w:styleId="af5">
    <w:name w:val="Subtitle"/>
    <w:basedOn w:val="a"/>
    <w:next w:val="a"/>
    <w:link w:val="af6"/>
    <w:uiPriority w:val="11"/>
    <w:rsid w:val="000C5C7D"/>
    <w:pPr>
      <w:keepNext/>
      <w:keepLines/>
      <w:spacing w:before="360" w:after="80"/>
    </w:pPr>
    <w:rPr>
      <w:rFonts w:ascii="Georgia" w:eastAsia="Georgia" w:hAnsi="Georgia" w:cs="Georgia"/>
      <w:i/>
      <w:color w:val="666666"/>
      <w:sz w:val="48"/>
      <w:szCs w:val="48"/>
    </w:rPr>
  </w:style>
  <w:style w:type="character" w:customStyle="1" w:styleId="af6">
    <w:name w:val="副標題 字元"/>
    <w:basedOn w:val="a0"/>
    <w:link w:val="af5"/>
    <w:uiPriority w:val="11"/>
    <w:rsid w:val="000C5C7D"/>
    <w:rPr>
      <w:rFonts w:ascii="Georgia" w:eastAsia="Georgia" w:hAnsi="Georgia" w:cs="Georgia"/>
      <w:i/>
      <w:color w:val="666666"/>
      <w:sz w:val="48"/>
      <w:szCs w:val="48"/>
    </w:rPr>
  </w:style>
  <w:style w:type="character" w:styleId="af7">
    <w:name w:val="Hyperlink"/>
    <w:uiPriority w:val="99"/>
    <w:unhideWhenUsed/>
    <w:rsid w:val="000C5C7D"/>
    <w:rPr>
      <w:color w:val="0000FF"/>
      <w:u w:val="single"/>
    </w:rPr>
  </w:style>
  <w:style w:type="paragraph" w:styleId="Web">
    <w:name w:val="Normal (Web)"/>
    <w:basedOn w:val="a"/>
    <w:uiPriority w:val="99"/>
    <w:unhideWhenUsed/>
    <w:rsid w:val="000C5C7D"/>
    <w:pPr>
      <w:spacing w:before="100" w:beforeAutospacing="1" w:after="100" w:afterAutospacing="1" w:line="240" w:lineRule="auto"/>
    </w:pPr>
  </w:style>
  <w:style w:type="paragraph" w:styleId="af8">
    <w:name w:val="annotation subject"/>
    <w:basedOn w:val="a5"/>
    <w:next w:val="a5"/>
    <w:link w:val="af9"/>
    <w:uiPriority w:val="99"/>
    <w:semiHidden/>
    <w:unhideWhenUsed/>
    <w:rsid w:val="000C5C7D"/>
    <w:rPr>
      <w:b/>
      <w:bCs/>
    </w:rPr>
  </w:style>
  <w:style w:type="character" w:customStyle="1" w:styleId="af9">
    <w:name w:val="註解主旨 字元"/>
    <w:basedOn w:val="a6"/>
    <w:link w:val="af8"/>
    <w:uiPriority w:val="99"/>
    <w:semiHidden/>
    <w:rsid w:val="000C5C7D"/>
    <w:rPr>
      <w:rFonts w:ascii="Times New Roman" w:hAnsi="Times New Roman"/>
      <w:b/>
      <w:bCs/>
      <w:sz w:val="20"/>
      <w:szCs w:val="20"/>
    </w:rPr>
  </w:style>
  <w:style w:type="paragraph" w:styleId="afa">
    <w:name w:val="Balloon Text"/>
    <w:basedOn w:val="a"/>
    <w:link w:val="afb"/>
    <w:uiPriority w:val="99"/>
    <w:semiHidden/>
    <w:unhideWhenUsed/>
    <w:rsid w:val="000C5C7D"/>
    <w:pPr>
      <w:spacing w:line="240" w:lineRule="auto"/>
    </w:pPr>
    <w:rPr>
      <w:rFonts w:ascii="Tahoma" w:hAnsi="Tahoma" w:cs="Tahoma"/>
      <w:sz w:val="16"/>
      <w:szCs w:val="16"/>
    </w:rPr>
  </w:style>
  <w:style w:type="character" w:customStyle="1" w:styleId="afb">
    <w:name w:val="註解方塊文字 字元"/>
    <w:basedOn w:val="a0"/>
    <w:link w:val="afa"/>
    <w:uiPriority w:val="99"/>
    <w:semiHidden/>
    <w:rsid w:val="000C5C7D"/>
    <w:rPr>
      <w:rFonts w:ascii="Tahoma" w:hAnsi="Tahoma" w:cs="Tahoma"/>
      <w:sz w:val="16"/>
      <w:szCs w:val="16"/>
    </w:rPr>
  </w:style>
  <w:style w:type="table" w:styleId="afc">
    <w:name w:val="Table Grid"/>
    <w:basedOn w:val="a1"/>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List Paragraph"/>
    <w:basedOn w:val="a"/>
    <w:uiPriority w:val="34"/>
    <w:rsid w:val="000C5C7D"/>
    <w:pPr>
      <w:spacing w:after="200" w:line="276" w:lineRule="auto"/>
      <w:ind w:left="720"/>
      <w:contextualSpacing/>
    </w:pPr>
    <w:rPr>
      <w:rFonts w:ascii="Calibri" w:hAnsi="Calibri"/>
    </w:rPr>
  </w:style>
  <w:style w:type="character" w:styleId="afe">
    <w:name w:val="Unresolved Mention"/>
    <w:basedOn w:val="a0"/>
    <w:uiPriority w:val="99"/>
    <w:semiHidden/>
    <w:unhideWhenUsed/>
    <w:rsid w:val="000C5C7D"/>
    <w:rPr>
      <w:color w:val="605E5C"/>
      <w:shd w:val="clear" w:color="auto" w:fill="E1DFDD"/>
    </w:rPr>
  </w:style>
  <w:style w:type="character" w:customStyle="1" w:styleId="70">
    <w:name w:val="標題 7 字元"/>
    <w:basedOn w:val="a0"/>
    <w:link w:val="7"/>
    <w:uiPriority w:val="9"/>
    <w:semiHidden/>
    <w:rsid w:val="000432B5"/>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0432B5"/>
    <w:rPr>
      <w:rFonts w:asciiTheme="minorHAnsi" w:eastAsiaTheme="majorEastAsia" w:hAnsiTheme="minorHAnsi" w:cstheme="majorBidi"/>
      <w:i/>
      <w:iCs/>
      <w:color w:val="272727" w:themeColor="text1" w:themeTint="D8"/>
    </w:rPr>
  </w:style>
  <w:style w:type="character" w:customStyle="1" w:styleId="90">
    <w:name w:val="標題 9 字元"/>
    <w:basedOn w:val="a0"/>
    <w:link w:val="9"/>
    <w:uiPriority w:val="9"/>
    <w:semiHidden/>
    <w:rsid w:val="000432B5"/>
    <w:rPr>
      <w:rFonts w:asciiTheme="minorHAnsi" w:eastAsiaTheme="majorEastAsia" w:hAnsiTheme="minorHAnsi" w:cstheme="majorBidi"/>
      <w:color w:val="272727" w:themeColor="text1" w:themeTint="D8"/>
    </w:rPr>
  </w:style>
  <w:style w:type="paragraph" w:styleId="aff">
    <w:name w:val="Quote"/>
    <w:basedOn w:val="a"/>
    <w:next w:val="a"/>
    <w:link w:val="aff0"/>
    <w:uiPriority w:val="29"/>
    <w:rsid w:val="000432B5"/>
    <w:pPr>
      <w:spacing w:before="160" w:after="160"/>
      <w:jc w:val="center"/>
    </w:pPr>
    <w:rPr>
      <w:i/>
      <w:iCs/>
      <w:color w:val="404040" w:themeColor="text1" w:themeTint="BF"/>
    </w:rPr>
  </w:style>
  <w:style w:type="character" w:customStyle="1" w:styleId="aff0">
    <w:name w:val="引文 字元"/>
    <w:basedOn w:val="a0"/>
    <w:link w:val="aff"/>
    <w:uiPriority w:val="29"/>
    <w:rsid w:val="000432B5"/>
    <w:rPr>
      <w:i/>
      <w:iCs/>
      <w:color w:val="404040" w:themeColor="text1" w:themeTint="BF"/>
    </w:rPr>
  </w:style>
  <w:style w:type="character" w:styleId="aff1">
    <w:name w:val="Intense Emphasis"/>
    <w:basedOn w:val="a0"/>
    <w:uiPriority w:val="21"/>
    <w:rsid w:val="000432B5"/>
    <w:rPr>
      <w:i/>
      <w:iCs/>
      <w:color w:val="0F4761" w:themeColor="accent1" w:themeShade="BF"/>
    </w:rPr>
  </w:style>
  <w:style w:type="paragraph" w:styleId="aff2">
    <w:name w:val="Intense Quote"/>
    <w:basedOn w:val="a"/>
    <w:next w:val="a"/>
    <w:link w:val="aff3"/>
    <w:uiPriority w:val="30"/>
    <w:rsid w:val="00043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3">
    <w:name w:val="鮮明引文 字元"/>
    <w:basedOn w:val="a0"/>
    <w:link w:val="aff2"/>
    <w:uiPriority w:val="30"/>
    <w:rsid w:val="000432B5"/>
    <w:rPr>
      <w:i/>
      <w:iCs/>
      <w:color w:val="0F4761" w:themeColor="accent1" w:themeShade="BF"/>
    </w:rPr>
  </w:style>
  <w:style w:type="character" w:styleId="aff4">
    <w:name w:val="Intense Reference"/>
    <w:basedOn w:val="a0"/>
    <w:uiPriority w:val="32"/>
    <w:rsid w:val="000432B5"/>
    <w:rPr>
      <w:b/>
      <w:bCs/>
      <w:smallCaps/>
      <w:color w:val="0F4761" w:themeColor="accent1" w:themeShade="BF"/>
      <w:spacing w:val="5"/>
    </w:rPr>
  </w:style>
  <w:style w:type="paragraph" w:styleId="aff5">
    <w:name w:val="Revision"/>
    <w:hidden/>
    <w:uiPriority w:val="99"/>
    <w:semiHidden/>
    <w:rsid w:val="00E80FD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2657</Characters>
  <Application>Microsoft Office Word</Application>
  <DocSecurity>0</DocSecurity>
  <Lines>221</Lines>
  <Paragraphs>111</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 易霖</dc:creator>
  <cp:keywords/>
  <dc:description/>
  <cp:lastModifiedBy>吳 易霖</cp:lastModifiedBy>
  <cp:revision>2</cp:revision>
  <dcterms:created xsi:type="dcterms:W3CDTF">2026-03-03T07:45:00Z</dcterms:created>
  <dcterms:modified xsi:type="dcterms:W3CDTF">2026-03-03T07:45:00Z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4b99f1f9-b0ac-4e31-a15c-c3c280aec186</vt:lpwstr>
  </property>
</Properties>
</file>