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04B4E" w14:textId="77777777" w:rsidR="00633935" w:rsidRPr="00DE5896" w:rsidRDefault="00633935" w:rsidP="0063393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54"/>
          <w:szCs w:val="54"/>
          <w:u w:val="single"/>
          <w:lang w:eastAsia="en-IN"/>
          <w14:ligatures w14:val="none"/>
        </w:rPr>
      </w:pPr>
      <w:r w:rsidRPr="00DE5896">
        <w:rPr>
          <w:rFonts w:ascii="Times New Roman" w:eastAsia="Times New Roman" w:hAnsi="Times New Roman" w:cs="Times New Roman"/>
          <w:b/>
          <w:bCs/>
          <w:color w:val="1D2125"/>
          <w:kern w:val="36"/>
          <w:sz w:val="54"/>
          <w:szCs w:val="54"/>
          <w:u w:val="single"/>
          <w:lang w:eastAsia="en-IN"/>
          <w14:ligatures w14:val="none"/>
        </w:rPr>
        <w:t>Application Development and Deployment Architecture</w:t>
      </w:r>
    </w:p>
    <w:p w14:paraId="1EA5BF49" w14:textId="32D0630E" w:rsidR="00633935" w:rsidRPr="00DE5896" w:rsidRDefault="00633935" w:rsidP="0063393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DE5896"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 xml:space="preserve">CSI3025- </w:t>
      </w: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L35 + L36</w:t>
      </w:r>
    </w:p>
    <w:p w14:paraId="57A82617" w14:textId="297641BB" w:rsidR="00633935" w:rsidRPr="00DE5896" w:rsidRDefault="00633935" w:rsidP="0063393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u w:val="single"/>
          <w:lang w:eastAsia="en-IN"/>
          <w14:ligatures w14:val="none"/>
        </w:rPr>
        <w:t>LAB-FAT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433"/>
        <w:gridCol w:w="5023"/>
      </w:tblGrid>
      <w:tr w:rsidR="00633935" w:rsidRPr="00DE5896" w14:paraId="62CF9ABA" w14:textId="77777777" w:rsidTr="00FE2C59">
        <w:tc>
          <w:tcPr>
            <w:tcW w:w="5433" w:type="dxa"/>
          </w:tcPr>
          <w:p w14:paraId="68CA20A3" w14:textId="60EE77E6" w:rsidR="00633935" w:rsidRPr="00DE5896" w:rsidRDefault="00633935" w:rsidP="00B82B06">
            <w:pPr>
              <w:rPr>
                <w:rFonts w:cs="Times New Roman"/>
                <w:color w:val="215E99" w:themeColor="text2" w:themeTint="BF"/>
                <w:sz w:val="30"/>
                <w:szCs w:val="30"/>
              </w:rPr>
            </w:pPr>
            <w:r w:rsidRPr="00DE5896">
              <w:rPr>
                <w:rFonts w:cs="Times New Roman"/>
                <w:color w:val="215E99" w:themeColor="text2" w:themeTint="BF"/>
                <w:sz w:val="30"/>
                <w:szCs w:val="30"/>
              </w:rPr>
              <w:t>2</w:t>
            </w:r>
            <w:r>
              <w:rPr>
                <w:rFonts w:cs="Times New Roman"/>
                <w:color w:val="215E99" w:themeColor="text2" w:themeTint="BF"/>
                <w:sz w:val="30"/>
                <w:szCs w:val="30"/>
              </w:rPr>
              <w:t>9</w:t>
            </w:r>
            <w:r w:rsidRPr="00DE5896">
              <w:rPr>
                <w:rFonts w:cs="Times New Roman"/>
                <w:color w:val="215E99" w:themeColor="text2" w:themeTint="BF"/>
                <w:sz w:val="30"/>
                <w:szCs w:val="30"/>
                <w:vertAlign w:val="superscript"/>
              </w:rPr>
              <w:t>th</w:t>
            </w:r>
            <w:r w:rsidRPr="00DE5896">
              <w:rPr>
                <w:rFonts w:cs="Times New Roman"/>
                <w:color w:val="215E99" w:themeColor="text2" w:themeTint="BF"/>
                <w:sz w:val="30"/>
                <w:szCs w:val="30"/>
              </w:rPr>
              <w:t xml:space="preserve"> April 2024 </w:t>
            </w:r>
          </w:p>
        </w:tc>
        <w:tc>
          <w:tcPr>
            <w:tcW w:w="5023" w:type="dxa"/>
          </w:tcPr>
          <w:p w14:paraId="2D52F6B7" w14:textId="77777777" w:rsidR="00633935" w:rsidRPr="00DE5896" w:rsidRDefault="00633935" w:rsidP="00B82B06">
            <w:pPr>
              <w:jc w:val="right"/>
              <w:rPr>
                <w:rFonts w:cs="Times New Roman"/>
                <w:color w:val="215E99" w:themeColor="text2" w:themeTint="BF"/>
                <w:sz w:val="30"/>
                <w:szCs w:val="30"/>
              </w:rPr>
            </w:pPr>
            <w:r w:rsidRPr="00DE5896">
              <w:rPr>
                <w:rFonts w:cs="Times New Roman"/>
                <w:color w:val="215E99" w:themeColor="text2" w:themeTint="BF"/>
                <w:sz w:val="30"/>
                <w:szCs w:val="30"/>
              </w:rPr>
              <w:t>Ananya Singh</w:t>
            </w:r>
          </w:p>
        </w:tc>
      </w:tr>
      <w:tr w:rsidR="00633935" w:rsidRPr="00DE5896" w14:paraId="1E096740" w14:textId="77777777" w:rsidTr="00FE2C59">
        <w:tc>
          <w:tcPr>
            <w:tcW w:w="5433" w:type="dxa"/>
          </w:tcPr>
          <w:p w14:paraId="516FC004" w14:textId="77777777" w:rsidR="00633935" w:rsidRPr="00DE5896" w:rsidRDefault="00633935" w:rsidP="00B82B06">
            <w:pPr>
              <w:rPr>
                <w:rFonts w:cs="Times New Roman"/>
                <w:color w:val="215E99" w:themeColor="text2" w:themeTint="BF"/>
                <w:sz w:val="30"/>
                <w:szCs w:val="30"/>
              </w:rPr>
            </w:pPr>
            <w:r w:rsidRPr="00DE5896">
              <w:rPr>
                <w:rFonts w:cs="Times New Roman"/>
                <w:color w:val="215E99" w:themeColor="text2" w:themeTint="BF"/>
                <w:sz w:val="30"/>
                <w:szCs w:val="30"/>
              </w:rPr>
              <w:t xml:space="preserve"> </w:t>
            </w:r>
          </w:p>
        </w:tc>
        <w:tc>
          <w:tcPr>
            <w:tcW w:w="5023" w:type="dxa"/>
          </w:tcPr>
          <w:p w14:paraId="47262940" w14:textId="77777777" w:rsidR="00633935" w:rsidRPr="00DE5896" w:rsidRDefault="00633935" w:rsidP="00B82B06">
            <w:pPr>
              <w:jc w:val="right"/>
              <w:rPr>
                <w:rFonts w:cs="Times New Roman"/>
                <w:color w:val="215E99" w:themeColor="text2" w:themeTint="BF"/>
                <w:sz w:val="30"/>
                <w:szCs w:val="30"/>
              </w:rPr>
            </w:pPr>
            <w:r w:rsidRPr="00DE5896">
              <w:rPr>
                <w:rFonts w:cs="Times New Roman"/>
                <w:color w:val="215E99" w:themeColor="text2" w:themeTint="BF"/>
                <w:sz w:val="30"/>
                <w:szCs w:val="30"/>
              </w:rPr>
              <w:t>[20MIC0095]</w:t>
            </w:r>
          </w:p>
        </w:tc>
      </w:tr>
    </w:tbl>
    <w:p w14:paraId="23D3E085" w14:textId="77777777" w:rsidR="009F00CE" w:rsidRDefault="009F00CE" w:rsidP="00F105F7">
      <w:pPr>
        <w:rPr>
          <w:rFonts w:cs="Times New Roman"/>
          <w:color w:val="215E99" w:themeColor="text2" w:themeTint="BF"/>
          <w:sz w:val="30"/>
          <w:szCs w:val="30"/>
        </w:rPr>
      </w:pPr>
      <w:r>
        <w:rPr>
          <w:rFonts w:cs="Times New Roman"/>
          <w:color w:val="215E99" w:themeColor="text2" w:themeTint="BF"/>
          <w:sz w:val="30"/>
          <w:szCs w:val="30"/>
        </w:rPr>
        <w:t>Code:</w:t>
      </w:r>
    </w:p>
    <w:p w14:paraId="5F28EC66" w14:textId="226F0D43" w:rsidR="009F00CE" w:rsidRPr="0043038E" w:rsidRDefault="009F00CE" w:rsidP="00F105F7">
      <w:pPr>
        <w:rPr>
          <w:rFonts w:cs="Times New Roman"/>
          <w:i/>
          <w:iCs/>
          <w:color w:val="215E99" w:themeColor="text2" w:themeTint="BF"/>
          <w:sz w:val="30"/>
          <w:szCs w:val="30"/>
        </w:rPr>
      </w:pPr>
      <w:r w:rsidRPr="0043038E">
        <w:rPr>
          <w:rFonts w:cs="Times New Roman"/>
          <w:i/>
          <w:iCs/>
          <w:color w:val="215E99" w:themeColor="text2" w:themeTint="BF"/>
          <w:sz w:val="30"/>
          <w:szCs w:val="30"/>
        </w:rPr>
        <w:t>ananya.py</w:t>
      </w:r>
    </w:p>
    <w:p w14:paraId="19916A5C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AA1C31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B087CA8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 the factorial of a number.</w:t>
      </w:r>
    </w:p>
    <w:p w14:paraId="3FA338C9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C64551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185E2D83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The number to calculate factorial for.</w:t>
      </w:r>
    </w:p>
    <w:p w14:paraId="7004C272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A470AD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C8347A2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factorial of n.</w:t>
      </w:r>
    </w:p>
    <w:p w14:paraId="735FE0D3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040F53A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0C89F7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7157EAE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9AAA8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4D9E0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27677B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1B98BF6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Generate the Fibonacci sequence up to the nth term.</w:t>
      </w:r>
    </w:p>
    <w:p w14:paraId="563B31A2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EC08D1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751B0227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The number of terms in the Fibonacci sequence.</w:t>
      </w:r>
    </w:p>
    <w:p w14:paraId="282E9645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479189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3AA6FEA6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list: The Fibonacci sequence.</w:t>
      </w:r>
    </w:p>
    <w:p w14:paraId="338403E4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A9616A5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EFA976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</w:p>
    <w:p w14:paraId="7744CE75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B1605B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A54A8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1E8375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</w:p>
    <w:p w14:paraId="66A5CB7C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C45CB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factorial</w:t>
      </w:r>
    </w:p>
    <w:p w14:paraId="178E25E2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3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01E3A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</w:t>
      </w:r>
      <w:proofErr w:type="spellEnd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03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A47537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1B4EC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Fibonacci sequence</w:t>
      </w:r>
    </w:p>
    <w:p w14:paraId="18F6719E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fib_sequence</w:t>
      </w:r>
      <w:proofErr w:type="spellEnd"/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3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3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171707F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03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"Fibonacci</w:t>
      </w:r>
      <w:proofErr w:type="spellEnd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sequence of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03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numbers is: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03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fib_sequence</w:t>
      </w:r>
      <w:proofErr w:type="spellEnd"/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8F759B" w14:textId="77777777" w:rsidR="009F00CE" w:rsidRDefault="009F00CE" w:rsidP="00F105F7">
      <w:pPr>
        <w:rPr>
          <w:rFonts w:cs="Times New Roman"/>
          <w:color w:val="215E99" w:themeColor="text2" w:themeTint="BF"/>
          <w:sz w:val="30"/>
          <w:szCs w:val="30"/>
        </w:rPr>
      </w:pPr>
    </w:p>
    <w:p w14:paraId="353A7393" w14:textId="77777777" w:rsidR="009F00CE" w:rsidRDefault="009F00CE" w:rsidP="00F105F7">
      <w:pPr>
        <w:rPr>
          <w:rFonts w:cs="Times New Roman"/>
          <w:color w:val="215E99" w:themeColor="text2" w:themeTint="BF"/>
          <w:sz w:val="30"/>
          <w:szCs w:val="30"/>
        </w:rPr>
      </w:pPr>
      <w:r>
        <w:rPr>
          <w:rFonts w:cs="Times New Roman"/>
          <w:color w:val="215E99" w:themeColor="text2" w:themeTint="BF"/>
          <w:sz w:val="30"/>
          <w:szCs w:val="30"/>
        </w:rPr>
        <w:t>ci-</w:t>
      </w:r>
      <w:proofErr w:type="spellStart"/>
      <w:r>
        <w:rPr>
          <w:rFonts w:cs="Times New Roman"/>
          <w:color w:val="215E99" w:themeColor="text2" w:themeTint="BF"/>
          <w:sz w:val="30"/>
          <w:szCs w:val="30"/>
        </w:rPr>
        <w:t>cd.yml</w:t>
      </w:r>
      <w:proofErr w:type="spellEnd"/>
    </w:p>
    <w:p w14:paraId="3DCBFCFC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 CI</w:t>
      </w:r>
    </w:p>
    <w:p w14:paraId="55B536CC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4157D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B92D08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0176D5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388493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</w:p>
    <w:p w14:paraId="2442C1E9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5DE90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jobs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0808C3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450180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</w:t>
      </w:r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latest</w:t>
      </w:r>
      <w:proofErr w:type="gramEnd"/>
    </w:p>
    <w:p w14:paraId="07574B1E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9798B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E89374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Checkout code</w:t>
      </w:r>
    </w:p>
    <w:p w14:paraId="5A6D8754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</w:t>
      </w:r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v2</w:t>
      </w:r>
      <w:proofErr w:type="gramEnd"/>
    </w:p>
    <w:p w14:paraId="36ED9894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3314B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 up Python</w:t>
      </w:r>
    </w:p>
    <w:p w14:paraId="1986E7AF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actions/setup-python@</w:t>
      </w:r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v2</w:t>
      </w:r>
      <w:proofErr w:type="gramEnd"/>
    </w:p>
    <w:p w14:paraId="6772EB74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BFBAE6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python-version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</w:t>
      </w:r>
    </w:p>
    <w:p w14:paraId="5C71E9C3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1C060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3EDDD0E2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5EA335CE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python -m pip install --upgrade </w:t>
      </w:r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pip</w:t>
      </w:r>
      <w:proofErr w:type="gramEnd"/>
    </w:p>
    <w:p w14:paraId="36541985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3DC8E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Python script</w:t>
      </w:r>
    </w:p>
    <w:p w14:paraId="39111A3D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60286A27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python ananya.py</w:t>
      </w:r>
    </w:p>
    <w:p w14:paraId="097D4BC3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D03967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check_quality</w:t>
      </w:r>
      <w:proofErr w:type="spellEnd"/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36FBC9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</w:t>
      </w:r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latest</w:t>
      </w:r>
      <w:proofErr w:type="gramEnd"/>
    </w:p>
    <w:p w14:paraId="61661FEA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3424E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736C33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Checkout code</w:t>
      </w:r>
    </w:p>
    <w:p w14:paraId="590AAD67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</w:t>
      </w:r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v2</w:t>
      </w:r>
      <w:proofErr w:type="gramEnd"/>
    </w:p>
    <w:p w14:paraId="09AB3033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4B799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 up Python</w:t>
      </w:r>
    </w:p>
    <w:p w14:paraId="3DE41C5C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actions/setup-python@</w:t>
      </w:r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v2</w:t>
      </w:r>
      <w:proofErr w:type="gramEnd"/>
    </w:p>
    <w:p w14:paraId="7320BC9A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F04F37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python-version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</w:t>
      </w:r>
    </w:p>
    <w:p w14:paraId="231BC0C8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BF7D4A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1F366869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0550469C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python -m pip install --upgrade </w:t>
      </w:r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pip</w:t>
      </w:r>
      <w:proofErr w:type="gramEnd"/>
    </w:p>
    <w:p w14:paraId="73B18691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pip install </w:t>
      </w:r>
      <w:proofErr w:type="spellStart"/>
      <w:proofErr w:type="gram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pylint</w:t>
      </w:r>
      <w:proofErr w:type="spellEnd"/>
      <w:proofErr w:type="gramEnd"/>
    </w:p>
    <w:p w14:paraId="7C8455D8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E3255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Run </w:t>
      </w:r>
      <w:proofErr w:type="spell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pylint</w:t>
      </w:r>
      <w:proofErr w:type="spellEnd"/>
    </w:p>
    <w:p w14:paraId="163DD241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303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4303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3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5CB7C654" w14:textId="77777777" w:rsidR="0043038E" w:rsidRPr="0043038E" w:rsidRDefault="0043038E" w:rsidP="0043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pylint</w:t>
      </w:r>
      <w:proofErr w:type="spellEnd"/>
      <w:r w:rsidRPr="004303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ananya.py</w:t>
      </w:r>
    </w:p>
    <w:p w14:paraId="11405FA2" w14:textId="77777777" w:rsidR="0043038E" w:rsidRPr="0043038E" w:rsidRDefault="0043038E" w:rsidP="004303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1B8DE5" w14:textId="77777777" w:rsidR="009F00CE" w:rsidRDefault="009F00CE" w:rsidP="00F105F7">
      <w:pPr>
        <w:rPr>
          <w:rFonts w:cs="Times New Roman"/>
          <w:color w:val="215E99" w:themeColor="text2" w:themeTint="BF"/>
          <w:sz w:val="30"/>
          <w:szCs w:val="30"/>
        </w:rPr>
      </w:pPr>
    </w:p>
    <w:p w14:paraId="4C647C56" w14:textId="1E70A2A0" w:rsidR="009F00CE" w:rsidRDefault="009F00CE" w:rsidP="00F105F7">
      <w:pPr>
        <w:rPr>
          <w:rFonts w:cs="Times New Roman"/>
          <w:color w:val="215E99" w:themeColor="text2" w:themeTint="BF"/>
          <w:sz w:val="30"/>
          <w:szCs w:val="30"/>
        </w:rPr>
      </w:pPr>
      <w:r>
        <w:rPr>
          <w:rFonts w:cs="Times New Roman"/>
          <w:color w:val="215E99" w:themeColor="text2" w:themeTint="BF"/>
          <w:sz w:val="30"/>
          <w:szCs w:val="30"/>
        </w:rPr>
        <w:t>Final Output:</w:t>
      </w:r>
    </w:p>
    <w:p w14:paraId="18C45DCD" w14:textId="1D395FEF" w:rsidR="009F00CE" w:rsidRDefault="0043038E" w:rsidP="00F105F7">
      <w:pPr>
        <w:rPr>
          <w:rFonts w:cs="Times New Roman"/>
          <w:color w:val="215E99" w:themeColor="text2" w:themeTint="BF"/>
          <w:sz w:val="30"/>
          <w:szCs w:val="30"/>
        </w:rPr>
      </w:pPr>
      <w:r w:rsidRPr="0043038E">
        <w:rPr>
          <w:rFonts w:cs="Times New Roman"/>
          <w:color w:val="215E99" w:themeColor="text2" w:themeTint="BF"/>
          <w:sz w:val="30"/>
          <w:szCs w:val="30"/>
        </w:rPr>
        <w:drawing>
          <wp:inline distT="0" distB="0" distL="0" distR="0" wp14:anchorId="3D22104B" wp14:editId="22CF614D">
            <wp:extent cx="6645910" cy="2427605"/>
            <wp:effectExtent l="0" t="0" r="2540" b="0"/>
            <wp:docPr id="587822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21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0B97" w14:textId="40361B9A" w:rsidR="0043038E" w:rsidRDefault="0043038E" w:rsidP="00F105F7">
      <w:pPr>
        <w:rPr>
          <w:rFonts w:cs="Times New Roman"/>
          <w:color w:val="215E99" w:themeColor="text2" w:themeTint="BF"/>
          <w:sz w:val="30"/>
          <w:szCs w:val="30"/>
        </w:rPr>
      </w:pPr>
      <w:r w:rsidRPr="0043038E">
        <w:rPr>
          <w:rFonts w:cs="Times New Roman"/>
          <w:color w:val="215E99" w:themeColor="text2" w:themeTint="BF"/>
          <w:sz w:val="30"/>
          <w:szCs w:val="30"/>
        </w:rPr>
        <w:drawing>
          <wp:inline distT="0" distB="0" distL="0" distR="0" wp14:anchorId="76CDCC24" wp14:editId="77F32E54">
            <wp:extent cx="6645910" cy="3373120"/>
            <wp:effectExtent l="0" t="0" r="2540" b="0"/>
            <wp:docPr id="1459927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73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EE8" w14:textId="6523FC15" w:rsidR="0043038E" w:rsidRDefault="0043038E" w:rsidP="00F105F7">
      <w:pPr>
        <w:rPr>
          <w:rFonts w:cs="Times New Roman"/>
          <w:color w:val="215E99" w:themeColor="text2" w:themeTint="BF"/>
          <w:sz w:val="30"/>
          <w:szCs w:val="30"/>
        </w:rPr>
      </w:pPr>
      <w:r w:rsidRPr="0043038E">
        <w:rPr>
          <w:rFonts w:cs="Times New Roman"/>
          <w:color w:val="215E99" w:themeColor="text2" w:themeTint="BF"/>
          <w:sz w:val="30"/>
          <w:szCs w:val="30"/>
        </w:rPr>
        <w:lastRenderedPageBreak/>
        <w:drawing>
          <wp:inline distT="0" distB="0" distL="0" distR="0" wp14:anchorId="308AA6BE" wp14:editId="573FADFB">
            <wp:extent cx="6645910" cy="2941955"/>
            <wp:effectExtent l="0" t="0" r="2540" b="0"/>
            <wp:docPr id="1502620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04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F31" w14:textId="0BD33530" w:rsidR="0043038E" w:rsidRDefault="0043038E" w:rsidP="00F105F7">
      <w:pPr>
        <w:rPr>
          <w:rFonts w:cs="Times New Roman"/>
          <w:color w:val="215E99" w:themeColor="text2" w:themeTint="BF"/>
          <w:sz w:val="30"/>
          <w:szCs w:val="30"/>
        </w:rPr>
      </w:pPr>
      <w:r>
        <w:rPr>
          <w:rFonts w:cs="Times New Roman"/>
          <w:color w:val="215E99" w:themeColor="text2" w:themeTint="BF"/>
          <w:sz w:val="30"/>
          <w:szCs w:val="30"/>
        </w:rPr>
        <w:t xml:space="preserve">Here the code quality is 10/10; i.e. </w:t>
      </w:r>
      <w:proofErr w:type="gramStart"/>
      <w:r>
        <w:rPr>
          <w:rFonts w:cs="Times New Roman"/>
          <w:color w:val="215E99" w:themeColor="text2" w:themeTint="BF"/>
          <w:sz w:val="30"/>
          <w:szCs w:val="30"/>
        </w:rPr>
        <w:t>optimal</w:t>
      </w:r>
      <w:proofErr w:type="gramEnd"/>
    </w:p>
    <w:p w14:paraId="3311DB8B" w14:textId="77777777" w:rsidR="0043038E" w:rsidRDefault="0043038E" w:rsidP="00F105F7">
      <w:pPr>
        <w:rPr>
          <w:rFonts w:cs="Times New Roman"/>
          <w:color w:val="215E99" w:themeColor="text2" w:themeTint="BF"/>
          <w:sz w:val="30"/>
          <w:szCs w:val="30"/>
        </w:rPr>
      </w:pPr>
    </w:p>
    <w:p w14:paraId="74CCED3E" w14:textId="65C7A8EF" w:rsidR="009F00CE" w:rsidRDefault="009F00CE" w:rsidP="00F105F7">
      <w:pPr>
        <w:rPr>
          <w:rFonts w:cs="Times New Roman"/>
          <w:color w:val="215E99" w:themeColor="text2" w:themeTint="BF"/>
          <w:sz w:val="30"/>
          <w:szCs w:val="30"/>
        </w:rPr>
      </w:pPr>
      <w:r>
        <w:rPr>
          <w:rFonts w:cs="Times New Roman"/>
          <w:color w:val="215E99" w:themeColor="text2" w:themeTint="BF"/>
          <w:sz w:val="30"/>
          <w:szCs w:val="30"/>
        </w:rPr>
        <w:t>Procedure:</w:t>
      </w:r>
    </w:p>
    <w:p w14:paraId="23132E56" w14:textId="2C0E6B94" w:rsidR="00F105F7" w:rsidRDefault="00F105F7" w:rsidP="00F105F7">
      <w:pPr>
        <w:jc w:val="both"/>
        <w:rPr>
          <w:rFonts w:cs="Times New Roman"/>
          <w:sz w:val="30"/>
          <w:szCs w:val="30"/>
        </w:rPr>
      </w:pPr>
      <w:r w:rsidRPr="00F105F7">
        <w:rPr>
          <w:rFonts w:cs="Times New Roman"/>
          <w:sz w:val="30"/>
          <w:szCs w:val="30"/>
        </w:rPr>
        <w:t xml:space="preserve">Step-1: Create </w:t>
      </w:r>
      <w:r>
        <w:rPr>
          <w:rFonts w:cs="Times New Roman"/>
          <w:sz w:val="30"/>
          <w:szCs w:val="30"/>
        </w:rPr>
        <w:t xml:space="preserve">a </w:t>
      </w:r>
      <w:r w:rsidRPr="00F105F7">
        <w:rPr>
          <w:rFonts w:cs="Times New Roman"/>
          <w:sz w:val="30"/>
          <w:szCs w:val="30"/>
        </w:rPr>
        <w:t>folder to save python script and</w:t>
      </w:r>
      <w:r>
        <w:rPr>
          <w:rFonts w:cs="Times New Roman"/>
          <w:sz w:val="30"/>
          <w:szCs w:val="30"/>
        </w:rPr>
        <w:t xml:space="preserve"> workflow:</w:t>
      </w:r>
    </w:p>
    <w:p w14:paraId="370E40F7" w14:textId="3435D9A5" w:rsidR="00F105F7" w:rsidRDefault="009F00CE" w:rsidP="00F105F7">
      <w:pPr>
        <w:jc w:val="both"/>
        <w:rPr>
          <w:rFonts w:cs="Times New Roman"/>
          <w:sz w:val="30"/>
          <w:szCs w:val="30"/>
        </w:rPr>
      </w:pPr>
      <w:r w:rsidRPr="009F00CE">
        <w:rPr>
          <w:rFonts w:cs="Times New Roman"/>
          <w:sz w:val="30"/>
          <w:szCs w:val="30"/>
        </w:rPr>
        <w:drawing>
          <wp:inline distT="0" distB="0" distL="0" distR="0" wp14:anchorId="10EB52FB" wp14:editId="217D24AC">
            <wp:extent cx="6645910" cy="4190365"/>
            <wp:effectExtent l="190500" t="190500" r="193040" b="191135"/>
            <wp:docPr id="117574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9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456D4" w14:textId="77777777" w:rsidR="009F00CE" w:rsidRDefault="009F00CE" w:rsidP="00F105F7">
      <w:pPr>
        <w:jc w:val="both"/>
        <w:rPr>
          <w:rFonts w:cs="Times New Roman"/>
          <w:sz w:val="30"/>
          <w:szCs w:val="30"/>
        </w:rPr>
      </w:pPr>
    </w:p>
    <w:p w14:paraId="3924E5F8" w14:textId="77777777" w:rsidR="009F00CE" w:rsidRDefault="009F00CE" w:rsidP="00F105F7">
      <w:pPr>
        <w:jc w:val="both"/>
        <w:rPr>
          <w:rFonts w:cs="Times New Roman"/>
          <w:sz w:val="30"/>
          <w:szCs w:val="30"/>
        </w:rPr>
      </w:pPr>
    </w:p>
    <w:p w14:paraId="603995D5" w14:textId="57973F46" w:rsidR="00F105F7" w:rsidRDefault="00F105F7" w:rsidP="00F105F7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lastRenderedPageBreak/>
        <w:t>Step-2</w:t>
      </w:r>
      <w:r w:rsidR="009F00CE">
        <w:rPr>
          <w:rFonts w:cs="Times New Roman"/>
          <w:sz w:val="30"/>
          <w:szCs w:val="30"/>
        </w:rPr>
        <w:t>: Create a local repository and publish it:</w:t>
      </w:r>
    </w:p>
    <w:p w14:paraId="58E7A470" w14:textId="05929CAE" w:rsidR="009F00CE" w:rsidRDefault="009F00CE" w:rsidP="00F105F7">
      <w:pPr>
        <w:jc w:val="both"/>
        <w:rPr>
          <w:rFonts w:cs="Times New Roman"/>
          <w:sz w:val="30"/>
          <w:szCs w:val="30"/>
        </w:rPr>
      </w:pPr>
      <w:r w:rsidRPr="009F00CE">
        <w:rPr>
          <w:rFonts w:cs="Times New Roman"/>
          <w:sz w:val="30"/>
          <w:szCs w:val="30"/>
        </w:rPr>
        <w:drawing>
          <wp:inline distT="0" distB="0" distL="0" distR="0" wp14:anchorId="64917B87" wp14:editId="0B353CFB">
            <wp:extent cx="5057775" cy="3030729"/>
            <wp:effectExtent l="190500" t="190500" r="180975" b="189230"/>
            <wp:docPr id="184738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721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33681" t="33084" r="29486" b="27723"/>
                    <a:stretch/>
                  </pic:blipFill>
                  <pic:spPr bwMode="auto">
                    <a:xfrm>
                      <a:off x="0" y="0"/>
                      <a:ext cx="5070540" cy="3038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4B1B5" w14:textId="212726C3" w:rsidR="009F00CE" w:rsidRDefault="009F00CE" w:rsidP="00F105F7">
      <w:pPr>
        <w:jc w:val="both"/>
        <w:rPr>
          <w:rFonts w:cs="Times New Roman"/>
          <w:sz w:val="30"/>
          <w:szCs w:val="30"/>
        </w:rPr>
      </w:pPr>
      <w:r w:rsidRPr="009F00CE">
        <w:rPr>
          <w:rFonts w:cs="Times New Roman"/>
          <w:sz w:val="30"/>
          <w:szCs w:val="30"/>
        </w:rPr>
        <w:drawing>
          <wp:inline distT="0" distB="0" distL="0" distR="0" wp14:anchorId="7606D1C4" wp14:editId="2A27D250">
            <wp:extent cx="5496936" cy="3463290"/>
            <wp:effectExtent l="190500" t="190500" r="199390" b="194310"/>
            <wp:docPr id="183912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9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582" cy="3476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0B96C" w14:textId="50234940" w:rsidR="009F00CE" w:rsidRDefault="009F00CE" w:rsidP="00F105F7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Step-3: Go to </w:t>
      </w:r>
      <w:proofErr w:type="spellStart"/>
      <w:r>
        <w:rPr>
          <w:rFonts w:cs="Times New Roman"/>
          <w:sz w:val="30"/>
          <w:szCs w:val="30"/>
        </w:rPr>
        <w:t>github</w:t>
      </w:r>
      <w:proofErr w:type="spellEnd"/>
      <w:r>
        <w:rPr>
          <w:rFonts w:cs="Times New Roman"/>
          <w:sz w:val="30"/>
          <w:szCs w:val="30"/>
        </w:rPr>
        <w:t xml:space="preserve"> and check your repository and click “Actions”:</w:t>
      </w:r>
    </w:p>
    <w:p w14:paraId="35ED151F" w14:textId="4D3E5A08" w:rsidR="009F00CE" w:rsidRDefault="009F00CE" w:rsidP="00F105F7">
      <w:pPr>
        <w:jc w:val="both"/>
        <w:rPr>
          <w:rFonts w:cs="Times New Roman"/>
          <w:sz w:val="30"/>
          <w:szCs w:val="30"/>
        </w:rPr>
      </w:pPr>
      <w:r w:rsidRPr="009F00CE">
        <w:rPr>
          <w:rFonts w:cs="Times New Roman"/>
          <w:sz w:val="30"/>
          <w:szCs w:val="30"/>
        </w:rPr>
        <w:lastRenderedPageBreak/>
        <w:drawing>
          <wp:inline distT="0" distB="0" distL="0" distR="0" wp14:anchorId="6C10CA0F" wp14:editId="6FDB0770">
            <wp:extent cx="6448425" cy="3309620"/>
            <wp:effectExtent l="190500" t="190500" r="200025" b="195580"/>
            <wp:docPr id="96115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54758" name=""/>
                    <pic:cNvPicPr/>
                  </pic:nvPicPr>
                  <pic:blipFill rotWithShape="1">
                    <a:blip r:embed="rId10"/>
                    <a:srcRect r="2971"/>
                    <a:stretch/>
                  </pic:blipFill>
                  <pic:spPr bwMode="auto">
                    <a:xfrm>
                      <a:off x="0" y="0"/>
                      <a:ext cx="6448425" cy="3309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8F45" w14:textId="75761892" w:rsidR="009F00CE" w:rsidRDefault="009F00CE" w:rsidP="00F105F7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Step-4 Check in workflow and keep on making changes until and unless the code runs successfully:</w:t>
      </w:r>
    </w:p>
    <w:p w14:paraId="73346CE4" w14:textId="3F7D83A7" w:rsidR="009F00CE" w:rsidRDefault="0043038E" w:rsidP="00F105F7">
      <w:pPr>
        <w:jc w:val="both"/>
        <w:rPr>
          <w:rFonts w:cs="Times New Roman"/>
          <w:sz w:val="30"/>
          <w:szCs w:val="30"/>
        </w:rPr>
      </w:pPr>
      <w:r w:rsidRPr="0043038E">
        <w:rPr>
          <w:rFonts w:cs="Times New Roman"/>
          <w:sz w:val="30"/>
          <w:szCs w:val="30"/>
        </w:rPr>
        <w:drawing>
          <wp:inline distT="0" distB="0" distL="0" distR="0" wp14:anchorId="4D3061DA" wp14:editId="278E4ABE">
            <wp:extent cx="6645910" cy="4144645"/>
            <wp:effectExtent l="190500" t="190500" r="193040" b="198755"/>
            <wp:docPr id="8309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7FA9E" w14:textId="067CA86A" w:rsidR="0043038E" w:rsidRDefault="0043038E" w:rsidP="00F105F7">
      <w:pPr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Step-5 The final workflow:</w:t>
      </w:r>
    </w:p>
    <w:p w14:paraId="2C6F2924" w14:textId="1368BCDE" w:rsidR="0043038E" w:rsidRDefault="0043038E" w:rsidP="00F105F7">
      <w:pPr>
        <w:jc w:val="both"/>
        <w:rPr>
          <w:rFonts w:cs="Times New Roman"/>
          <w:sz w:val="30"/>
          <w:szCs w:val="30"/>
        </w:rPr>
      </w:pPr>
      <w:r w:rsidRPr="0043038E">
        <w:rPr>
          <w:rFonts w:cs="Times New Roman"/>
          <w:sz w:val="30"/>
          <w:szCs w:val="30"/>
        </w:rPr>
        <w:lastRenderedPageBreak/>
        <w:drawing>
          <wp:inline distT="0" distB="0" distL="0" distR="0" wp14:anchorId="342259DB" wp14:editId="67AFD543">
            <wp:extent cx="6645910" cy="2427605"/>
            <wp:effectExtent l="190500" t="190500" r="193040" b="182245"/>
            <wp:docPr id="1877626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268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7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570A2" w14:textId="0120532B" w:rsidR="009F00CE" w:rsidRDefault="009F00CE" w:rsidP="00F105F7">
      <w:pPr>
        <w:jc w:val="both"/>
        <w:rPr>
          <w:rFonts w:cs="Times New Roman"/>
          <w:sz w:val="30"/>
          <w:szCs w:val="30"/>
        </w:rPr>
      </w:pPr>
    </w:p>
    <w:p w14:paraId="533727A0" w14:textId="77777777" w:rsidR="009F00CE" w:rsidRDefault="009F00CE" w:rsidP="00F105F7">
      <w:pPr>
        <w:jc w:val="both"/>
        <w:rPr>
          <w:rFonts w:cs="Times New Roman"/>
          <w:sz w:val="30"/>
          <w:szCs w:val="30"/>
        </w:rPr>
      </w:pPr>
    </w:p>
    <w:p w14:paraId="4D643621" w14:textId="77777777" w:rsidR="009F00CE" w:rsidRPr="00F105F7" w:rsidRDefault="009F00CE" w:rsidP="00F105F7">
      <w:pPr>
        <w:jc w:val="both"/>
        <w:rPr>
          <w:rFonts w:cs="Times New Roman"/>
          <w:sz w:val="30"/>
          <w:szCs w:val="30"/>
        </w:rPr>
      </w:pPr>
    </w:p>
    <w:p w14:paraId="7119FEBF" w14:textId="77777777" w:rsidR="00F105F7" w:rsidRDefault="00F105F7" w:rsidP="00FE2C59">
      <w:pPr>
        <w:rPr>
          <w:rFonts w:ascii="Segoe UI" w:eastAsia="Times New Roman" w:hAnsi="Segoe UI" w:cs="Segoe UI"/>
          <w:color w:val="001A1E"/>
          <w:kern w:val="0"/>
          <w:sz w:val="24"/>
          <w:szCs w:val="24"/>
          <w:shd w:val="clear" w:color="auto" w:fill="E7F3F5"/>
          <w:lang w:eastAsia="en-IN"/>
          <w14:ligatures w14:val="none"/>
        </w:rPr>
      </w:pPr>
    </w:p>
    <w:p w14:paraId="5B179149" w14:textId="77777777" w:rsidR="00F105F7" w:rsidRDefault="00F105F7" w:rsidP="00FE2C59">
      <w:pPr>
        <w:rPr>
          <w:rFonts w:ascii="Segoe UI" w:eastAsia="Times New Roman" w:hAnsi="Segoe UI" w:cs="Segoe UI"/>
          <w:color w:val="001A1E"/>
          <w:kern w:val="0"/>
          <w:sz w:val="24"/>
          <w:szCs w:val="24"/>
          <w:shd w:val="clear" w:color="auto" w:fill="E7F3F5"/>
          <w:lang w:eastAsia="en-IN"/>
          <w14:ligatures w14:val="none"/>
        </w:rPr>
      </w:pPr>
    </w:p>
    <w:p w14:paraId="15B33150" w14:textId="77777777" w:rsidR="00F105F7" w:rsidRDefault="00F105F7" w:rsidP="00FE2C59">
      <w:pPr>
        <w:rPr>
          <w:rFonts w:ascii="Segoe UI" w:eastAsia="Times New Roman" w:hAnsi="Segoe UI" w:cs="Segoe UI"/>
          <w:color w:val="001A1E"/>
          <w:kern w:val="0"/>
          <w:sz w:val="24"/>
          <w:szCs w:val="24"/>
          <w:shd w:val="clear" w:color="auto" w:fill="E7F3F5"/>
          <w:lang w:eastAsia="en-IN"/>
          <w14:ligatures w14:val="none"/>
        </w:rPr>
      </w:pPr>
    </w:p>
    <w:p w14:paraId="4937D3C5" w14:textId="77777777" w:rsidR="00FE2C59" w:rsidRDefault="00FE2C59" w:rsidP="00FE2C59">
      <w:pPr>
        <w:rPr>
          <w:rFonts w:ascii="Segoe UI" w:eastAsia="Times New Roman" w:hAnsi="Segoe UI" w:cs="Segoe UI"/>
          <w:color w:val="001A1E"/>
          <w:kern w:val="0"/>
          <w:sz w:val="24"/>
          <w:szCs w:val="24"/>
          <w:shd w:val="clear" w:color="auto" w:fill="E7F3F5"/>
          <w:lang w:eastAsia="en-IN"/>
          <w14:ligatures w14:val="none"/>
        </w:rPr>
      </w:pPr>
    </w:p>
    <w:p w14:paraId="62B286E9" w14:textId="77777777" w:rsidR="00FE2C59" w:rsidRDefault="00FE2C59" w:rsidP="00FE2C59"/>
    <w:sectPr w:rsidR="00FE2C59" w:rsidSect="001B21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5"/>
    <w:rsid w:val="00040173"/>
    <w:rsid w:val="001B216C"/>
    <w:rsid w:val="0043038E"/>
    <w:rsid w:val="00623C37"/>
    <w:rsid w:val="00633935"/>
    <w:rsid w:val="008A62DE"/>
    <w:rsid w:val="00902B66"/>
    <w:rsid w:val="00944DA8"/>
    <w:rsid w:val="009F00CE"/>
    <w:rsid w:val="00C13552"/>
    <w:rsid w:val="00EE7262"/>
    <w:rsid w:val="00F105F7"/>
    <w:rsid w:val="00FE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3C92"/>
  <w15:chartTrackingRefBased/>
  <w15:docId w15:val="{E45FF42C-4345-4655-BFD9-266CF71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35"/>
  </w:style>
  <w:style w:type="paragraph" w:styleId="Heading1">
    <w:name w:val="heading 1"/>
    <w:basedOn w:val="Normal"/>
    <w:next w:val="Normal"/>
    <w:link w:val="Heading1Char"/>
    <w:uiPriority w:val="9"/>
    <w:qFormat/>
    <w:rsid w:val="0063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2C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C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2</cp:revision>
  <dcterms:created xsi:type="dcterms:W3CDTF">2024-04-29T11:33:00Z</dcterms:created>
  <dcterms:modified xsi:type="dcterms:W3CDTF">2024-04-29T13:44:00Z</dcterms:modified>
</cp:coreProperties>
</file>