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cs6qa9168hv" w:id="0"/>
      <w:bookmarkEnd w:id="0"/>
      <w:r w:rsidDel="00000000" w:rsidR="00000000" w:rsidRPr="00000000">
        <w:rPr>
          <w:rtl w:val="0"/>
        </w:rPr>
        <w:t xml:space="preserve">Trabalho de Linux Server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Aluno: Pedro dos Santos Bittencourt Cyrne Nº22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Professor: Luiz Fernando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03/04/2023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apache é o famoso “HTTP” que é comumente usado na maioria dos sites web. Fundado em 1995 por Rob McCool, HTTP significa </w:t>
      </w: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Hypertext Transfer Protocol e é usado para a transferência de arquivos pela internet, ele funciona bem simples, o usuário ou o navegador solicita ao site ou endereçado e recebe o conteúdo solicitado.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De maneira geral da mesma maneira que o windows, no entanto existem algumas vantagens quando se trata de utilizar o linux para hostear servidores, alguns deles são: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segurança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 linux costuma ser mais seguro que o windows devida ao baixo números de usuários. e a possibilidade de “qualquer um” consertar os problemas, já que é Open-Source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performance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 Linux requer softwares menos especializados para o funcionamento correto. Podendo economizar alguns recursos mesmo das máquinas mais potentes.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compatibilidade</w:t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Por grandes empresas usarem o linux como seus sistemas principais o mercado profissional é muito mais sofisticado, com grandes aplicações tendo compatibilidade e suporte total entre si.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custos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O Linux não precisa de licença, exceto por algumas distribuições, salvando alguns custos valiosos das empresas.</w:t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72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De maneira geral a instalação do apache pode variar dependendo do gerenciador de pacotes que a distribuição utiliza, apt para o debian e pacman para o arch.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Uma maneira “universal” é baixando o .ta.gz, Pelo site ofcial da apache org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7f7f8" w:val="clear"/>
            <w:rtl w:val="0"/>
          </w:rPr>
          <w:t xml:space="preserve">https://directory.apache.org/studio/download/download-linux.html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,  que é um tipo de comprensão de arquivo que pode ser utilizada como instalador para a maioria das distribuições linux. Podendo instalar usando a interface pelo gerenciador de arquivos ou instalando pelo terminal.</w:t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após abrir o terminal: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7f7f8" w:val="clear"/>
          <w:rtl w:val="0"/>
        </w:rPr>
        <w:t xml:space="preserve">tar -zxvf package.tar.gz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substituindo o “package” pelo nome do arquivo baixado, pode variar dependendo da versão.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rectory.apache.org/studio/download/download-linu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