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7E7" w:rsidRDefault="00B111A3" w:rsidP="00B111A3">
      <w:pPr>
        <w:pStyle w:val="Heading1"/>
      </w:pPr>
      <w:r>
        <w:t>Failed Additions to Best Calculator</w:t>
      </w:r>
    </w:p>
    <w:p w:rsidR="00B111A3" w:rsidRDefault="00B111A3">
      <w:r>
        <w:t>It’s useful to list reasons why a desired addition to Best Calculator could not be added.  This list doesn’t include failed attempts to add a Bluetooth device (which is listed over in the Bluetooth directory)</w:t>
      </w:r>
    </w:p>
    <w:p w:rsidR="00B111A3" w:rsidRDefault="00B111A3" w:rsidP="00B111A3">
      <w:pPr>
        <w:pStyle w:val="Heading2"/>
      </w:pPr>
      <w:r>
        <w:t>Excel via O365</w:t>
      </w:r>
    </w:p>
    <w:p w:rsidR="00B111A3" w:rsidRDefault="00B111A3">
      <w:r>
        <w:t>The Office team would love developers to add support for O365 into normal apps.  Unfortunately, they continue to suffer (badly) from a weird and fragmented API set, a per-year developer fee.</w:t>
      </w:r>
    </w:p>
    <w:p w:rsidR="00B111A3" w:rsidRDefault="00B111A3">
      <w:r>
        <w:t xml:space="preserve">First attempt: </w:t>
      </w:r>
      <w:hyperlink r:id="rId5" w:history="1">
        <w:r w:rsidRPr="00B111A3">
          <w:rPr>
            <w:rStyle w:val="Hyperlink"/>
          </w:rPr>
          <w:t>Create an app with Office 365 APIs</w:t>
        </w:r>
      </w:hyperlink>
      <w:r>
        <w:t>.  Sounds promising, right?  The one platform they don’t support is Windows.</w:t>
      </w:r>
    </w:p>
    <w:p w:rsidR="00B111A3" w:rsidRDefault="00B111A3">
      <w:r>
        <w:t xml:space="preserve">That set of SDKs is a wrapper over the </w:t>
      </w:r>
      <w:hyperlink r:id="rId6" w:history="1">
        <w:r w:rsidRPr="00B111A3">
          <w:rPr>
            <w:rStyle w:val="Hyperlink"/>
          </w:rPr>
          <w:t>Office 365 API Reference</w:t>
        </w:r>
      </w:hyperlink>
      <w:r>
        <w:t>; these are a set of REST APIs.</w:t>
      </w:r>
    </w:p>
    <w:p w:rsidR="00B111A3" w:rsidRDefault="00B111A3">
      <w:r>
        <w:t xml:space="preserve">Thank goodness there’s an </w:t>
      </w:r>
      <w:hyperlink r:id="rId7" w:history="1">
        <w:r w:rsidRPr="00B111A3">
          <w:rPr>
            <w:rStyle w:val="Hyperlink"/>
          </w:rPr>
          <w:t>Office Graph API</w:t>
        </w:r>
      </w:hyperlink>
      <w:r>
        <w:t xml:space="preserve">.  This is touted as “the one endpoint to rule them all”.  No, you can’t make graphs.  It’s for “insights and relationships” (which I don’t care about).  And not Excel (which I do).  </w:t>
      </w:r>
    </w:p>
    <w:p w:rsidR="00B111A3" w:rsidRDefault="00B111A3">
      <w:r>
        <w:t xml:space="preserve">But the real kicker is how many things you need to </w:t>
      </w:r>
      <w:hyperlink r:id="rId8" w:history="1">
        <w:r w:rsidRPr="00B111A3">
          <w:rPr>
            <w:rStyle w:val="Hyperlink"/>
          </w:rPr>
          <w:t>subscribe to</w:t>
        </w:r>
      </w:hyperlink>
      <w:r>
        <w:t xml:space="preserve"> just to get started:</w:t>
      </w:r>
    </w:p>
    <w:p w:rsidR="00B111A3" w:rsidRDefault="00B111A3" w:rsidP="00B111A3">
      <w:pPr>
        <w:numPr>
          <w:ilvl w:val="0"/>
          <w:numId w:val="1"/>
        </w:numPr>
        <w:spacing w:before="100" w:beforeAutospacing="1" w:after="100" w:afterAutospacing="1" w:line="240" w:lineRule="auto"/>
        <w:rPr>
          <w:rFonts w:ascii="Helvetica" w:hAnsi="Helvetica" w:cs="Helvetica"/>
          <w:color w:val="333333"/>
          <w:sz w:val="21"/>
          <w:szCs w:val="21"/>
          <w:lang w:val="en"/>
        </w:rPr>
      </w:pPr>
      <w:r>
        <w:rPr>
          <w:rFonts w:ascii="Helvetica" w:hAnsi="Helvetica" w:cs="Helvetica"/>
          <w:color w:val="333333"/>
          <w:sz w:val="21"/>
          <w:szCs w:val="21"/>
          <w:lang w:val="en"/>
        </w:rPr>
        <w:t xml:space="preserve">An </w:t>
      </w:r>
      <w:hyperlink r:id="rId9" w:anchor="bk_Office365Account" w:history="1">
        <w:r>
          <w:rPr>
            <w:rStyle w:val="Hyperlink"/>
            <w:rFonts w:ascii="Helvetica" w:hAnsi="Helvetica" w:cs="Helvetica"/>
            <w:sz w:val="21"/>
            <w:szCs w:val="21"/>
            <w:lang w:val="en"/>
          </w:rPr>
          <w:t xml:space="preserve">Office 365 </w:t>
        </w:r>
        <w:r>
          <w:rPr>
            <w:rStyle w:val="Hyperlink"/>
            <w:rFonts w:ascii="Helvetica" w:hAnsi="Helvetica" w:cs="Helvetica"/>
            <w:sz w:val="21"/>
            <w:szCs w:val="21"/>
            <w:lang w:val="en"/>
          </w:rPr>
          <w:t>D</w:t>
        </w:r>
        <w:r>
          <w:rPr>
            <w:rStyle w:val="Hyperlink"/>
            <w:rFonts w:ascii="Helvetica" w:hAnsi="Helvetica" w:cs="Helvetica"/>
            <w:sz w:val="21"/>
            <w:szCs w:val="21"/>
            <w:lang w:val="en"/>
          </w:rPr>
          <w:t>eveloper Site</w:t>
        </w:r>
      </w:hyperlink>
    </w:p>
    <w:p w:rsidR="00B111A3" w:rsidRDefault="00B111A3" w:rsidP="00B111A3">
      <w:pPr>
        <w:numPr>
          <w:ilvl w:val="0"/>
          <w:numId w:val="1"/>
        </w:numPr>
        <w:spacing w:before="100" w:beforeAutospacing="1" w:after="100" w:afterAutospacing="1" w:line="240" w:lineRule="auto"/>
        <w:rPr>
          <w:rFonts w:ascii="Helvetica" w:hAnsi="Helvetica" w:cs="Helvetica"/>
          <w:color w:val="333333"/>
          <w:sz w:val="21"/>
          <w:szCs w:val="21"/>
          <w:lang w:val="en"/>
        </w:rPr>
      </w:pPr>
      <w:r>
        <w:rPr>
          <w:rFonts w:ascii="Helvetica" w:hAnsi="Helvetica" w:cs="Helvetica"/>
          <w:color w:val="333333"/>
          <w:sz w:val="21"/>
          <w:szCs w:val="21"/>
          <w:lang w:val="en"/>
        </w:rPr>
        <w:t xml:space="preserve">An Azure AD tenant </w:t>
      </w:r>
      <w:hyperlink r:id="rId10" w:anchor="bk_CreateAzureSubscription" w:history="1">
        <w:r>
          <w:rPr>
            <w:rStyle w:val="Hyperlink"/>
            <w:rFonts w:ascii="Helvetica" w:hAnsi="Helvetica" w:cs="Helvetica"/>
            <w:sz w:val="21"/>
            <w:szCs w:val="21"/>
            <w:lang w:val="en"/>
          </w:rPr>
          <w:t>associated with your Office 365 Developer Site</w:t>
        </w:r>
      </w:hyperlink>
    </w:p>
    <w:p w:rsidR="00B111A3" w:rsidRDefault="00B111A3" w:rsidP="00B111A3">
      <w:pPr>
        <w:numPr>
          <w:ilvl w:val="0"/>
          <w:numId w:val="1"/>
        </w:numPr>
        <w:spacing w:before="100" w:beforeAutospacing="1" w:after="100" w:afterAutospacing="1" w:line="240" w:lineRule="auto"/>
        <w:rPr>
          <w:rFonts w:ascii="Helvetica" w:hAnsi="Helvetica" w:cs="Helvetica"/>
          <w:color w:val="333333"/>
          <w:sz w:val="21"/>
          <w:szCs w:val="21"/>
          <w:lang w:val="en"/>
        </w:rPr>
      </w:pPr>
      <w:hyperlink r:id="rId11" w:anchor="bk_VisualStudio" w:history="1">
        <w:r>
          <w:rPr>
            <w:rStyle w:val="Hyperlink"/>
            <w:rFonts w:ascii="Helvetica" w:hAnsi="Helvetica" w:cs="Helvetica"/>
            <w:sz w:val="21"/>
            <w:szCs w:val="21"/>
            <w:lang w:val="en"/>
          </w:rPr>
          <w:t>Visual Studio and the Office Developer Tools for Visual Studio</w:t>
        </w:r>
      </w:hyperlink>
    </w:p>
    <w:p w:rsidR="00B111A3" w:rsidRDefault="00F75B2B">
      <w:r>
        <w:t>When you go to those places the costs and hassles start to increase.</w:t>
      </w:r>
    </w:p>
    <w:p w:rsidR="00F75B2B" w:rsidRDefault="00F75B2B" w:rsidP="00F75B2B">
      <w:pPr>
        <w:pStyle w:val="ListParagraph"/>
        <w:numPr>
          <w:ilvl w:val="0"/>
          <w:numId w:val="2"/>
        </w:numPr>
      </w:pPr>
      <w:r>
        <w:t>Azure AD is required</w:t>
      </w:r>
    </w:p>
    <w:p w:rsidR="00F75B2B" w:rsidRDefault="00F75B2B" w:rsidP="00F75B2B">
      <w:pPr>
        <w:pStyle w:val="ListParagraph"/>
        <w:numPr>
          <w:ilvl w:val="0"/>
          <w:numId w:val="2"/>
        </w:numPr>
      </w:pPr>
      <w:r>
        <w:t>O365 for business is required</w:t>
      </w:r>
    </w:p>
    <w:p w:rsidR="00F75B2B" w:rsidRDefault="00F75B2B" w:rsidP="00F75B2B">
      <w:pPr>
        <w:pStyle w:val="ListParagraph"/>
        <w:numPr>
          <w:ilvl w:val="0"/>
          <w:numId w:val="2"/>
        </w:numPr>
      </w:pPr>
      <w:r>
        <w:t xml:space="preserve">You need an ($99/year) </w:t>
      </w:r>
      <w:hyperlink r:id="rId12" w:anchor="0" w:history="1">
        <w:r w:rsidRPr="00F75B2B">
          <w:rPr>
            <w:rStyle w:val="Hyperlink"/>
          </w:rPr>
          <w:t>O365 developer account</w:t>
        </w:r>
      </w:hyperlink>
    </w:p>
    <w:p w:rsidR="00F75B2B" w:rsidRDefault="00F75B2B" w:rsidP="00F75B2B">
      <w:r>
        <w:t>This also includes yet another identity separate from your regular MSA: an @onmicrosoft.com account.</w:t>
      </w:r>
    </w:p>
    <w:p w:rsidR="00F75B2B" w:rsidRDefault="00F75B2B" w:rsidP="00F75B2B">
      <w:r>
        <w:t>My final solution?  Just write CSV files and let the user place them in the OneDrive folder.  This has the advantage that it works even if the user doesn’t have O365 AND works when the user is using something like “work folders”.</w:t>
      </w:r>
      <w:bookmarkStart w:id="0" w:name="_GoBack"/>
      <w:bookmarkEnd w:id="0"/>
    </w:p>
    <w:p w:rsidR="00F75B2B" w:rsidRDefault="00F75B2B" w:rsidP="00F75B2B"/>
    <w:sectPr w:rsidR="00F75B2B" w:rsidSect="009C5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C57D0"/>
    <w:multiLevelType w:val="multilevel"/>
    <w:tmpl w:val="2DE4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1B6FD5"/>
    <w:multiLevelType w:val="hybridMultilevel"/>
    <w:tmpl w:val="74EAA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845"/>
    <w:rsid w:val="009C57E7"/>
    <w:rsid w:val="009D0845"/>
    <w:rsid w:val="00B111A3"/>
    <w:rsid w:val="00B1658C"/>
    <w:rsid w:val="00EB46D2"/>
    <w:rsid w:val="00F30D71"/>
    <w:rsid w:val="00F75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2331B"/>
  <w15:chartTrackingRefBased/>
  <w15:docId w15:val="{0C0BB1DF-5FD1-4110-AE3A-E32FC8EFB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57E7"/>
  </w:style>
  <w:style w:type="paragraph" w:styleId="Heading1">
    <w:name w:val="heading 1"/>
    <w:basedOn w:val="Normal"/>
    <w:next w:val="Normal"/>
    <w:link w:val="Heading1Char"/>
    <w:uiPriority w:val="9"/>
    <w:qFormat/>
    <w:rsid w:val="00B111A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111A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EB46D2"/>
    <w:pPr>
      <w:pBdr>
        <w:top w:val="single" w:sz="4" w:space="1" w:color="auto"/>
        <w:left w:val="single" w:sz="4" w:space="4" w:color="auto"/>
        <w:bottom w:val="single" w:sz="4" w:space="1" w:color="auto"/>
        <w:right w:val="single" w:sz="4" w:space="4" w:color="auto"/>
      </w:pBdr>
      <w:shd w:val="clear" w:color="auto" w:fill="D6E3BC" w:themeFill="accent3" w:themeFillTint="66"/>
      <w:spacing w:after="0" w:line="220" w:lineRule="exact"/>
      <w:ind w:left="288" w:right="720"/>
      <w:contextualSpacing/>
    </w:pPr>
    <w:rPr>
      <w:rFonts w:ascii="Lucida Sans Unicode" w:eastAsiaTheme="minorEastAsia" w:hAnsi="Lucida Sans Unicode" w:cs="Lucida Sans Unicode"/>
    </w:rPr>
  </w:style>
  <w:style w:type="character" w:customStyle="1" w:styleId="CodeChar">
    <w:name w:val="Code Char"/>
    <w:basedOn w:val="DefaultParagraphFont"/>
    <w:link w:val="Code"/>
    <w:rsid w:val="00EB46D2"/>
    <w:rPr>
      <w:rFonts w:ascii="Lucida Sans Unicode" w:eastAsiaTheme="minorEastAsia" w:hAnsi="Lucida Sans Unicode" w:cs="Lucida Sans Unicode"/>
      <w:shd w:val="clear" w:color="auto" w:fill="D6E3BC" w:themeFill="accent3" w:themeFillTint="66"/>
    </w:rPr>
  </w:style>
  <w:style w:type="paragraph" w:customStyle="1" w:styleId="Code0">
    <w:name w:val="Code!"/>
    <w:basedOn w:val="Normal"/>
    <w:link w:val="CodeChar0"/>
    <w:qFormat/>
    <w:rsid w:val="00EB46D2"/>
    <w:pPr>
      <w:pBdr>
        <w:top w:val="single" w:sz="4" w:space="1" w:color="auto"/>
        <w:bottom w:val="single" w:sz="4" w:space="1" w:color="auto"/>
      </w:pBdr>
      <w:shd w:val="clear" w:color="auto" w:fill="F2F2F2" w:themeFill="background1" w:themeFillShade="F2"/>
      <w:spacing w:after="160" w:line="259" w:lineRule="auto"/>
    </w:pPr>
    <w:rPr>
      <w:rFonts w:ascii="Consolas" w:eastAsiaTheme="minorEastAsia" w:hAnsi="Consolas"/>
      <w:b/>
      <w:sz w:val="20"/>
      <w:szCs w:val="20"/>
    </w:rPr>
  </w:style>
  <w:style w:type="character" w:customStyle="1" w:styleId="CodeChar0">
    <w:name w:val="Code! Char"/>
    <w:basedOn w:val="DefaultParagraphFont"/>
    <w:link w:val="Code0"/>
    <w:rsid w:val="00EB46D2"/>
    <w:rPr>
      <w:rFonts w:ascii="Consolas" w:eastAsiaTheme="minorEastAsia" w:hAnsi="Consolas"/>
      <w:b/>
      <w:sz w:val="20"/>
      <w:szCs w:val="20"/>
      <w:shd w:val="clear" w:color="auto" w:fill="F2F2F2" w:themeFill="background1" w:themeFillShade="F2"/>
    </w:rPr>
  </w:style>
  <w:style w:type="paragraph" w:customStyle="1" w:styleId="code1">
    <w:name w:val="code"/>
    <w:basedOn w:val="Normal"/>
    <w:rsid w:val="00EB46D2"/>
    <w:pPr>
      <w:shd w:val="clear" w:color="auto" w:fill="E0E0E0"/>
      <w:spacing w:before="150" w:after="150" w:line="240" w:lineRule="auto"/>
      <w:ind w:left="750" w:right="750"/>
    </w:pPr>
    <w:rPr>
      <w:rFonts w:ascii="Lucida Sans Unicode" w:eastAsia="Times New Roman" w:hAnsi="Lucida Sans Unicode" w:cs="Lucida Sans Unicode"/>
      <w:sz w:val="19"/>
      <w:szCs w:val="19"/>
    </w:rPr>
  </w:style>
  <w:style w:type="character" w:customStyle="1" w:styleId="Heading1Char">
    <w:name w:val="Heading 1 Char"/>
    <w:basedOn w:val="DefaultParagraphFont"/>
    <w:link w:val="Heading1"/>
    <w:uiPriority w:val="9"/>
    <w:rsid w:val="00B111A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111A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B111A3"/>
    <w:rPr>
      <w:color w:val="0000FF" w:themeColor="hyperlink"/>
      <w:u w:val="single"/>
    </w:rPr>
  </w:style>
  <w:style w:type="paragraph" w:styleId="ListParagraph">
    <w:name w:val="List Paragraph"/>
    <w:basedOn w:val="Normal"/>
    <w:uiPriority w:val="34"/>
    <w:qFormat/>
    <w:rsid w:val="00F75B2B"/>
    <w:pPr>
      <w:ind w:left="720"/>
      <w:contextualSpacing/>
    </w:pPr>
  </w:style>
  <w:style w:type="character" w:styleId="FollowedHyperlink">
    <w:name w:val="FollowedHyperlink"/>
    <w:basedOn w:val="DefaultParagraphFont"/>
    <w:uiPriority w:val="99"/>
    <w:semiHidden/>
    <w:unhideWhenUsed/>
    <w:rsid w:val="00F75B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877316">
      <w:bodyDiv w:val="1"/>
      <w:marLeft w:val="0"/>
      <w:marRight w:val="0"/>
      <w:marTop w:val="0"/>
      <w:marBottom w:val="0"/>
      <w:divBdr>
        <w:top w:val="none" w:sz="0" w:space="0" w:color="auto"/>
        <w:left w:val="none" w:sz="0" w:space="0" w:color="auto"/>
        <w:bottom w:val="none" w:sz="0" w:space="0" w:color="auto"/>
        <w:right w:val="none" w:sz="0" w:space="0" w:color="auto"/>
      </w:divBdr>
      <w:divsChild>
        <w:div w:id="1699742287">
          <w:marLeft w:val="0"/>
          <w:marRight w:val="0"/>
          <w:marTop w:val="0"/>
          <w:marBottom w:val="0"/>
          <w:divBdr>
            <w:top w:val="none" w:sz="0" w:space="0" w:color="auto"/>
            <w:left w:val="none" w:sz="0" w:space="0" w:color="auto"/>
            <w:bottom w:val="none" w:sz="0" w:space="0" w:color="auto"/>
            <w:right w:val="none" w:sz="0" w:space="0" w:color="auto"/>
          </w:divBdr>
          <w:divsChild>
            <w:div w:id="1997948819">
              <w:marLeft w:val="0"/>
              <w:marRight w:val="0"/>
              <w:marTop w:val="0"/>
              <w:marBottom w:val="0"/>
              <w:divBdr>
                <w:top w:val="none" w:sz="0" w:space="0" w:color="auto"/>
                <w:left w:val="none" w:sz="0" w:space="0" w:color="auto"/>
                <w:bottom w:val="none" w:sz="0" w:space="0" w:color="auto"/>
                <w:right w:val="none" w:sz="0" w:space="0" w:color="auto"/>
              </w:divBdr>
              <w:divsChild>
                <w:div w:id="2034842481">
                  <w:marLeft w:val="0"/>
                  <w:marRight w:val="0"/>
                  <w:marTop w:val="0"/>
                  <w:marBottom w:val="0"/>
                  <w:divBdr>
                    <w:top w:val="none" w:sz="0" w:space="0" w:color="auto"/>
                    <w:left w:val="none" w:sz="0" w:space="0" w:color="auto"/>
                    <w:bottom w:val="none" w:sz="0" w:space="0" w:color="auto"/>
                    <w:right w:val="none" w:sz="0" w:space="0" w:color="auto"/>
                  </w:divBdr>
                  <w:divsChild>
                    <w:div w:id="1165975228">
                      <w:marLeft w:val="0"/>
                      <w:marRight w:val="0"/>
                      <w:marTop w:val="0"/>
                      <w:marBottom w:val="0"/>
                      <w:divBdr>
                        <w:top w:val="none" w:sz="0" w:space="0" w:color="auto"/>
                        <w:left w:val="none" w:sz="0" w:space="0" w:color="auto"/>
                        <w:bottom w:val="none" w:sz="0" w:space="0" w:color="auto"/>
                        <w:right w:val="none" w:sz="0" w:space="0" w:color="auto"/>
                      </w:divBdr>
                      <w:divsChild>
                        <w:div w:id="184487058">
                          <w:marLeft w:val="-225"/>
                          <w:marRight w:val="-225"/>
                          <w:marTop w:val="0"/>
                          <w:marBottom w:val="0"/>
                          <w:divBdr>
                            <w:top w:val="none" w:sz="0" w:space="0" w:color="auto"/>
                            <w:left w:val="none" w:sz="0" w:space="0" w:color="auto"/>
                            <w:bottom w:val="none" w:sz="0" w:space="0" w:color="auto"/>
                            <w:right w:val="none" w:sz="0" w:space="0" w:color="auto"/>
                          </w:divBdr>
                          <w:divsChild>
                            <w:div w:id="18995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office/office365/howto/adding-service-to-your-Visual-Studio-proje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raph.microsoft.io/en-us/" TargetMode="External"/><Relationship Id="rId12" Type="http://schemas.openxmlformats.org/officeDocument/2006/relationships/hyperlink" Target="https://portal.office.com/Signup/Signup.aspx?OfferId=C69E7747-2566-4897-8CBA-B998ED3BAB88&amp;DL=DEVELOPERPACK&amp;ali=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hey%20do%20say" TargetMode="External"/><Relationship Id="rId11" Type="http://schemas.openxmlformats.org/officeDocument/2006/relationships/hyperlink" Target="https://msdn.microsoft.com/en-us/office/office365/howto/setup-development-environment" TargetMode="External"/><Relationship Id="rId5" Type="http://schemas.openxmlformats.org/officeDocument/2006/relationships/hyperlink" Target="https://msdn.microsoft.com/en-us/office/office365/howto/getting-started-Office-365-APIs" TargetMode="External"/><Relationship Id="rId10" Type="http://schemas.openxmlformats.org/officeDocument/2006/relationships/hyperlink" Target="https://msdn.microsoft.com/en-us/office/office365/howto/setup-development-environment" TargetMode="External"/><Relationship Id="rId4" Type="http://schemas.openxmlformats.org/officeDocument/2006/relationships/webSettings" Target="webSettings.xml"/><Relationship Id="rId9" Type="http://schemas.openxmlformats.org/officeDocument/2006/relationships/hyperlink" Target="https://msdn.microsoft.com/en-us/office/office365/howto/setup-development-environ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 Toomre</dc:creator>
  <cp:keywords/>
  <dc:description/>
  <cp:lastModifiedBy>Almighty Toomre</cp:lastModifiedBy>
  <cp:revision>3</cp:revision>
  <dcterms:created xsi:type="dcterms:W3CDTF">2016-12-20T17:50:00Z</dcterms:created>
  <dcterms:modified xsi:type="dcterms:W3CDTF">2016-12-20T18:45:00Z</dcterms:modified>
</cp:coreProperties>
</file>