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Principais Pressupostos e Premissas Implícitas</w:t>
      </w:r>
    </w:p>
    <w:p>
      <w:r>
        <w:t>A municipalização da CIDE (Contribuição de Intervenção no Domínio Econômico) para subsidiar o transporte público é uma solução eficaz e viável para problemas urbanos.</w:t>
      </w:r>
    </w:p>
    <w:p>
      <w:r>
        <w:t>A implementação do passe livre no transporte público é uma demanda popular e uma necessidade urgente, especialmente para a população de baixa renda.</w:t>
      </w:r>
    </w:p>
    <w:p>
      <w:r>
        <w:t>A tarifa zero no transporte público pode trazer benefícios econômicos e sociais significativos, como redução de desigualdades e melhorias na mobilidade urbana.</w:t>
      </w:r>
    </w:p>
    <w:p>
      <w:r>
        <w:t>O financiamento do passe livre através da CIDE não acarretará impactos fiscais negativos, pois o tributo sobre combustíveis compensará os custos.</w:t>
      </w:r>
    </w:p>
    <w:p>
      <w:r>
        <w:rPr>
          <w:b/>
          <w:sz w:val="28"/>
        </w:rPr>
        <w:t>Pontos Principais do Argumento</w:t>
      </w:r>
    </w:p>
    <w:p>
      <w:r>
        <w:t>1. **Histórico e Demanda Popular**</w:t>
      </w:r>
    </w:p>
    <w:p>
      <w:r>
        <w:t>- As Jornadas de Junho de 2013 demonstraram a demanda popular pelo passe livre no transporte público.</w:t>
      </w:r>
    </w:p>
    <w:p>
      <w:r>
        <w:t>- A pandemia agravou a crise no transporte público, reforçando a necessidade de soluções como a tarifa zero.</w:t>
      </w:r>
    </w:p>
    <w:p>
      <w:r>
        <w:t>2. **Resultados Positivos da Tarifa Zero**</w:t>
      </w:r>
    </w:p>
    <w:p>
      <w:r>
        <w:t>- Exemplos de cidades que implementaram a tarifa zero mostram resultados positivos, como aumento de viagens e benefícios econômicos e sociais.</w:t>
      </w:r>
    </w:p>
    <w:p>
      <w:r>
        <w:t>3. **Financiamento através da CIDE**</w:t>
      </w:r>
    </w:p>
    <w:p>
      <w:r>
        <w:t>- A CIDE sobre combustíveis pode ser utilizada para financiar o passe livre, com propostas de tributação extra sobre combustíveis fósseis.</w:t>
      </w:r>
    </w:p>
    <w:p>
      <w:r>
        <w:t>- A arrecadação prevista seria suficiente para cobrir os custos do sistema de transporte público.</w:t>
      </w:r>
    </w:p>
    <w:p>
      <w:r>
        <w:t>4. **Benefícios Econômicos e Sociais**</w:t>
      </w:r>
    </w:p>
    <w:p>
      <w:r>
        <w:t>- A política de passe livre pode levar à redução da inflação, melhoria na distribuição de renda, redução de engarrafamentos e emissões de gases de efeito estufa, e aumento do emprego e comércio.</w:t>
      </w:r>
    </w:p>
    <w:p>
      <w:r>
        <w:t>5. **Necessidade de Regulamentação**</w:t>
      </w:r>
    </w:p>
    <w:p>
      <w:r>
        <w:t>- O Parlamento precisa regulamentar a municipalização da CIDE para viabilizar o passe livre.</w:t>
      </w:r>
    </w:p>
    <w:p>
      <w:r>
        <w:rPr>
          <w:b/>
          <w:sz w:val="28"/>
        </w:rPr>
        <w:t>Detalhes e Exemplos de Cada Ponto Principal</w:t>
      </w:r>
    </w:p>
    <w:p>
      <w:r>
        <w:t>**Histórico e Demanda Popular:** As manifestações de 2013 e o slogan “não são só 20 centavos” refletem a insatisfação com o custo do transporte público.</w:t>
      </w:r>
    </w:p>
    <w:p>
      <w:r>
        <w:t>**Resultados Positivos da Tarifa Zero:** Em Caucaia (CE), a tarifa zero quadruplicou o número de viagens e reduziu a circulação de veículos privados em 40%. Em Vargem Grande Paulista (SP), houve aumento na arrecadação de impostos e redução em internações hospitalares.</w:t>
      </w:r>
    </w:p>
    <w:p>
      <w:r>
        <w:t>**Financiamento através da CIDE:** A proposta sugere uma tributação entre R$ 0,91 e R$ 2,26 sobre o litro de gasolina e diesel para arrecadar R$ 76 bilhões anuais.</w:t>
      </w:r>
    </w:p>
    <w:p>
      <w:r>
        <w:t>**Benefícios Econômicos e Sociais:** A implementação da tarifa zero em São Paulo reduziu o IPCA nacional em 0,24%.</w:t>
      </w:r>
    </w:p>
    <w:p>
      <w:r>
        <w:rPr>
          <w:b/>
          <w:sz w:val="28"/>
        </w:rPr>
        <w:t>Vulnerabilidades e Possíveis Vieses da Argumentação</w:t>
      </w:r>
    </w:p>
    <w:p>
      <w:r>
        <w:t>**Viabilidade Econômica:** A argumentação assume que a arrecadação da CIDE será suficiente e eficaz para financiar o passe livre, sem considerar possíveis resistências políticas ou econômicas à tributação extra sobre combustíveis.</w:t>
      </w:r>
    </w:p>
    <w:p>
      <w:r>
        <w:t>**Impacto Inflacionário:** Embora a proposta mencione mecanismos de cashback para mitigar impactos inflacionários, a eficácia desses mecanismos não é detalhada.</w:t>
      </w:r>
    </w:p>
    <w:p>
      <w:r>
        <w:t>**Generalização dos Resultados:** Os exemplos de sucesso em algumas cidades podem não ser replicáveis em todas as regiões do país devido a diferenças econômicas e estruturais.</w:t>
      </w:r>
    </w:p>
    <w:p>
      <w:r>
        <w:t>**Foco em Aspectos Positivos:** O texto enfatiza as externalidades positivas sem abordar possíveis desafios na implementação e manutenção do sistema de passe livre.</w:t>
      </w:r>
    </w:p>
    <w:p>
      <w:r>
        <w:t>**Dependência de Regulamentação Legislativa:** A proposta depende da ação legislativa, que pode ser lenta ou enfrentar oposição, o que não é abordado como um risco no texto.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