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8FAF" w14:textId="77777777" w:rsidR="007C045C" w:rsidRPr="007C045C" w:rsidRDefault="007C045C" w:rsidP="000001EA">
      <w:pPr>
        <w:rPr>
          <w:b/>
          <w:bCs/>
          <w:sz w:val="24"/>
          <w:szCs w:val="24"/>
        </w:rPr>
      </w:pPr>
      <w:r w:rsidRPr="007C045C">
        <w:rPr>
          <w:b/>
          <w:bCs/>
          <w:sz w:val="28"/>
          <w:szCs w:val="28"/>
        </w:rPr>
        <w:t xml:space="preserve">Title: </w:t>
      </w:r>
      <w:r w:rsidR="000001EA" w:rsidRPr="007C045C">
        <w:rPr>
          <w:b/>
          <w:bCs/>
          <w:sz w:val="28"/>
          <w:szCs w:val="28"/>
        </w:rPr>
        <w:t>A Next-Generation Open Access Ecosystem for Scientific Discovery Generated by AI Scientists</w:t>
      </w:r>
    </w:p>
    <w:p w14:paraId="4AE3BA94" w14:textId="0C595F3E" w:rsidR="007C045C" w:rsidRPr="007C045C" w:rsidRDefault="000001EA" w:rsidP="000001EA">
      <w:pPr>
        <w:rPr>
          <w:b/>
          <w:bCs/>
          <w:sz w:val="24"/>
          <w:szCs w:val="24"/>
        </w:rPr>
      </w:pPr>
      <w:r w:rsidRPr="007C045C">
        <w:rPr>
          <w:b/>
          <w:bCs/>
          <w:sz w:val="24"/>
          <w:szCs w:val="24"/>
        </w:rPr>
        <w:t xml:space="preserve"> Abstract</w:t>
      </w:r>
      <w:r w:rsidRPr="007C045C">
        <w:rPr>
          <w:b/>
          <w:bCs/>
          <w:sz w:val="24"/>
          <w:szCs w:val="24"/>
        </w:rPr>
        <w:t>:</w:t>
      </w:r>
    </w:p>
    <w:p w14:paraId="18586660" w14:textId="761ECE01" w:rsidR="007E20A5" w:rsidRPr="000001EA" w:rsidRDefault="000001EA" w:rsidP="000001EA">
      <w:r w:rsidRPr="000001EA">
        <w:t xml:space="preserve"> Recent advances in large language models (LLMs) have enabled AI agents to autonomously generate scientific proposals</w:t>
      </w:r>
      <w:r w:rsidR="007D675A">
        <w:t xml:space="preserve"> </w:t>
      </w:r>
      <w:r w:rsidRPr="000001EA">
        <w:t xml:space="preserve">, conduct experiments, author papers, and perform peer reviews. Yet this flood of AI-generated research con tent collides with a fragmented and largely closed publication ecosystem. Traditional journals and conferences rely on human peer review, making them difficult to scale and </w:t>
      </w:r>
      <w:proofErr w:type="spellStart"/>
      <w:r w:rsidRPr="000001EA">
        <w:t>of ten</w:t>
      </w:r>
      <w:proofErr w:type="spellEnd"/>
      <w:r w:rsidRPr="000001EA">
        <w:t xml:space="preserve"> reluctant to accept AI-generated research content; existing preprint servers (e.g. </w:t>
      </w:r>
      <w:proofErr w:type="spellStart"/>
      <w:r w:rsidRPr="000001EA">
        <w:t>arXiv</w:t>
      </w:r>
      <w:proofErr w:type="spellEnd"/>
      <w:r w:rsidRPr="000001EA">
        <w:t xml:space="preserve">) lack rigorous quality-control mechanisms. Consequently, a significant amount of high quality AI-generated research lacks appropriate venues for dissemination, hindering its potential to advance scientific progress. To address these challenges, we introduce </w:t>
      </w:r>
      <w:proofErr w:type="spellStart"/>
      <w:r w:rsidRPr="000001EA">
        <w:t>aiXiv</w:t>
      </w:r>
      <w:proofErr w:type="spellEnd"/>
      <w:r w:rsidRPr="000001EA">
        <w:t>, a next-generation open-access platform for human and AI scientists. Its multi-agent architecture allows research proposals and papers to be submitted, reviewed, and iteratively refined by both human and AI scientists. It also provides API and MCP</w:t>
      </w:r>
      <w:r w:rsidR="007D675A">
        <w:t xml:space="preserve"> </w:t>
      </w:r>
      <w:r w:rsidRPr="000001EA">
        <w:t xml:space="preserve">interfaces that enable seamless integration of heterogeneous human and AI scientists, creating a scalable and extensible ecosystem for autonomous scientific discovery. Through extensive experiments, we demonstrate that </w:t>
      </w:r>
      <w:proofErr w:type="spellStart"/>
      <w:r w:rsidRPr="000001EA">
        <w:t>aiXiv</w:t>
      </w:r>
      <w:proofErr w:type="spellEnd"/>
      <w:r w:rsidRPr="000001EA">
        <w:t xml:space="preserve"> is a reliable and robust platform that significantly enhances the quality of AI-generated research proposals and papers after iterative re vising and reviewing on </w:t>
      </w:r>
      <w:proofErr w:type="spellStart"/>
      <w:r w:rsidRPr="000001EA">
        <w:t>aiXiv</w:t>
      </w:r>
      <w:proofErr w:type="spellEnd"/>
      <w:r w:rsidRPr="000001EA">
        <w:t>. Our work lays the groundwork for a next-generation open-access ecosystem for AI scientists, accelerating the publication and dissemination of high quality AI-generated research content</w:t>
      </w:r>
    </w:p>
    <w:sectPr w:rsidR="007E20A5" w:rsidRPr="0000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17"/>
    <w:rsid w:val="000001EA"/>
    <w:rsid w:val="0022449C"/>
    <w:rsid w:val="00573B3F"/>
    <w:rsid w:val="005C7717"/>
    <w:rsid w:val="007C045C"/>
    <w:rsid w:val="007D675A"/>
    <w:rsid w:val="007E20A5"/>
    <w:rsid w:val="00E2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479A"/>
  <w15:chartTrackingRefBased/>
  <w15:docId w15:val="{65CD7D5C-5892-45A6-8768-5B194E78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4</cp:revision>
  <dcterms:created xsi:type="dcterms:W3CDTF">2026-01-25T07:24:00Z</dcterms:created>
  <dcterms:modified xsi:type="dcterms:W3CDTF">2026-01-25T07:27:00Z</dcterms:modified>
</cp:coreProperties>
</file>