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B0AFE" w14:textId="61708376" w:rsidR="00F5421D" w:rsidRPr="0053244E" w:rsidRDefault="005A015F" w:rsidP="0053244E">
      <w:pPr>
        <w:pStyle w:val="Heading1"/>
        <w:tabs>
          <w:tab w:val="center" w:pos="8190"/>
        </w:tabs>
        <w:ind w:left="-15" w:right="-7525" w:firstLine="0"/>
        <w:rPr>
          <w:b w:val="0"/>
          <w:bCs/>
          <w:i w:val="0"/>
          <w:iCs/>
        </w:rPr>
      </w:pPr>
      <w:r w:rsidRPr="0053244E">
        <w:rPr>
          <w:rFonts w:ascii="Arial" w:eastAsia="Arial" w:hAnsi="Arial" w:cs="Arial"/>
          <w:b w:val="0"/>
          <w:bCs/>
          <w:i w:val="0"/>
          <w:iCs/>
          <w:sz w:val="40"/>
        </w:rPr>
        <w:t xml:space="preserve">CMP2804 Team Software Engineering </w:t>
      </w:r>
      <w:r w:rsidRPr="0053244E">
        <w:rPr>
          <w:rFonts w:ascii="Arial" w:eastAsia="Arial" w:hAnsi="Arial" w:cs="Arial"/>
          <w:b w:val="0"/>
          <w:bCs/>
          <w:i w:val="0"/>
          <w:iCs/>
          <w:sz w:val="28"/>
          <w:vertAlign w:val="superscript"/>
        </w:rPr>
        <w:t xml:space="preserve"> </w:t>
      </w:r>
      <w:r w:rsidR="0053244E">
        <w:rPr>
          <w:rFonts w:ascii="Arial" w:eastAsia="Arial" w:hAnsi="Arial" w:cs="Arial"/>
          <w:b w:val="0"/>
          <w:bCs/>
          <w:i w:val="0"/>
          <w:iCs/>
          <w:sz w:val="40"/>
        </w:rPr>
        <w:t>A01 202</w:t>
      </w:r>
      <w:r w:rsidR="00D11645">
        <w:rPr>
          <w:rFonts w:ascii="Arial" w:eastAsia="Arial" w:hAnsi="Arial" w:cs="Arial"/>
          <w:b w:val="0"/>
          <w:bCs/>
          <w:i w:val="0"/>
          <w:iCs/>
          <w:sz w:val="40"/>
        </w:rPr>
        <w:t>4</w:t>
      </w:r>
      <w:r w:rsidR="0053244E">
        <w:rPr>
          <w:rFonts w:ascii="Arial" w:eastAsia="Arial" w:hAnsi="Arial" w:cs="Arial"/>
          <w:b w:val="0"/>
          <w:bCs/>
          <w:i w:val="0"/>
          <w:iCs/>
          <w:sz w:val="40"/>
        </w:rPr>
        <w:t>-202</w:t>
      </w:r>
      <w:r w:rsidR="00D11645">
        <w:rPr>
          <w:rFonts w:ascii="Arial" w:eastAsia="Arial" w:hAnsi="Arial" w:cs="Arial"/>
          <w:b w:val="0"/>
          <w:bCs/>
          <w:i w:val="0"/>
          <w:iCs/>
          <w:sz w:val="40"/>
        </w:rPr>
        <w:t>5</w:t>
      </w:r>
      <w:r>
        <w:rPr>
          <w:rFonts w:ascii="Arial" w:eastAsia="Arial" w:hAnsi="Arial" w:cs="Arial"/>
          <w:sz w:val="40"/>
        </w:rPr>
        <w:t xml:space="preserve"> </w:t>
      </w:r>
    </w:p>
    <w:tbl>
      <w:tblPr>
        <w:tblStyle w:val="TableGrid"/>
        <w:tblW w:w="15444" w:type="dxa"/>
        <w:tblInd w:w="-149" w:type="dxa"/>
        <w:tblCellMar>
          <w:top w:w="28" w:type="dxa"/>
          <w:left w:w="77" w:type="dxa"/>
          <w:right w:w="1" w:type="dxa"/>
        </w:tblCellMar>
        <w:tblLook w:val="04A0" w:firstRow="1" w:lastRow="0" w:firstColumn="1" w:lastColumn="0" w:noHBand="0" w:noVBand="1"/>
      </w:tblPr>
      <w:tblGrid>
        <w:gridCol w:w="2701"/>
        <w:gridCol w:w="1771"/>
        <w:gridCol w:w="2700"/>
        <w:gridCol w:w="2520"/>
        <w:gridCol w:w="2671"/>
        <w:gridCol w:w="3081"/>
      </w:tblGrid>
      <w:tr w:rsidR="00F5421D" w14:paraId="6D0453A4" w14:textId="77777777" w:rsidTr="7BD235B5">
        <w:trPr>
          <w:trHeight w:val="237"/>
        </w:trPr>
        <w:tc>
          <w:tcPr>
            <w:tcW w:w="2701" w:type="dxa"/>
            <w:tcBorders>
              <w:top w:val="single" w:sz="24" w:space="0" w:color="FFFFFF" w:themeColor="background1"/>
              <w:left w:val="nil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B2B2B2"/>
          </w:tcPr>
          <w:p w14:paraId="0721732A" w14:textId="77777777" w:rsidR="00F5421D" w:rsidRDefault="005A015F">
            <w:r>
              <w:rPr>
                <w:rFonts w:ascii="Arial" w:eastAsia="Arial" w:hAnsi="Arial" w:cs="Arial"/>
                <w:b/>
                <w:sz w:val="16"/>
              </w:rPr>
              <w:t xml:space="preserve">Learning Outcome </w:t>
            </w:r>
          </w:p>
        </w:tc>
        <w:tc>
          <w:tcPr>
            <w:tcW w:w="1771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B2B2B2"/>
          </w:tcPr>
          <w:p w14:paraId="294BD146" w14:textId="77777777" w:rsidR="00F5421D" w:rsidRDefault="005A015F">
            <w:pPr>
              <w:ind w:left="32"/>
            </w:pPr>
            <w:r>
              <w:rPr>
                <w:rFonts w:ascii="Arial" w:eastAsia="Arial" w:hAnsi="Arial" w:cs="Arial"/>
                <w:b/>
                <w:sz w:val="16"/>
              </w:rPr>
              <w:t>Criterion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700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B2B2B2"/>
          </w:tcPr>
          <w:p w14:paraId="5CA83B0D" w14:textId="77777777" w:rsidR="00F5421D" w:rsidRDefault="005A015F">
            <w:pPr>
              <w:ind w:right="81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Pass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520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B2B2B2"/>
          </w:tcPr>
          <w:p w14:paraId="3CEE4CA5" w14:textId="77777777" w:rsidR="00F5421D" w:rsidRDefault="005A015F">
            <w:pPr>
              <w:ind w:right="78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2:2 </w:t>
            </w:r>
          </w:p>
        </w:tc>
        <w:tc>
          <w:tcPr>
            <w:tcW w:w="2671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B2B2B2"/>
          </w:tcPr>
          <w:p w14:paraId="1CFF3780" w14:textId="77777777" w:rsidR="00F5421D" w:rsidRDefault="005A015F">
            <w:pPr>
              <w:ind w:right="80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2:1 </w:t>
            </w:r>
          </w:p>
        </w:tc>
        <w:tc>
          <w:tcPr>
            <w:tcW w:w="3081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B2B2B2"/>
          </w:tcPr>
          <w:p w14:paraId="0600F003" w14:textId="77777777" w:rsidR="00F5421D" w:rsidRDefault="005A015F">
            <w:pPr>
              <w:ind w:right="71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1st </w:t>
            </w:r>
          </w:p>
        </w:tc>
      </w:tr>
      <w:tr w:rsidR="00F5421D" w14:paraId="7C38F851" w14:textId="77777777" w:rsidTr="7BD235B5">
        <w:trPr>
          <w:trHeight w:val="2636"/>
        </w:trPr>
        <w:tc>
          <w:tcPr>
            <w:tcW w:w="2701" w:type="dxa"/>
            <w:vMerge w:val="restart"/>
            <w:tcBorders>
              <w:top w:val="single" w:sz="24" w:space="0" w:color="FFFFFF" w:themeColor="background1"/>
              <w:left w:val="nil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9D9D9" w:themeFill="background1" w:themeFillShade="D9"/>
          </w:tcPr>
          <w:p w14:paraId="5A09AF64" w14:textId="77777777" w:rsidR="00F5421D" w:rsidRDefault="005A015F">
            <w:pPr>
              <w:spacing w:line="239" w:lineRule="auto"/>
            </w:pPr>
            <w:r>
              <w:rPr>
                <w:rFonts w:ascii="Arial" w:eastAsia="Arial" w:hAnsi="Arial" w:cs="Arial"/>
                <w:sz w:val="16"/>
              </w:rPr>
              <w:t xml:space="preserve">LO1: understand and apply effective team-based skills, including design methodologies, time and resource management in a simulated commercial </w:t>
            </w:r>
          </w:p>
          <w:p w14:paraId="409A7010" w14:textId="77777777" w:rsidR="00F5421D" w:rsidRDefault="005A015F">
            <w:r>
              <w:rPr>
                <w:rFonts w:ascii="Arial" w:eastAsia="Arial" w:hAnsi="Arial" w:cs="Arial"/>
                <w:sz w:val="16"/>
              </w:rPr>
              <w:t xml:space="preserve">setting </w:t>
            </w:r>
          </w:p>
          <w:p w14:paraId="7FC9DC64" w14:textId="77777777" w:rsidR="00F5421D" w:rsidRDefault="005A015F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14:paraId="7E18EC93" w14:textId="77777777" w:rsidR="00F5421D" w:rsidRDefault="005A015F">
            <w:pPr>
              <w:spacing w:line="239" w:lineRule="auto"/>
              <w:ind w:right="95"/>
            </w:pPr>
            <w:r>
              <w:rPr>
                <w:rFonts w:ascii="Arial" w:eastAsia="Arial" w:hAnsi="Arial" w:cs="Arial"/>
                <w:sz w:val="16"/>
              </w:rPr>
              <w:t xml:space="preserve">LO5: employ ongoing reflective analysis and evaluation to inform design and development decisions and critically appraise a software artefact </w:t>
            </w:r>
          </w:p>
          <w:p w14:paraId="1D38B42C" w14:textId="77777777" w:rsidR="00F5421D" w:rsidRDefault="005A015F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14:paraId="2364BDB3" w14:textId="77777777" w:rsidR="00F5421D" w:rsidRDefault="005A015F">
            <w:r>
              <w:rPr>
                <w:rFonts w:ascii="Arial" w:eastAsia="Arial" w:hAnsi="Arial" w:cs="Arial"/>
                <w:sz w:val="16"/>
              </w:rPr>
              <w:t xml:space="preserve">LO6: evaluate the potential ethical, legal, cultural, and social concerns of commercial digital products, and reflect on the impact that these factors may have on a developed artefact  </w:t>
            </w:r>
          </w:p>
        </w:tc>
        <w:tc>
          <w:tcPr>
            <w:tcW w:w="1771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9D9D9" w:themeFill="background1" w:themeFillShade="D9"/>
          </w:tcPr>
          <w:p w14:paraId="6ACE3AF7" w14:textId="6A85931D" w:rsidR="00F5421D" w:rsidRDefault="005A015F">
            <w:pPr>
              <w:ind w:left="32"/>
            </w:pPr>
            <w:r>
              <w:rPr>
                <w:rFonts w:ascii="Arial" w:eastAsia="Arial" w:hAnsi="Arial" w:cs="Arial"/>
                <w:sz w:val="16"/>
              </w:rPr>
              <w:t xml:space="preserve">Report </w:t>
            </w:r>
            <w:r w:rsidR="008142DA">
              <w:rPr>
                <w:rFonts w:ascii="Arial" w:eastAsia="Arial" w:hAnsi="Arial" w:cs="Arial"/>
                <w:sz w:val="16"/>
              </w:rPr>
              <w:t>Quality</w:t>
            </w:r>
            <w:r>
              <w:rPr>
                <w:rFonts w:ascii="Arial" w:eastAsia="Arial" w:hAnsi="Arial" w:cs="Arial"/>
                <w:sz w:val="16"/>
              </w:rPr>
              <w:t>(1</w:t>
            </w:r>
            <w:r w:rsidR="00E84B6C">
              <w:rPr>
                <w:rFonts w:ascii="Arial" w:eastAsia="Arial" w:hAnsi="Arial" w:cs="Arial"/>
                <w:sz w:val="16"/>
              </w:rPr>
              <w:t>0</w:t>
            </w:r>
            <w:r>
              <w:rPr>
                <w:rFonts w:ascii="Arial" w:eastAsia="Arial" w:hAnsi="Arial" w:cs="Arial"/>
                <w:sz w:val="16"/>
              </w:rPr>
              <w:t xml:space="preserve">%) </w:t>
            </w:r>
          </w:p>
        </w:tc>
        <w:tc>
          <w:tcPr>
            <w:tcW w:w="2700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9D9D9" w:themeFill="background1" w:themeFillShade="D9"/>
          </w:tcPr>
          <w:p w14:paraId="2091F0D6" w14:textId="77777777" w:rsidR="00260860" w:rsidRDefault="005A015F">
            <w:pPr>
              <w:ind w:left="30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 xml:space="preserve">You have submitted a report with content in all required sections and appropriate language has been maintained throughout. </w:t>
            </w:r>
          </w:p>
          <w:p w14:paraId="02A69CA3" w14:textId="77777777" w:rsidR="00260860" w:rsidRDefault="00260860">
            <w:pPr>
              <w:ind w:left="30"/>
              <w:rPr>
                <w:rFonts w:ascii="Arial" w:eastAsia="Arial" w:hAnsi="Arial" w:cs="Arial"/>
                <w:sz w:val="16"/>
              </w:rPr>
            </w:pPr>
          </w:p>
          <w:p w14:paraId="04B905C1" w14:textId="4EC4D79C" w:rsidR="00F5421D" w:rsidRDefault="005A015F">
            <w:pPr>
              <w:ind w:left="30"/>
            </w:pPr>
            <w:r>
              <w:rPr>
                <w:rFonts w:ascii="Arial" w:eastAsia="Arial" w:hAnsi="Arial" w:cs="Arial"/>
                <w:sz w:val="16"/>
              </w:rPr>
              <w:t xml:space="preserve">The document may be </w:t>
            </w:r>
            <w:r w:rsidR="00264D56">
              <w:rPr>
                <w:rFonts w:ascii="Arial" w:eastAsia="Arial" w:hAnsi="Arial" w:cs="Arial"/>
                <w:sz w:val="16"/>
              </w:rPr>
              <w:t>above or below the word limit</w:t>
            </w:r>
            <w:r>
              <w:rPr>
                <w:rFonts w:ascii="Arial" w:eastAsia="Arial" w:hAnsi="Arial" w:cs="Arial"/>
                <w:sz w:val="16"/>
              </w:rPr>
              <w:t xml:space="preserve">, but appropriate detail has been included.  </w:t>
            </w:r>
          </w:p>
        </w:tc>
        <w:tc>
          <w:tcPr>
            <w:tcW w:w="2520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9D9D9" w:themeFill="background1" w:themeFillShade="D9"/>
          </w:tcPr>
          <w:p w14:paraId="6A55E978" w14:textId="77777777" w:rsidR="00264D56" w:rsidRDefault="005A015F">
            <w:pPr>
              <w:ind w:left="30" w:right="3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 xml:space="preserve">You have produced a document with all required sections complete, that has clearly been proof-read and checked for errors. </w:t>
            </w:r>
          </w:p>
          <w:p w14:paraId="4DE89DA5" w14:textId="77777777" w:rsidR="00264D56" w:rsidRDefault="00264D56">
            <w:pPr>
              <w:ind w:left="30" w:right="3"/>
              <w:rPr>
                <w:rFonts w:ascii="Arial" w:eastAsia="Arial" w:hAnsi="Arial" w:cs="Arial"/>
                <w:sz w:val="16"/>
              </w:rPr>
            </w:pPr>
          </w:p>
          <w:p w14:paraId="18ECD6C6" w14:textId="77777777" w:rsidR="00264D56" w:rsidRDefault="005A015F">
            <w:pPr>
              <w:ind w:left="30" w:right="3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 xml:space="preserve">Presentation is neat and professional, and word-counts have been maintained throughout. </w:t>
            </w:r>
          </w:p>
          <w:p w14:paraId="5E0ABCB9" w14:textId="77777777" w:rsidR="00264D56" w:rsidRDefault="00264D56">
            <w:pPr>
              <w:ind w:left="30" w:right="3"/>
              <w:rPr>
                <w:rFonts w:ascii="Arial" w:eastAsia="Arial" w:hAnsi="Arial" w:cs="Arial"/>
                <w:sz w:val="16"/>
              </w:rPr>
            </w:pPr>
          </w:p>
          <w:p w14:paraId="491E5F81" w14:textId="3D0940CA" w:rsidR="00F5421D" w:rsidRDefault="00F5421D">
            <w:pPr>
              <w:ind w:left="30" w:right="3"/>
            </w:pPr>
          </w:p>
        </w:tc>
        <w:tc>
          <w:tcPr>
            <w:tcW w:w="2671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9D9D9" w:themeFill="background1" w:themeFillShade="D9"/>
          </w:tcPr>
          <w:p w14:paraId="5D4228E4" w14:textId="77777777" w:rsidR="00A61145" w:rsidRDefault="005A015F">
            <w:pPr>
              <w:ind w:left="30" w:right="72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 xml:space="preserve">You have produced a document with all required sections complete, that has clearly been proof-read and checked for errors. </w:t>
            </w:r>
          </w:p>
          <w:p w14:paraId="61010EA0" w14:textId="77777777" w:rsidR="00A61145" w:rsidRDefault="00A61145">
            <w:pPr>
              <w:ind w:left="30" w:right="72"/>
              <w:rPr>
                <w:rFonts w:ascii="Arial" w:eastAsia="Arial" w:hAnsi="Arial" w:cs="Arial"/>
                <w:sz w:val="16"/>
              </w:rPr>
            </w:pPr>
          </w:p>
          <w:p w14:paraId="52A113CE" w14:textId="77777777" w:rsidR="00A61145" w:rsidRDefault="005A015F">
            <w:pPr>
              <w:ind w:left="30" w:right="72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 xml:space="preserve">Presentation is neat and professional, and word-counts have been maintained throughout.   </w:t>
            </w:r>
          </w:p>
          <w:p w14:paraId="72C5CB3A" w14:textId="77777777" w:rsidR="00A61145" w:rsidRDefault="00A61145">
            <w:pPr>
              <w:ind w:left="30" w:right="72"/>
              <w:rPr>
                <w:rFonts w:ascii="Arial" w:eastAsia="Arial" w:hAnsi="Arial" w:cs="Arial"/>
                <w:sz w:val="16"/>
              </w:rPr>
            </w:pPr>
          </w:p>
          <w:p w14:paraId="2D42C004" w14:textId="0881B33C" w:rsidR="00F5421D" w:rsidRDefault="005A015F">
            <w:pPr>
              <w:ind w:left="30" w:right="72"/>
            </w:pPr>
            <w:r>
              <w:rPr>
                <w:rFonts w:ascii="Arial" w:eastAsia="Arial" w:hAnsi="Arial" w:cs="Arial"/>
                <w:sz w:val="16"/>
              </w:rPr>
              <w:t>Additionally, the document shows a mature understanding of domain research, and has referenced appropriate academic and non</w:t>
            </w:r>
            <w:r w:rsidR="00E84B6C">
              <w:rPr>
                <w:rFonts w:ascii="Arial" w:eastAsia="Arial" w:hAnsi="Arial" w:cs="Arial"/>
                <w:sz w:val="16"/>
              </w:rPr>
              <w:t>-</w:t>
            </w:r>
            <w:r>
              <w:rPr>
                <w:rFonts w:ascii="Arial" w:eastAsia="Arial" w:hAnsi="Arial" w:cs="Arial"/>
                <w:sz w:val="16"/>
              </w:rPr>
              <w:t xml:space="preserve">academic sources throughout.  </w:t>
            </w:r>
          </w:p>
        </w:tc>
        <w:tc>
          <w:tcPr>
            <w:tcW w:w="3081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9D9D9" w:themeFill="background1" w:themeFillShade="D9"/>
          </w:tcPr>
          <w:p w14:paraId="41EE903F" w14:textId="77777777" w:rsidR="00A61145" w:rsidRDefault="005A015F">
            <w:pPr>
              <w:ind w:left="30" w:right="72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 xml:space="preserve">You have produced a document with all required sections complete, that has clearly been proof-read and checked for errors. </w:t>
            </w:r>
          </w:p>
          <w:p w14:paraId="17DF2C18" w14:textId="77777777" w:rsidR="00A61145" w:rsidRDefault="00A61145">
            <w:pPr>
              <w:ind w:left="30" w:right="72"/>
              <w:rPr>
                <w:rFonts w:ascii="Arial" w:eastAsia="Arial" w:hAnsi="Arial" w:cs="Arial"/>
                <w:sz w:val="16"/>
              </w:rPr>
            </w:pPr>
          </w:p>
          <w:p w14:paraId="355E8566" w14:textId="77777777" w:rsidR="00A61145" w:rsidRDefault="005A015F">
            <w:pPr>
              <w:ind w:left="30" w:right="72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 xml:space="preserve">Presentation is neat and professional, and word-counts have been maintained throughout.  </w:t>
            </w:r>
          </w:p>
          <w:p w14:paraId="0C64E3A9" w14:textId="77777777" w:rsidR="00A61145" w:rsidRDefault="00A61145">
            <w:pPr>
              <w:ind w:left="30" w:right="72"/>
              <w:rPr>
                <w:rFonts w:ascii="Arial" w:eastAsia="Arial" w:hAnsi="Arial" w:cs="Arial"/>
                <w:sz w:val="16"/>
              </w:rPr>
            </w:pPr>
          </w:p>
          <w:p w14:paraId="48B348ED" w14:textId="77777777" w:rsidR="00156165" w:rsidRDefault="005A015F">
            <w:pPr>
              <w:ind w:left="30" w:right="72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Additionally, the document shows a mature understanding of domain research, and has referenced appropriate academic and non</w:t>
            </w:r>
            <w:r w:rsidR="00E84B6C">
              <w:rPr>
                <w:rFonts w:ascii="Arial" w:eastAsia="Arial" w:hAnsi="Arial" w:cs="Arial"/>
                <w:sz w:val="16"/>
              </w:rPr>
              <w:t>-</w:t>
            </w:r>
            <w:r>
              <w:rPr>
                <w:rFonts w:ascii="Arial" w:eastAsia="Arial" w:hAnsi="Arial" w:cs="Arial"/>
                <w:sz w:val="16"/>
              </w:rPr>
              <w:t xml:space="preserve">academic sources throughout. </w:t>
            </w:r>
          </w:p>
          <w:p w14:paraId="511A89C4" w14:textId="77777777" w:rsidR="00156165" w:rsidRDefault="00156165">
            <w:pPr>
              <w:ind w:left="30" w:right="72"/>
              <w:rPr>
                <w:rFonts w:ascii="Arial" w:eastAsia="Arial" w:hAnsi="Arial" w:cs="Arial"/>
                <w:sz w:val="16"/>
              </w:rPr>
            </w:pPr>
          </w:p>
          <w:p w14:paraId="3AFDD059" w14:textId="77777777" w:rsidR="00156165" w:rsidRDefault="005A015F">
            <w:pPr>
              <w:ind w:left="30" w:right="72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 xml:space="preserve">All arguments are concise and made with reference to appropriate research. </w:t>
            </w:r>
          </w:p>
          <w:p w14:paraId="3A1F25B4" w14:textId="77777777" w:rsidR="00156165" w:rsidRDefault="00156165">
            <w:pPr>
              <w:ind w:left="30" w:right="72"/>
              <w:rPr>
                <w:rFonts w:ascii="Arial" w:eastAsia="Arial" w:hAnsi="Arial" w:cs="Arial"/>
                <w:sz w:val="16"/>
              </w:rPr>
            </w:pPr>
          </w:p>
          <w:p w14:paraId="74CD1F5C" w14:textId="362EBD41" w:rsidR="00F5421D" w:rsidRDefault="005A015F">
            <w:pPr>
              <w:ind w:left="30" w:right="72"/>
            </w:pPr>
            <w:r>
              <w:rPr>
                <w:rFonts w:ascii="Arial" w:eastAsia="Arial" w:hAnsi="Arial" w:cs="Arial"/>
                <w:sz w:val="16"/>
              </w:rPr>
              <w:t xml:space="preserve">All images are well presented and clear.  </w:t>
            </w:r>
          </w:p>
        </w:tc>
      </w:tr>
      <w:tr w:rsidR="00F5421D" w14:paraId="24F03225" w14:textId="77777777" w:rsidTr="7BD235B5">
        <w:trPr>
          <w:trHeight w:val="2084"/>
        </w:trPr>
        <w:tc>
          <w:tcPr>
            <w:tcW w:w="2701" w:type="dxa"/>
            <w:vMerge/>
          </w:tcPr>
          <w:p w14:paraId="309B2AD8" w14:textId="77777777" w:rsidR="00F5421D" w:rsidRDefault="00F5421D"/>
        </w:tc>
        <w:tc>
          <w:tcPr>
            <w:tcW w:w="1771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9D9D9" w:themeFill="background1" w:themeFillShade="D9"/>
          </w:tcPr>
          <w:p w14:paraId="4BC77E34" w14:textId="04E325F8" w:rsidR="00F5421D" w:rsidRDefault="005A015F">
            <w:pPr>
              <w:ind w:left="32"/>
            </w:pPr>
            <w:r>
              <w:rPr>
                <w:rFonts w:ascii="Arial" w:eastAsia="Arial" w:hAnsi="Arial" w:cs="Arial"/>
                <w:sz w:val="16"/>
              </w:rPr>
              <w:t>Project Proposal (</w:t>
            </w:r>
            <w:r w:rsidR="008142DA">
              <w:rPr>
                <w:rFonts w:ascii="Arial" w:eastAsia="Arial" w:hAnsi="Arial" w:cs="Arial"/>
                <w:sz w:val="16"/>
              </w:rPr>
              <w:t>4</w:t>
            </w:r>
            <w:r>
              <w:rPr>
                <w:rFonts w:ascii="Arial" w:eastAsia="Arial" w:hAnsi="Arial" w:cs="Arial"/>
                <w:sz w:val="16"/>
              </w:rPr>
              <w:t xml:space="preserve">5%) </w:t>
            </w:r>
          </w:p>
        </w:tc>
        <w:tc>
          <w:tcPr>
            <w:tcW w:w="2700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9D9D9" w:themeFill="background1" w:themeFillShade="D9"/>
          </w:tcPr>
          <w:p w14:paraId="677F803F" w14:textId="77777777" w:rsidR="004D3813" w:rsidRDefault="005A015F">
            <w:pPr>
              <w:ind w:left="30" w:right="102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 xml:space="preserve">You have proposed a project that meets the objectives of the module. </w:t>
            </w:r>
          </w:p>
          <w:p w14:paraId="2A84DD72" w14:textId="77777777" w:rsidR="004D3813" w:rsidRDefault="004D3813">
            <w:pPr>
              <w:ind w:left="30" w:right="102"/>
              <w:rPr>
                <w:rFonts w:ascii="Arial" w:eastAsia="Arial" w:hAnsi="Arial" w:cs="Arial"/>
                <w:sz w:val="16"/>
              </w:rPr>
            </w:pPr>
          </w:p>
          <w:p w14:paraId="3EE5D596" w14:textId="77777777" w:rsidR="004D3813" w:rsidRDefault="005A015F">
            <w:pPr>
              <w:ind w:left="30" w:right="102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 xml:space="preserve">There is some evidence of planning, but this is vague. </w:t>
            </w:r>
          </w:p>
          <w:p w14:paraId="2DEBF448" w14:textId="77777777" w:rsidR="004D3813" w:rsidRDefault="004D3813">
            <w:pPr>
              <w:ind w:left="30" w:right="102"/>
              <w:rPr>
                <w:rFonts w:ascii="Arial" w:eastAsia="Arial" w:hAnsi="Arial" w:cs="Arial"/>
                <w:sz w:val="16"/>
              </w:rPr>
            </w:pPr>
          </w:p>
          <w:p w14:paraId="10B8BD52" w14:textId="123FA00E" w:rsidR="009A62EC" w:rsidRDefault="005A015F">
            <w:pPr>
              <w:ind w:left="30" w:right="102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 xml:space="preserve">The project plan may need additional development to bring the project into scope.  </w:t>
            </w:r>
          </w:p>
          <w:p w14:paraId="2E996409" w14:textId="77777777" w:rsidR="009A62EC" w:rsidRDefault="009A62EC">
            <w:pPr>
              <w:ind w:left="30" w:right="102"/>
              <w:rPr>
                <w:rFonts w:ascii="Arial" w:eastAsia="Arial" w:hAnsi="Arial" w:cs="Arial"/>
                <w:sz w:val="16"/>
              </w:rPr>
            </w:pPr>
          </w:p>
          <w:p w14:paraId="3F4173A5" w14:textId="43184A58" w:rsidR="00F5421D" w:rsidRDefault="009A62EC">
            <w:pPr>
              <w:ind w:left="30" w:right="102"/>
            </w:pPr>
            <w:r>
              <w:rPr>
                <w:rFonts w:ascii="Arial" w:eastAsia="Arial" w:hAnsi="Arial" w:cs="Arial"/>
                <w:sz w:val="16"/>
              </w:rPr>
              <w:t>The Team Contract is co</w:t>
            </w:r>
            <w:r w:rsidR="00554D81">
              <w:rPr>
                <w:rFonts w:ascii="Arial" w:eastAsia="Arial" w:hAnsi="Arial" w:cs="Arial"/>
                <w:sz w:val="16"/>
              </w:rPr>
              <w:t>mpleted and signed by all team members.</w:t>
            </w:r>
            <w:r w:rsidR="005A015F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520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9D9D9" w:themeFill="background1" w:themeFillShade="D9"/>
          </w:tcPr>
          <w:p w14:paraId="2F94EBAC" w14:textId="77777777" w:rsidR="009F294E" w:rsidRDefault="005A015F" w:rsidP="00E84B6C">
            <w:pPr>
              <w:spacing w:after="1" w:line="239" w:lineRule="auto"/>
              <w:ind w:left="30" w:right="91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 xml:space="preserve">The proposal details a project that is clearly within the scope of the module. </w:t>
            </w:r>
          </w:p>
          <w:p w14:paraId="550253B2" w14:textId="77777777" w:rsidR="009F294E" w:rsidRDefault="009F294E" w:rsidP="00E84B6C">
            <w:pPr>
              <w:spacing w:after="1" w:line="239" w:lineRule="auto"/>
              <w:ind w:left="30" w:right="91"/>
              <w:rPr>
                <w:rFonts w:ascii="Arial" w:eastAsia="Arial" w:hAnsi="Arial" w:cs="Arial"/>
                <w:sz w:val="16"/>
              </w:rPr>
            </w:pPr>
          </w:p>
          <w:p w14:paraId="3B73E8C6" w14:textId="77777777" w:rsidR="009F294E" w:rsidRDefault="005A015F" w:rsidP="00E84B6C">
            <w:pPr>
              <w:spacing w:after="1" w:line="239" w:lineRule="auto"/>
              <w:ind w:left="30" w:right="91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 xml:space="preserve">There is evidence of planning, but this may be unrealistic. </w:t>
            </w:r>
          </w:p>
          <w:p w14:paraId="221C8ACF" w14:textId="77777777" w:rsidR="009F294E" w:rsidRDefault="009F294E" w:rsidP="00E84B6C">
            <w:pPr>
              <w:spacing w:after="1" w:line="239" w:lineRule="auto"/>
              <w:ind w:left="30" w:right="91"/>
              <w:rPr>
                <w:rFonts w:ascii="Arial" w:eastAsia="Arial" w:hAnsi="Arial" w:cs="Arial"/>
                <w:sz w:val="16"/>
              </w:rPr>
            </w:pPr>
          </w:p>
          <w:p w14:paraId="18AD48F5" w14:textId="68B5D0EA" w:rsidR="00F5421D" w:rsidRDefault="005A015F" w:rsidP="00E84B6C">
            <w:pPr>
              <w:spacing w:after="1" w:line="239" w:lineRule="auto"/>
              <w:ind w:left="30" w:right="91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The plan will discuss the human resource</w:t>
            </w:r>
            <w:r w:rsidR="00E84B6C">
              <w:rPr>
                <w:rFonts w:ascii="Arial" w:eastAsia="Arial" w:hAnsi="Arial" w:cs="Arial"/>
                <w:sz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</w:rPr>
              <w:t xml:space="preserve">implications, but individual roles and responsibilities may be vague.  </w:t>
            </w:r>
          </w:p>
          <w:p w14:paraId="5A854D84" w14:textId="77777777" w:rsidR="005D6BAF" w:rsidRDefault="005D6BAF" w:rsidP="00E84B6C">
            <w:pPr>
              <w:spacing w:after="1" w:line="239" w:lineRule="auto"/>
              <w:ind w:left="30" w:right="91"/>
            </w:pPr>
          </w:p>
          <w:p w14:paraId="573DA1B0" w14:textId="46FB9C11" w:rsidR="005D6BAF" w:rsidRDefault="005D6BAF" w:rsidP="00E84B6C">
            <w:pPr>
              <w:spacing w:after="1" w:line="239" w:lineRule="auto"/>
              <w:ind w:left="30" w:right="91"/>
            </w:pPr>
            <w:r>
              <w:rPr>
                <w:rFonts w:ascii="Arial" w:eastAsia="Arial" w:hAnsi="Arial" w:cs="Arial"/>
                <w:sz w:val="16"/>
              </w:rPr>
              <w:t>The Team Contract is completed and signed by all team members.</w:t>
            </w:r>
          </w:p>
        </w:tc>
        <w:tc>
          <w:tcPr>
            <w:tcW w:w="2671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9D9D9" w:themeFill="background1" w:themeFillShade="D9"/>
          </w:tcPr>
          <w:p w14:paraId="4C796BB1" w14:textId="77777777" w:rsidR="009F294E" w:rsidRDefault="005A015F">
            <w:pPr>
              <w:ind w:left="30" w:right="79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 xml:space="preserve">The proposal details a project that is clearly within the scope of the module. </w:t>
            </w:r>
          </w:p>
          <w:p w14:paraId="56CE6469" w14:textId="77777777" w:rsidR="009F294E" w:rsidRDefault="009F294E">
            <w:pPr>
              <w:ind w:left="30" w:right="79"/>
              <w:rPr>
                <w:rFonts w:ascii="Arial" w:eastAsia="Arial" w:hAnsi="Arial" w:cs="Arial"/>
                <w:sz w:val="16"/>
              </w:rPr>
            </w:pPr>
          </w:p>
          <w:p w14:paraId="581748C2" w14:textId="77777777" w:rsidR="009F294E" w:rsidRDefault="005A015F">
            <w:pPr>
              <w:ind w:left="30" w:right="79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 xml:space="preserve">There is evidence of planning, that shows a realistic use of time and human resources. </w:t>
            </w:r>
          </w:p>
          <w:p w14:paraId="4796F8E5" w14:textId="77777777" w:rsidR="009F294E" w:rsidRDefault="009F294E">
            <w:pPr>
              <w:ind w:left="30" w:right="79"/>
              <w:rPr>
                <w:rFonts w:ascii="Arial" w:eastAsia="Arial" w:hAnsi="Arial" w:cs="Arial"/>
                <w:sz w:val="16"/>
              </w:rPr>
            </w:pPr>
          </w:p>
          <w:p w14:paraId="19CAFD68" w14:textId="104F26FA" w:rsidR="00F5421D" w:rsidRDefault="005A015F">
            <w:pPr>
              <w:ind w:left="30" w:right="79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 xml:space="preserve">Project planning tools have been used to clearly detail the teams plan, and these have been presented clearly.  </w:t>
            </w:r>
          </w:p>
          <w:p w14:paraId="0693A8B4" w14:textId="77777777" w:rsidR="005D6BAF" w:rsidRDefault="005D6BAF">
            <w:pPr>
              <w:ind w:left="30" w:right="79"/>
            </w:pPr>
          </w:p>
          <w:p w14:paraId="7270B161" w14:textId="69BBC858" w:rsidR="005D6BAF" w:rsidRDefault="005D6BAF">
            <w:pPr>
              <w:ind w:left="30" w:right="79"/>
            </w:pPr>
            <w:r>
              <w:rPr>
                <w:rFonts w:ascii="Arial" w:eastAsia="Arial" w:hAnsi="Arial" w:cs="Arial"/>
                <w:sz w:val="16"/>
              </w:rPr>
              <w:t>The Team Contract is completed and signed by all team members.</w:t>
            </w:r>
          </w:p>
        </w:tc>
        <w:tc>
          <w:tcPr>
            <w:tcW w:w="3081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9D9D9" w:themeFill="background1" w:themeFillShade="D9"/>
          </w:tcPr>
          <w:p w14:paraId="67191892" w14:textId="77777777" w:rsidR="009F294E" w:rsidRDefault="005A015F">
            <w:pPr>
              <w:ind w:left="30" w:right="29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 xml:space="preserve">The proposal details a project that is clearly within the scope of the module. </w:t>
            </w:r>
          </w:p>
          <w:p w14:paraId="03E48499" w14:textId="77777777" w:rsidR="009F294E" w:rsidRDefault="009F294E">
            <w:pPr>
              <w:ind w:left="30" w:right="29"/>
              <w:rPr>
                <w:rFonts w:ascii="Arial" w:eastAsia="Arial" w:hAnsi="Arial" w:cs="Arial"/>
                <w:sz w:val="16"/>
              </w:rPr>
            </w:pPr>
          </w:p>
          <w:p w14:paraId="015BAB66" w14:textId="77777777" w:rsidR="009F294E" w:rsidRDefault="005A015F">
            <w:pPr>
              <w:ind w:left="30" w:right="29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 xml:space="preserve">There is evidence of planning, that shows a realistic use of time and human resources. </w:t>
            </w:r>
          </w:p>
          <w:p w14:paraId="7141E72D" w14:textId="77777777" w:rsidR="009F294E" w:rsidRDefault="009F294E">
            <w:pPr>
              <w:ind w:left="30" w:right="29"/>
              <w:rPr>
                <w:rFonts w:ascii="Arial" w:eastAsia="Arial" w:hAnsi="Arial" w:cs="Arial"/>
                <w:sz w:val="16"/>
              </w:rPr>
            </w:pPr>
          </w:p>
          <w:p w14:paraId="35E300C0" w14:textId="34CB2B1E" w:rsidR="00F5421D" w:rsidRDefault="005A015F">
            <w:pPr>
              <w:ind w:left="30" w:right="29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 xml:space="preserve">Project planning tools have been used to clearly detail the teams plan, and these have been presented clearly. The team has considered </w:t>
            </w:r>
            <w:r w:rsidR="00E84B6C">
              <w:rPr>
                <w:rFonts w:ascii="Arial" w:eastAsia="Arial" w:hAnsi="Arial" w:cs="Arial"/>
                <w:sz w:val="16"/>
              </w:rPr>
              <w:t>risk and</w:t>
            </w:r>
            <w:r>
              <w:rPr>
                <w:rFonts w:ascii="Arial" w:eastAsia="Arial" w:hAnsi="Arial" w:cs="Arial"/>
                <w:sz w:val="16"/>
              </w:rPr>
              <w:t xml:space="preserve"> has put contingencies into their plan to ensure that the project is delivered on time.  </w:t>
            </w:r>
          </w:p>
          <w:p w14:paraId="0E7305E2" w14:textId="77777777" w:rsidR="005D6BAF" w:rsidRDefault="005D6BAF">
            <w:pPr>
              <w:ind w:left="30" w:right="29"/>
            </w:pPr>
          </w:p>
          <w:p w14:paraId="6851CB46" w14:textId="6DB56233" w:rsidR="005D6BAF" w:rsidRDefault="005D6BAF">
            <w:pPr>
              <w:ind w:left="30" w:right="29"/>
            </w:pPr>
            <w:r>
              <w:rPr>
                <w:rFonts w:ascii="Arial" w:eastAsia="Arial" w:hAnsi="Arial" w:cs="Arial"/>
                <w:sz w:val="16"/>
              </w:rPr>
              <w:t>The Team Contract is completed and signed by all team members.</w:t>
            </w:r>
          </w:p>
        </w:tc>
      </w:tr>
      <w:tr w:rsidR="00F5421D" w14:paraId="3E3B0BC2" w14:textId="77777777" w:rsidTr="7BD235B5">
        <w:trPr>
          <w:trHeight w:val="1524"/>
        </w:trPr>
        <w:tc>
          <w:tcPr>
            <w:tcW w:w="2701" w:type="dxa"/>
            <w:vMerge/>
          </w:tcPr>
          <w:p w14:paraId="2DC076A1" w14:textId="77777777" w:rsidR="00F5421D" w:rsidRDefault="00F5421D"/>
        </w:tc>
        <w:tc>
          <w:tcPr>
            <w:tcW w:w="1771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9D9D9" w:themeFill="background1" w:themeFillShade="D9"/>
          </w:tcPr>
          <w:p w14:paraId="4B93D960" w14:textId="2F71EBDA" w:rsidR="00F5421D" w:rsidRDefault="008142DA">
            <w:pPr>
              <w:ind w:left="32"/>
            </w:pPr>
            <w:r>
              <w:rPr>
                <w:rFonts w:ascii="Arial" w:eastAsia="Arial" w:hAnsi="Arial" w:cs="Arial"/>
                <w:sz w:val="16"/>
              </w:rPr>
              <w:t>LSEPI (</w:t>
            </w:r>
            <w:r w:rsidR="00E84B6C">
              <w:rPr>
                <w:rFonts w:ascii="Arial" w:eastAsia="Arial" w:hAnsi="Arial" w:cs="Arial"/>
                <w:sz w:val="16"/>
              </w:rPr>
              <w:t>25</w:t>
            </w:r>
            <w:r>
              <w:rPr>
                <w:rFonts w:ascii="Arial" w:eastAsia="Arial" w:hAnsi="Arial" w:cs="Arial"/>
                <w:sz w:val="16"/>
              </w:rPr>
              <w:t xml:space="preserve">%) </w:t>
            </w:r>
          </w:p>
        </w:tc>
        <w:tc>
          <w:tcPr>
            <w:tcW w:w="2700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9D9D9" w:themeFill="background1" w:themeFillShade="D9"/>
          </w:tcPr>
          <w:p w14:paraId="0FB9A87D" w14:textId="77777777" w:rsidR="00BB6AFE" w:rsidRDefault="005A015F">
            <w:pPr>
              <w:ind w:left="30" w:right="21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 xml:space="preserve">The team has provided </w:t>
            </w:r>
            <w:r w:rsidR="008142DA">
              <w:rPr>
                <w:rFonts w:ascii="Arial" w:eastAsia="Arial" w:hAnsi="Arial" w:cs="Arial"/>
                <w:sz w:val="16"/>
              </w:rPr>
              <w:t xml:space="preserve">some </w:t>
            </w:r>
            <w:r>
              <w:rPr>
                <w:rFonts w:ascii="Arial" w:eastAsia="Arial" w:hAnsi="Arial" w:cs="Arial"/>
                <w:sz w:val="16"/>
              </w:rPr>
              <w:t>legal,</w:t>
            </w:r>
            <w:r w:rsidR="008142DA">
              <w:rPr>
                <w:rFonts w:ascii="Arial" w:eastAsia="Arial" w:hAnsi="Arial" w:cs="Arial"/>
                <w:sz w:val="16"/>
              </w:rPr>
              <w:t xml:space="preserve"> social, </w:t>
            </w:r>
            <w:r>
              <w:rPr>
                <w:rFonts w:ascii="Arial" w:eastAsia="Arial" w:hAnsi="Arial" w:cs="Arial"/>
                <w:sz w:val="16"/>
              </w:rPr>
              <w:t xml:space="preserve">ethical and </w:t>
            </w:r>
            <w:r w:rsidR="008142DA">
              <w:rPr>
                <w:rFonts w:ascii="Arial" w:eastAsia="Arial" w:hAnsi="Arial" w:cs="Arial"/>
                <w:sz w:val="16"/>
              </w:rPr>
              <w:t>professional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  <w:r w:rsidR="00BB6AFE">
              <w:rPr>
                <w:rFonts w:ascii="Arial" w:eastAsia="Arial" w:hAnsi="Arial" w:cs="Arial"/>
                <w:sz w:val="16"/>
              </w:rPr>
              <w:t>consideration</w:t>
            </w:r>
            <w:r>
              <w:rPr>
                <w:rFonts w:ascii="Arial" w:eastAsia="Arial" w:hAnsi="Arial" w:cs="Arial"/>
                <w:sz w:val="16"/>
              </w:rPr>
              <w:t xml:space="preserve">. </w:t>
            </w:r>
          </w:p>
          <w:p w14:paraId="620850A5" w14:textId="77777777" w:rsidR="00BB6AFE" w:rsidRDefault="00BB6AFE">
            <w:pPr>
              <w:ind w:left="30" w:right="21"/>
              <w:rPr>
                <w:rFonts w:ascii="Arial" w:eastAsia="Arial" w:hAnsi="Arial" w:cs="Arial"/>
                <w:sz w:val="16"/>
              </w:rPr>
            </w:pPr>
          </w:p>
          <w:p w14:paraId="02071E62" w14:textId="608178E8" w:rsidR="00F5421D" w:rsidRDefault="005A015F">
            <w:pPr>
              <w:ind w:left="30" w:right="21"/>
            </w:pPr>
            <w:r>
              <w:rPr>
                <w:rFonts w:ascii="Arial" w:eastAsia="Arial" w:hAnsi="Arial" w:cs="Arial"/>
                <w:sz w:val="16"/>
              </w:rPr>
              <w:t xml:space="preserve">Some reference has been made to </w:t>
            </w:r>
            <w:r w:rsidR="00E84B6C">
              <w:rPr>
                <w:rFonts w:ascii="Arial" w:eastAsia="Arial" w:hAnsi="Arial" w:cs="Arial"/>
                <w:sz w:val="16"/>
              </w:rPr>
              <w:t xml:space="preserve">a </w:t>
            </w:r>
            <w:r>
              <w:rPr>
                <w:rFonts w:ascii="Arial" w:eastAsia="Arial" w:hAnsi="Arial" w:cs="Arial"/>
                <w:sz w:val="16"/>
              </w:rPr>
              <w:t xml:space="preserve">professional </w:t>
            </w:r>
            <w:r w:rsidR="008142DA">
              <w:rPr>
                <w:rFonts w:ascii="Arial" w:eastAsia="Arial" w:hAnsi="Arial" w:cs="Arial"/>
                <w:sz w:val="16"/>
              </w:rPr>
              <w:t>code of conduct</w:t>
            </w:r>
            <w:r>
              <w:rPr>
                <w:rFonts w:ascii="Arial" w:eastAsia="Arial" w:hAnsi="Arial" w:cs="Arial"/>
                <w:sz w:val="16"/>
              </w:rPr>
              <w:t xml:space="preserve">, and </w:t>
            </w:r>
            <w:r w:rsidR="008142DA">
              <w:rPr>
                <w:rFonts w:ascii="Arial" w:eastAsia="Arial" w:hAnsi="Arial" w:cs="Arial"/>
                <w:sz w:val="16"/>
              </w:rPr>
              <w:t xml:space="preserve">ethical standards </w:t>
            </w:r>
            <w:r>
              <w:rPr>
                <w:rFonts w:ascii="Arial" w:eastAsia="Arial" w:hAnsi="Arial" w:cs="Arial"/>
                <w:sz w:val="16"/>
              </w:rPr>
              <w:t>ha</w:t>
            </w:r>
            <w:r w:rsidR="008142DA">
              <w:rPr>
                <w:rFonts w:ascii="Arial" w:eastAsia="Arial" w:hAnsi="Arial" w:cs="Arial"/>
                <w:sz w:val="16"/>
              </w:rPr>
              <w:t xml:space="preserve">ve </w:t>
            </w:r>
            <w:r>
              <w:rPr>
                <w:rFonts w:ascii="Arial" w:eastAsia="Arial" w:hAnsi="Arial" w:cs="Arial"/>
                <w:sz w:val="16"/>
              </w:rPr>
              <w:t>been considered within th</w:t>
            </w:r>
            <w:r w:rsidR="008142DA">
              <w:rPr>
                <w:rFonts w:ascii="Arial" w:eastAsia="Arial" w:hAnsi="Arial" w:cs="Arial"/>
                <w:sz w:val="16"/>
              </w:rPr>
              <w:t>e</w:t>
            </w:r>
            <w:r>
              <w:rPr>
                <w:rFonts w:ascii="Arial" w:eastAsia="Arial" w:hAnsi="Arial" w:cs="Arial"/>
                <w:sz w:val="16"/>
              </w:rPr>
              <w:t xml:space="preserve"> discussion.  </w:t>
            </w:r>
          </w:p>
        </w:tc>
        <w:tc>
          <w:tcPr>
            <w:tcW w:w="2520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9D9D9" w:themeFill="background1" w:themeFillShade="D9"/>
          </w:tcPr>
          <w:p w14:paraId="7E6F82BE" w14:textId="77777777" w:rsidR="00660BD4" w:rsidRDefault="008142DA">
            <w:pPr>
              <w:ind w:left="30" w:right="38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 xml:space="preserve">The team has provided legal, social, ethical and professional </w:t>
            </w:r>
            <w:r w:rsidR="00660BD4">
              <w:rPr>
                <w:rFonts w:ascii="Arial" w:eastAsia="Arial" w:hAnsi="Arial" w:cs="Arial"/>
                <w:sz w:val="16"/>
              </w:rPr>
              <w:t>consideration</w:t>
            </w:r>
            <w:r>
              <w:rPr>
                <w:rFonts w:ascii="Arial" w:eastAsia="Arial" w:hAnsi="Arial" w:cs="Arial"/>
                <w:sz w:val="16"/>
              </w:rPr>
              <w:t xml:space="preserve">. </w:t>
            </w:r>
          </w:p>
          <w:p w14:paraId="391EF8BF" w14:textId="77777777" w:rsidR="00660BD4" w:rsidRDefault="00660BD4">
            <w:pPr>
              <w:ind w:left="30" w:right="38"/>
              <w:rPr>
                <w:rFonts w:ascii="Arial" w:eastAsia="Arial" w:hAnsi="Arial" w:cs="Arial"/>
                <w:sz w:val="16"/>
              </w:rPr>
            </w:pPr>
          </w:p>
          <w:p w14:paraId="5F76D063" w14:textId="77777777" w:rsidR="00660BD4" w:rsidRDefault="008142DA">
            <w:pPr>
              <w:ind w:left="30" w:right="38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 xml:space="preserve">Additionally, ethical frameworks and standards have been used to explore the project. </w:t>
            </w:r>
          </w:p>
          <w:p w14:paraId="49F0C152" w14:textId="77777777" w:rsidR="00733C54" w:rsidRDefault="00733C54">
            <w:pPr>
              <w:ind w:left="30" w:right="38"/>
              <w:rPr>
                <w:rFonts w:ascii="Arial" w:eastAsia="Arial" w:hAnsi="Arial" w:cs="Arial"/>
                <w:sz w:val="16"/>
              </w:rPr>
            </w:pPr>
          </w:p>
          <w:p w14:paraId="7AFD06A6" w14:textId="3A2B9419" w:rsidR="00733C54" w:rsidRDefault="00733C54">
            <w:pPr>
              <w:ind w:left="30" w:right="38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A professional code of conduct</w:t>
            </w:r>
            <w:r w:rsidR="006A026F">
              <w:rPr>
                <w:rFonts w:ascii="Arial" w:eastAsia="Arial" w:hAnsi="Arial" w:cs="Arial"/>
                <w:sz w:val="16"/>
              </w:rPr>
              <w:t xml:space="preserve"> has been identified as relevant.</w:t>
            </w:r>
          </w:p>
          <w:p w14:paraId="6F15B096" w14:textId="77777777" w:rsidR="00660BD4" w:rsidRDefault="00660BD4">
            <w:pPr>
              <w:ind w:left="30" w:right="38"/>
              <w:rPr>
                <w:rFonts w:ascii="Arial" w:eastAsia="Arial" w:hAnsi="Arial" w:cs="Arial"/>
                <w:sz w:val="16"/>
              </w:rPr>
            </w:pPr>
          </w:p>
          <w:p w14:paraId="6625354B" w14:textId="1224B694" w:rsidR="00F5421D" w:rsidRDefault="00F5421D">
            <w:pPr>
              <w:ind w:left="30" w:right="38"/>
            </w:pPr>
          </w:p>
        </w:tc>
        <w:tc>
          <w:tcPr>
            <w:tcW w:w="2671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9D9D9" w:themeFill="background1" w:themeFillShade="D9"/>
          </w:tcPr>
          <w:p w14:paraId="311C0F77" w14:textId="30CAC6FC" w:rsidR="00E372BD" w:rsidRDefault="00E372BD" w:rsidP="7BD235B5">
            <w:pPr>
              <w:ind w:left="30" w:right="10"/>
              <w:rPr>
                <w:rFonts w:ascii="Arial" w:eastAsia="Arial" w:hAnsi="Arial" w:cs="Arial"/>
                <w:sz w:val="16"/>
                <w:szCs w:val="16"/>
              </w:rPr>
            </w:pPr>
            <w:r w:rsidRPr="7BD235B5">
              <w:rPr>
                <w:rFonts w:ascii="Arial" w:eastAsia="Arial" w:hAnsi="Arial" w:cs="Arial"/>
                <w:sz w:val="16"/>
                <w:szCs w:val="16"/>
              </w:rPr>
              <w:t>T</w:t>
            </w:r>
            <w:r w:rsidR="005A015F" w:rsidRPr="7BD235B5">
              <w:rPr>
                <w:rFonts w:ascii="Arial" w:eastAsia="Arial" w:hAnsi="Arial" w:cs="Arial"/>
                <w:sz w:val="16"/>
                <w:szCs w:val="16"/>
              </w:rPr>
              <w:t xml:space="preserve">he project has </w:t>
            </w:r>
            <w:r w:rsidR="6CD466A2" w:rsidRPr="7BD235B5">
              <w:rPr>
                <w:rFonts w:ascii="Arial" w:eastAsia="Arial" w:hAnsi="Arial" w:cs="Arial"/>
                <w:sz w:val="16"/>
                <w:szCs w:val="16"/>
              </w:rPr>
              <w:t>had a more in-depth</w:t>
            </w:r>
            <w:r w:rsidR="00A5446A" w:rsidRPr="7BD235B5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5A015F" w:rsidRPr="7BD235B5">
              <w:rPr>
                <w:rFonts w:ascii="Arial" w:eastAsia="Arial" w:hAnsi="Arial" w:cs="Arial"/>
                <w:sz w:val="16"/>
                <w:szCs w:val="16"/>
              </w:rPr>
              <w:t>analysis</w:t>
            </w:r>
            <w:r w:rsidR="001E29F9" w:rsidRPr="7BD235B5">
              <w:rPr>
                <w:rFonts w:ascii="Arial" w:eastAsia="Arial" w:hAnsi="Arial" w:cs="Arial"/>
                <w:sz w:val="16"/>
                <w:szCs w:val="16"/>
              </w:rPr>
              <w:t xml:space="preserve"> of LSEP issues</w:t>
            </w:r>
            <w:r w:rsidR="005A015F" w:rsidRPr="7BD235B5">
              <w:rPr>
                <w:rFonts w:ascii="Arial" w:eastAsia="Arial" w:hAnsi="Arial" w:cs="Arial"/>
                <w:sz w:val="16"/>
                <w:szCs w:val="16"/>
              </w:rPr>
              <w:t xml:space="preserve">. </w:t>
            </w:r>
          </w:p>
          <w:p w14:paraId="78EE0DDB" w14:textId="77777777" w:rsidR="00E372BD" w:rsidRDefault="00E372BD">
            <w:pPr>
              <w:ind w:left="30" w:right="10"/>
              <w:rPr>
                <w:rFonts w:ascii="Arial" w:eastAsia="Arial" w:hAnsi="Arial" w:cs="Arial"/>
                <w:sz w:val="16"/>
              </w:rPr>
            </w:pPr>
          </w:p>
          <w:p w14:paraId="3C7A7815" w14:textId="2FEDCAC2" w:rsidR="00F5421D" w:rsidRDefault="005A015F">
            <w:pPr>
              <w:ind w:left="30" w:right="10"/>
            </w:pPr>
            <w:r w:rsidRPr="7BD235B5">
              <w:rPr>
                <w:rFonts w:ascii="Arial" w:eastAsia="Arial" w:hAnsi="Arial" w:cs="Arial"/>
                <w:sz w:val="16"/>
                <w:szCs w:val="16"/>
              </w:rPr>
              <w:t>Furthermore, the team has shown</w:t>
            </w:r>
            <w:r w:rsidR="3714D295" w:rsidRPr="7BD235B5">
              <w:rPr>
                <w:rFonts w:ascii="Arial" w:eastAsia="Arial" w:hAnsi="Arial" w:cs="Arial"/>
                <w:sz w:val="16"/>
                <w:szCs w:val="16"/>
              </w:rPr>
              <w:t xml:space="preserve"> some</w:t>
            </w:r>
            <w:r w:rsidRPr="7BD235B5">
              <w:rPr>
                <w:rFonts w:ascii="Arial" w:eastAsia="Arial" w:hAnsi="Arial" w:cs="Arial"/>
                <w:sz w:val="16"/>
                <w:szCs w:val="16"/>
              </w:rPr>
              <w:t xml:space="preserve"> compliance with relevant</w:t>
            </w:r>
            <w:r w:rsidR="00D3189E" w:rsidRPr="7BD235B5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Pr="7BD235B5">
              <w:rPr>
                <w:rFonts w:ascii="Arial" w:eastAsia="Arial" w:hAnsi="Arial" w:cs="Arial"/>
                <w:sz w:val="16"/>
                <w:szCs w:val="16"/>
              </w:rPr>
              <w:t xml:space="preserve">professional ethical </w:t>
            </w:r>
            <w:r w:rsidR="001E29F9" w:rsidRPr="7BD235B5">
              <w:rPr>
                <w:rFonts w:ascii="Arial" w:eastAsia="Arial" w:hAnsi="Arial" w:cs="Arial"/>
                <w:sz w:val="16"/>
                <w:szCs w:val="16"/>
              </w:rPr>
              <w:t xml:space="preserve">and professional </w:t>
            </w:r>
            <w:r w:rsidRPr="7BD235B5">
              <w:rPr>
                <w:rFonts w:ascii="Arial" w:eastAsia="Arial" w:hAnsi="Arial" w:cs="Arial"/>
                <w:sz w:val="16"/>
                <w:szCs w:val="16"/>
              </w:rPr>
              <w:t>codes</w:t>
            </w:r>
            <w:r w:rsidR="001E29F9" w:rsidRPr="7BD235B5">
              <w:rPr>
                <w:rFonts w:ascii="Arial" w:eastAsia="Arial" w:hAnsi="Arial" w:cs="Arial"/>
                <w:sz w:val="16"/>
                <w:szCs w:val="16"/>
              </w:rPr>
              <w:t xml:space="preserve"> of practice.</w:t>
            </w:r>
            <w:r w:rsidRPr="7BD235B5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3081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9D9D9" w:themeFill="background1" w:themeFillShade="D9"/>
          </w:tcPr>
          <w:p w14:paraId="08A6A8B0" w14:textId="77777777" w:rsidR="00A5446A" w:rsidRDefault="00A5446A" w:rsidP="00A5446A">
            <w:pPr>
              <w:ind w:left="30" w:right="10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The project has been fully explored in an analysis of LSEP issues.</w:t>
            </w:r>
          </w:p>
          <w:p w14:paraId="57A7D143" w14:textId="00DF1148" w:rsidR="00A5446A" w:rsidRDefault="00A5446A" w:rsidP="00A5446A">
            <w:pPr>
              <w:ind w:left="30" w:right="10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14:paraId="415D9572" w14:textId="1C0473A0" w:rsidR="00F5421D" w:rsidRDefault="00536A33">
            <w:pPr>
              <w:ind w:left="30" w:right="38"/>
            </w:pPr>
            <w:r w:rsidRPr="7BD235B5">
              <w:rPr>
                <w:rFonts w:ascii="Arial" w:eastAsia="Arial" w:hAnsi="Arial" w:cs="Arial"/>
                <w:sz w:val="16"/>
                <w:szCs w:val="16"/>
              </w:rPr>
              <w:t>The team has very clearly shown</w:t>
            </w:r>
            <w:r w:rsidR="1979441A" w:rsidRPr="7BD235B5">
              <w:rPr>
                <w:rFonts w:ascii="Arial" w:eastAsia="Arial" w:hAnsi="Arial" w:cs="Arial"/>
                <w:sz w:val="16"/>
                <w:szCs w:val="16"/>
              </w:rPr>
              <w:t xml:space="preserve"> complete</w:t>
            </w:r>
            <w:r w:rsidRPr="7BD235B5">
              <w:rPr>
                <w:rFonts w:ascii="Arial" w:eastAsia="Arial" w:hAnsi="Arial" w:cs="Arial"/>
                <w:sz w:val="16"/>
                <w:szCs w:val="16"/>
              </w:rPr>
              <w:t xml:space="preserve"> compliance with relevant professional ethical and professional codes of practice.</w:t>
            </w:r>
          </w:p>
        </w:tc>
      </w:tr>
    </w:tbl>
    <w:p w14:paraId="6507207E" w14:textId="0C1D8799" w:rsidR="00F5421D" w:rsidRDefault="00F5421D">
      <w:pPr>
        <w:spacing w:after="0"/>
      </w:pPr>
    </w:p>
    <w:tbl>
      <w:tblPr>
        <w:tblStyle w:val="TableGrid"/>
        <w:tblW w:w="15444" w:type="dxa"/>
        <w:tblInd w:w="-149" w:type="dxa"/>
        <w:tblCellMar>
          <w:top w:w="26" w:type="dxa"/>
          <w:left w:w="77" w:type="dxa"/>
          <w:right w:w="63" w:type="dxa"/>
        </w:tblCellMar>
        <w:tblLook w:val="04A0" w:firstRow="1" w:lastRow="0" w:firstColumn="1" w:lastColumn="0" w:noHBand="0" w:noVBand="1"/>
      </w:tblPr>
      <w:tblGrid>
        <w:gridCol w:w="2505"/>
        <w:gridCol w:w="1966"/>
        <w:gridCol w:w="2700"/>
        <w:gridCol w:w="2521"/>
        <w:gridCol w:w="2671"/>
        <w:gridCol w:w="3081"/>
      </w:tblGrid>
      <w:tr w:rsidR="00F5421D" w14:paraId="36D8A661" w14:textId="77777777" w:rsidTr="7BD235B5">
        <w:trPr>
          <w:trHeight w:val="1339"/>
        </w:trPr>
        <w:tc>
          <w:tcPr>
            <w:tcW w:w="2505" w:type="dxa"/>
            <w:tcBorders>
              <w:top w:val="single" w:sz="24" w:space="0" w:color="FFFFFF" w:themeColor="background1"/>
              <w:left w:val="nil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9D9D9" w:themeFill="background1" w:themeFillShade="D9"/>
          </w:tcPr>
          <w:p w14:paraId="5D7678AF" w14:textId="77777777" w:rsidR="00F5421D" w:rsidRDefault="00F5421D"/>
        </w:tc>
        <w:tc>
          <w:tcPr>
            <w:tcW w:w="1966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9D9D9" w:themeFill="background1" w:themeFillShade="D9"/>
          </w:tcPr>
          <w:p w14:paraId="2500B588" w14:textId="710ADA9F" w:rsidR="00F5421D" w:rsidRDefault="005A015F">
            <w:pPr>
              <w:ind w:left="32"/>
            </w:pPr>
            <w:r>
              <w:rPr>
                <w:rFonts w:ascii="Arial" w:eastAsia="Arial" w:hAnsi="Arial" w:cs="Arial"/>
                <w:sz w:val="16"/>
              </w:rPr>
              <w:t>Reflection (20</w:t>
            </w:r>
            <w:r w:rsidR="008142DA">
              <w:rPr>
                <w:rFonts w:ascii="Arial" w:eastAsia="Arial" w:hAnsi="Arial" w:cs="Arial"/>
                <w:sz w:val="16"/>
              </w:rPr>
              <w:t>%</w:t>
            </w:r>
            <w:r>
              <w:rPr>
                <w:rFonts w:ascii="Arial" w:eastAsia="Arial" w:hAnsi="Arial" w:cs="Arial"/>
                <w:sz w:val="16"/>
              </w:rPr>
              <w:t xml:space="preserve">) </w:t>
            </w:r>
          </w:p>
        </w:tc>
        <w:tc>
          <w:tcPr>
            <w:tcW w:w="2700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9D9D9" w:themeFill="background1" w:themeFillShade="D9"/>
          </w:tcPr>
          <w:p w14:paraId="2740E1B9" w14:textId="77777777" w:rsidR="00F5421D" w:rsidRDefault="005A015F">
            <w:pPr>
              <w:ind w:left="30" w:right="12"/>
            </w:pPr>
            <w:r>
              <w:rPr>
                <w:rFonts w:ascii="Arial" w:eastAsia="Arial" w:hAnsi="Arial" w:cs="Arial"/>
                <w:sz w:val="16"/>
              </w:rPr>
              <w:t xml:space="preserve">There is some reflection, however this dwells largely on negative aspects of your group engagement.  </w:t>
            </w:r>
          </w:p>
        </w:tc>
        <w:tc>
          <w:tcPr>
            <w:tcW w:w="2520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9D9D9" w:themeFill="background1" w:themeFillShade="D9"/>
          </w:tcPr>
          <w:p w14:paraId="7F203C56" w14:textId="77777777" w:rsidR="00F5421D" w:rsidRDefault="005A015F">
            <w:pPr>
              <w:ind w:left="30" w:right="29"/>
            </w:pPr>
            <w:r>
              <w:rPr>
                <w:rFonts w:ascii="Arial" w:eastAsia="Arial" w:hAnsi="Arial" w:cs="Arial"/>
                <w:sz w:val="16"/>
              </w:rPr>
              <w:t xml:space="preserve">You have produced a group reflection that is critical, and identifies strengths and identifies areas that need improvement.  </w:t>
            </w:r>
          </w:p>
        </w:tc>
        <w:tc>
          <w:tcPr>
            <w:tcW w:w="2671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9D9D9" w:themeFill="background1" w:themeFillShade="D9"/>
          </w:tcPr>
          <w:p w14:paraId="18E46D19" w14:textId="77777777" w:rsidR="003C47D0" w:rsidRDefault="005A015F">
            <w:pPr>
              <w:ind w:left="30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 xml:space="preserve">You have produced a group reflection that is </w:t>
            </w:r>
            <w:r w:rsidR="00897018">
              <w:rPr>
                <w:rFonts w:ascii="Arial" w:eastAsia="Arial" w:hAnsi="Arial" w:cs="Arial"/>
                <w:sz w:val="16"/>
              </w:rPr>
              <w:t>critical and</w:t>
            </w:r>
            <w:r>
              <w:rPr>
                <w:rFonts w:ascii="Arial" w:eastAsia="Arial" w:hAnsi="Arial" w:cs="Arial"/>
                <w:sz w:val="16"/>
              </w:rPr>
              <w:t xml:space="preserve"> identifies strengths and identifies areas that need improvement. </w:t>
            </w:r>
          </w:p>
          <w:p w14:paraId="638122A1" w14:textId="77777777" w:rsidR="003C47D0" w:rsidRDefault="003C47D0">
            <w:pPr>
              <w:ind w:left="30"/>
              <w:rPr>
                <w:rFonts w:ascii="Arial" w:eastAsia="Arial" w:hAnsi="Arial" w:cs="Arial"/>
                <w:sz w:val="16"/>
              </w:rPr>
            </w:pPr>
          </w:p>
          <w:p w14:paraId="12B7B00C" w14:textId="0E3A093D" w:rsidR="00F5421D" w:rsidRDefault="005A015F">
            <w:pPr>
              <w:ind w:left="30"/>
            </w:pPr>
            <w:r>
              <w:rPr>
                <w:rFonts w:ascii="Arial" w:eastAsia="Arial" w:hAnsi="Arial" w:cs="Arial"/>
                <w:sz w:val="16"/>
              </w:rPr>
              <w:t xml:space="preserve">In </w:t>
            </w:r>
            <w:r w:rsidR="00897018">
              <w:rPr>
                <w:rFonts w:ascii="Arial" w:eastAsia="Arial" w:hAnsi="Arial" w:cs="Arial"/>
                <w:sz w:val="16"/>
              </w:rPr>
              <w:t>addition,</w:t>
            </w:r>
            <w:r>
              <w:rPr>
                <w:rFonts w:ascii="Arial" w:eastAsia="Arial" w:hAnsi="Arial" w:cs="Arial"/>
                <w:sz w:val="16"/>
              </w:rPr>
              <w:t xml:space="preserve"> you have made specific reference to the performance of individual group members.  </w:t>
            </w:r>
          </w:p>
        </w:tc>
        <w:tc>
          <w:tcPr>
            <w:tcW w:w="3081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9D9D9" w:themeFill="background1" w:themeFillShade="D9"/>
          </w:tcPr>
          <w:p w14:paraId="4AF6771B" w14:textId="2ED0FA1F" w:rsidR="003C47D0" w:rsidRDefault="005A015F" w:rsidP="7BD235B5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7BD235B5">
              <w:rPr>
                <w:rFonts w:ascii="Arial" w:eastAsia="Arial" w:hAnsi="Arial" w:cs="Arial"/>
                <w:sz w:val="16"/>
                <w:szCs w:val="16"/>
              </w:rPr>
              <w:t>You have produced a cohesive critical reflection which details both the group’s overall engagement, but also reflects on the performance of individual group</w:t>
            </w:r>
            <w:r w:rsidR="00415675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Pr="7BD235B5">
              <w:rPr>
                <w:rFonts w:ascii="Arial" w:eastAsia="Arial" w:hAnsi="Arial" w:cs="Arial"/>
                <w:sz w:val="16"/>
                <w:szCs w:val="16"/>
              </w:rPr>
              <w:t xml:space="preserve">members. </w:t>
            </w:r>
          </w:p>
          <w:p w14:paraId="0F68722A" w14:textId="77777777" w:rsidR="003C47D0" w:rsidRDefault="003C47D0">
            <w:pPr>
              <w:ind w:left="30"/>
              <w:rPr>
                <w:rFonts w:ascii="Arial" w:eastAsia="Arial" w:hAnsi="Arial" w:cs="Arial"/>
                <w:sz w:val="16"/>
              </w:rPr>
            </w:pPr>
          </w:p>
          <w:p w14:paraId="2BE97921" w14:textId="6C443314" w:rsidR="00F5421D" w:rsidRDefault="005A015F">
            <w:pPr>
              <w:ind w:left="30"/>
            </w:pPr>
            <w:r>
              <w:rPr>
                <w:rFonts w:ascii="Arial" w:eastAsia="Arial" w:hAnsi="Arial" w:cs="Arial"/>
                <w:sz w:val="16"/>
              </w:rPr>
              <w:t xml:space="preserve">The reflections are </w:t>
            </w:r>
            <w:r w:rsidR="00897018">
              <w:rPr>
                <w:rFonts w:ascii="Arial" w:eastAsia="Arial" w:hAnsi="Arial" w:cs="Arial"/>
                <w:sz w:val="16"/>
              </w:rPr>
              <w:t>clear and</w:t>
            </w:r>
            <w:r>
              <w:rPr>
                <w:rFonts w:ascii="Arial" w:eastAsia="Arial" w:hAnsi="Arial" w:cs="Arial"/>
                <w:sz w:val="16"/>
              </w:rPr>
              <w:t xml:space="preserve"> provide scope for an action plan that could improve the group’s performance.  </w:t>
            </w:r>
          </w:p>
        </w:tc>
      </w:tr>
      <w:tr w:rsidR="00F5421D" w14:paraId="60B7E74C" w14:textId="77777777" w:rsidTr="7BD235B5">
        <w:trPr>
          <w:trHeight w:val="237"/>
        </w:trPr>
        <w:tc>
          <w:tcPr>
            <w:tcW w:w="2505" w:type="dxa"/>
            <w:tcBorders>
              <w:top w:val="single" w:sz="24" w:space="0" w:color="FFFFFF" w:themeColor="background1"/>
              <w:left w:val="nil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9D9D9" w:themeFill="background1" w:themeFillShade="D9"/>
          </w:tcPr>
          <w:p w14:paraId="3073A457" w14:textId="463AA8DC" w:rsidR="00F5421D" w:rsidRDefault="0053244E">
            <w:r>
              <w:rPr>
                <w:rFonts w:ascii="Arial" w:eastAsia="Arial" w:hAnsi="Arial" w:cs="Arial"/>
                <w:b/>
                <w:sz w:val="16"/>
              </w:rPr>
              <w:t>Weighting is 20% of the module</w:t>
            </w:r>
          </w:p>
        </w:tc>
        <w:tc>
          <w:tcPr>
            <w:tcW w:w="7187" w:type="dxa"/>
            <w:gridSpan w:val="3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nil"/>
            </w:tcBorders>
            <w:shd w:val="clear" w:color="auto" w:fill="D9D9D9" w:themeFill="background1" w:themeFillShade="D9"/>
          </w:tcPr>
          <w:p w14:paraId="5F7473EC" w14:textId="1AD8C2F9" w:rsidR="00F5421D" w:rsidRDefault="00F5421D">
            <w:pPr>
              <w:ind w:left="32"/>
            </w:pPr>
          </w:p>
        </w:tc>
        <w:tc>
          <w:tcPr>
            <w:tcW w:w="2671" w:type="dxa"/>
            <w:tcBorders>
              <w:top w:val="single" w:sz="24" w:space="0" w:color="FFFFFF" w:themeColor="background1"/>
              <w:left w:val="nil"/>
              <w:bottom w:val="single" w:sz="24" w:space="0" w:color="FFFFFF" w:themeColor="background1"/>
              <w:right w:val="nil"/>
            </w:tcBorders>
            <w:shd w:val="clear" w:color="auto" w:fill="D9D9D9" w:themeFill="background1" w:themeFillShade="D9"/>
          </w:tcPr>
          <w:p w14:paraId="1190082B" w14:textId="77777777" w:rsidR="00F5421D" w:rsidRDefault="00F5421D"/>
        </w:tc>
        <w:tc>
          <w:tcPr>
            <w:tcW w:w="3081" w:type="dxa"/>
            <w:tcBorders>
              <w:top w:val="single" w:sz="24" w:space="0" w:color="FFFFFF" w:themeColor="background1"/>
              <w:left w:val="nil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9D9D9" w:themeFill="background1" w:themeFillShade="D9"/>
          </w:tcPr>
          <w:p w14:paraId="5D960E85" w14:textId="77777777" w:rsidR="00F5421D" w:rsidRDefault="00F5421D"/>
        </w:tc>
      </w:tr>
    </w:tbl>
    <w:p w14:paraId="1A9BF8F2" w14:textId="33B70F61" w:rsidR="00F5421D" w:rsidRDefault="00F5421D" w:rsidP="00D11645">
      <w:pPr>
        <w:spacing w:after="7705"/>
      </w:pPr>
    </w:p>
    <w:sectPr w:rsidR="00F5421D">
      <w:headerReference w:type="default" r:id="rId10"/>
      <w:pgSz w:w="16838" w:h="11906" w:orient="landscape"/>
      <w:pgMar w:top="716" w:right="8154" w:bottom="709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681A91" w14:textId="77777777" w:rsidR="008D45D9" w:rsidRDefault="008D45D9" w:rsidP="0053244E">
      <w:pPr>
        <w:spacing w:after="0" w:line="240" w:lineRule="auto"/>
      </w:pPr>
      <w:r>
        <w:separator/>
      </w:r>
    </w:p>
  </w:endnote>
  <w:endnote w:type="continuationSeparator" w:id="0">
    <w:p w14:paraId="2360AC9D" w14:textId="77777777" w:rsidR="008D45D9" w:rsidRDefault="008D45D9" w:rsidP="0053244E">
      <w:pPr>
        <w:spacing w:after="0" w:line="240" w:lineRule="auto"/>
      </w:pPr>
      <w:r>
        <w:continuationSeparator/>
      </w:r>
    </w:p>
  </w:endnote>
  <w:endnote w:type="continuationNotice" w:id="1">
    <w:p w14:paraId="2545E453" w14:textId="77777777" w:rsidR="008D45D9" w:rsidRDefault="008D45D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7AACA5" w14:textId="77777777" w:rsidR="008D45D9" w:rsidRDefault="008D45D9" w:rsidP="0053244E">
      <w:pPr>
        <w:spacing w:after="0" w:line="240" w:lineRule="auto"/>
      </w:pPr>
      <w:r>
        <w:separator/>
      </w:r>
    </w:p>
  </w:footnote>
  <w:footnote w:type="continuationSeparator" w:id="0">
    <w:p w14:paraId="3165C128" w14:textId="77777777" w:rsidR="008D45D9" w:rsidRDefault="008D45D9" w:rsidP="0053244E">
      <w:pPr>
        <w:spacing w:after="0" w:line="240" w:lineRule="auto"/>
      </w:pPr>
      <w:r>
        <w:continuationSeparator/>
      </w:r>
    </w:p>
  </w:footnote>
  <w:footnote w:type="continuationNotice" w:id="1">
    <w:p w14:paraId="5A262D0C" w14:textId="77777777" w:rsidR="008D45D9" w:rsidRDefault="008D45D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9AA7CE" w14:textId="01A100D7" w:rsidR="0053244E" w:rsidRDefault="0053244E" w:rsidP="0053244E">
    <w:pPr>
      <w:pStyle w:val="Header"/>
    </w:pPr>
    <w:r>
      <w:t>University of Lincoln</w:t>
    </w:r>
  </w:p>
  <w:p w14:paraId="132462AB" w14:textId="77777777" w:rsidR="0053244E" w:rsidRDefault="0053244E" w:rsidP="0053244E">
    <w:pPr>
      <w:pStyle w:val="Header"/>
    </w:pPr>
    <w:r>
      <w:t>School of Computer Science</w:t>
    </w:r>
  </w:p>
  <w:p w14:paraId="75E9E73A" w14:textId="4516FA98" w:rsidR="0053244E" w:rsidRDefault="0053244E" w:rsidP="0053244E">
    <w:pPr>
      <w:pStyle w:val="Header"/>
    </w:pPr>
    <w:r>
      <w:t>UG Criterion Reference Grid 202</w:t>
    </w:r>
    <w:r w:rsidR="00D11645">
      <w:t>4</w:t>
    </w:r>
    <w:r>
      <w:t>-202</w:t>
    </w:r>
    <w:r w:rsidR="00D11645">
      <w:t>5</w:t>
    </w:r>
    <w:r>
      <w:t xml:space="preserve"> </w:t>
    </w:r>
  </w:p>
  <w:p w14:paraId="3F6CE3C3" w14:textId="4C700C9F" w:rsidR="0053244E" w:rsidRDefault="0053244E">
    <w:pPr>
      <w:pStyle w:val="Header"/>
    </w:pPr>
  </w:p>
  <w:p w14:paraId="26FBF2BE" w14:textId="77777777" w:rsidR="0053244E" w:rsidRDefault="005324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21D"/>
    <w:rsid w:val="00156165"/>
    <w:rsid w:val="001E29F9"/>
    <w:rsid w:val="00260860"/>
    <w:rsid w:val="00264D56"/>
    <w:rsid w:val="003573DB"/>
    <w:rsid w:val="003C47D0"/>
    <w:rsid w:val="003E3BE7"/>
    <w:rsid w:val="004045E0"/>
    <w:rsid w:val="00415675"/>
    <w:rsid w:val="004726E0"/>
    <w:rsid w:val="004D3813"/>
    <w:rsid w:val="0053244E"/>
    <w:rsid w:val="00536A33"/>
    <w:rsid w:val="005428F9"/>
    <w:rsid w:val="00554D81"/>
    <w:rsid w:val="005A015F"/>
    <w:rsid w:val="005D6BAF"/>
    <w:rsid w:val="006602C0"/>
    <w:rsid w:val="00660BD4"/>
    <w:rsid w:val="006A026F"/>
    <w:rsid w:val="00733C54"/>
    <w:rsid w:val="007A3DA6"/>
    <w:rsid w:val="007F3B20"/>
    <w:rsid w:val="008142DA"/>
    <w:rsid w:val="00897018"/>
    <w:rsid w:val="008D45D9"/>
    <w:rsid w:val="009A62EC"/>
    <w:rsid w:val="009F294E"/>
    <w:rsid w:val="00A5446A"/>
    <w:rsid w:val="00A61145"/>
    <w:rsid w:val="00BB6AFE"/>
    <w:rsid w:val="00C44B2A"/>
    <w:rsid w:val="00D11645"/>
    <w:rsid w:val="00D22663"/>
    <w:rsid w:val="00D3189E"/>
    <w:rsid w:val="00E372BD"/>
    <w:rsid w:val="00E50687"/>
    <w:rsid w:val="00E84B6C"/>
    <w:rsid w:val="00F5421D"/>
    <w:rsid w:val="04D7D77F"/>
    <w:rsid w:val="1979441A"/>
    <w:rsid w:val="28453976"/>
    <w:rsid w:val="3714D295"/>
    <w:rsid w:val="6CD466A2"/>
    <w:rsid w:val="7BD2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90F32"/>
  <w15:docId w15:val="{9C15282F-286C-4A99-8E50-830501D32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i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i/>
      <w:color w:val="000000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324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44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324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44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74C3EA0223BE4D92D36EC964E482AA" ma:contentTypeVersion="8" ma:contentTypeDescription="Create a new document." ma:contentTypeScope="" ma:versionID="300956616fc918040831a18781b3828c">
  <xsd:schema xmlns:xsd="http://www.w3.org/2001/XMLSchema" xmlns:xs="http://www.w3.org/2001/XMLSchema" xmlns:p="http://schemas.microsoft.com/office/2006/metadata/properties" xmlns:ns2="3532fcaa-93f5-4a4a-9b26-713dffc63075" xmlns:ns3="d5481414-eef0-41bf-93e5-bff0f02f071e" targetNamespace="http://schemas.microsoft.com/office/2006/metadata/properties" ma:root="true" ma:fieldsID="6a1135bac0611137ad50a85a4212713c" ns2:_="" ns3:_="">
    <xsd:import namespace="3532fcaa-93f5-4a4a-9b26-713dffc63075"/>
    <xsd:import namespace="d5481414-eef0-41bf-93e5-bff0f02f07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32fcaa-93f5-4a4a-9b26-713dffc630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481414-eef0-41bf-93e5-bff0f02f071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D11E68-3FC6-4337-9DA3-8CDFDAF8BC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2EACC45-C9CC-4C8E-8EBA-B2CD681D0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32fcaa-93f5-4a4a-9b26-713dffc63075"/>
    <ds:schemaRef ds:uri="d5481414-eef0-41bf-93e5-bff0f02f07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E5BC8B-EBC1-40AC-BA8D-633AF772835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741</Words>
  <Characters>4225</Characters>
  <Application>Microsoft Office Word</Application>
  <DocSecurity>4</DocSecurity>
  <Lines>35</Lines>
  <Paragraphs>9</Paragraphs>
  <ScaleCrop>false</ScaleCrop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CMS052 Abstract Data Types &amp; Dynamic Data Structures Assessment 1</dc:title>
  <dc:subject/>
  <dc:creator>Computing Services</dc:creator>
  <cp:keywords/>
  <cp:lastModifiedBy>Mark Doughty</cp:lastModifiedBy>
  <cp:revision>5</cp:revision>
  <dcterms:created xsi:type="dcterms:W3CDTF">2024-07-09T18:46:00Z</dcterms:created>
  <dcterms:modified xsi:type="dcterms:W3CDTF">2024-09-11T17:20:00Z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0x010100FD74C3EA0223BE4D92D36EC964E482AA</vt:lpwstr>
  </property>
</Properties>
</file>