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21"/>
        </w:rPr>
        <w:t xml:space="preserve">Developer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Desenvolver um interpretador em tempo real para AdvPL e TLPP (TOTVS Language for Presentation and Processing) é um projeto bastante complexo, considerando que essas linguagens possuem suas próprias sintaxes e semânticas específicas, além de um ambiente de 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execução que gerencia estado, dados e interações com o sistema.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24"/>
        </w:rPr>
        <w:t xml:space="preserve">Proposta Geral do Interpretador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Abaixo estão as etapas e a estrutura básica para criar um interpretador em Go, que permitirá a entrada de código fonte e a execução em tempo real: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36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4"/>
        </w:rPr>
        <w:t xml:space="preserve">Ler Código Fonte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: Capturar a entrada do usuário.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120" w:line="336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4"/>
        </w:rPr>
        <w:t xml:space="preserve">Tokenização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: Quebrar a entrada em tokens para reconhecimento da sintaxe.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120" w:line="336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4"/>
        </w:rPr>
        <w:t xml:space="preserve">Análise Sintática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: Verificar se os tokens formam uma estrutura válida.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120" w:line="336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4"/>
        </w:rPr>
        <w:t xml:space="preserve">Execução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: Interpretar e executar o código.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120" w:line="336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4"/>
        </w:rPr>
        <w:t xml:space="preserve">Saída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: Exibir os resultados e possíveis erros.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21"/>
        </w:rPr>
        <w:t xml:space="preserve">Estrutura Básica do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Para simplificar, aqui está uma implementação muito básica: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package main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import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"fmt"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"os"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"strings"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// Função para tokenizar a entrada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func tokenize(input string) []string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return strings.Fields(input)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// Função para interpretar e executar o código de AdvPL e TLPP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func interpret(tokens []string)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if len(tokens) == 0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 xml:space="preserve">fmt.Println(</w:t>
      </w:r>
      <w:r>
        <w:rPr>
          <w:rFonts w:ascii="Liberation Sans" w:hAnsi="Liberation Sans" w:eastAsia="Liberation Sans" w:cs="Liberation Sans"/>
          <w:color w:val="df3079"/>
          <w:sz w:val="23"/>
        </w:rPr>
        <w:t xml:space="preserve">"Código vazio!"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// Exemplo de reconhecimento de um comando fictício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switch tokens[</w:t>
      </w:r>
      <w:r>
        <w:rPr>
          <w:rFonts w:ascii="Liberation Sans" w:hAnsi="Liberation Sans" w:eastAsia="Liberation Sans" w:cs="Liberation Sans"/>
          <w:color w:val="df3079"/>
          <w:sz w:val="23"/>
        </w:rPr>
        <w:t xml:space="preserve">0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]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case </w:t>
      </w:r>
      <w:r>
        <w:rPr>
          <w:rFonts w:ascii="Liberation Sans" w:hAnsi="Liberation Sans" w:eastAsia="Liberation Sans" w:cs="Liberation Sans"/>
          <w:color w:val="df3079"/>
          <w:sz w:val="23"/>
        </w:rPr>
        <w:t xml:space="preserve">"EXIBIR"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 xml:space="preserve">if len(tokens) &gt; </w:t>
      </w:r>
      <w:r>
        <w:rPr>
          <w:rFonts w:ascii="Liberation Sans" w:hAnsi="Liberation Sans" w:eastAsia="Liberation Sans" w:cs="Liberation Sans"/>
          <w:color w:val="df3079"/>
          <w:sz w:val="23"/>
        </w:rPr>
        <w:t xml:space="preserve">1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ab/>
        <w:t xml:space="preserve">fmt.Printf(</w:t>
      </w:r>
      <w:r>
        <w:rPr>
          <w:rFonts w:ascii="Liberation Sans" w:hAnsi="Liberation Sans" w:eastAsia="Liberation Sans" w:cs="Liberation Sans"/>
          <w:color w:val="df3079"/>
          <w:sz w:val="23"/>
        </w:rPr>
        <w:t xml:space="preserve">"Exibindo: %s\n"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, strings.Join(tokens[1:], </w:t>
      </w:r>
      <w:r>
        <w:rPr>
          <w:rFonts w:ascii="Liberation Sans" w:hAnsi="Liberation Sans" w:eastAsia="Liberation Sans" w:cs="Liberation Sans"/>
          <w:color w:val="df3079"/>
          <w:sz w:val="23"/>
        </w:rPr>
        <w:t xml:space="preserve">" 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 xml:space="preserve">} else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ab/>
        <w:t xml:space="preserve">fmt.Println(</w:t>
      </w:r>
      <w:r>
        <w:rPr>
          <w:rFonts w:ascii="Liberation Sans" w:hAnsi="Liberation Sans" w:eastAsia="Liberation Sans" w:cs="Liberation Sans"/>
          <w:color w:val="df3079"/>
          <w:sz w:val="23"/>
        </w:rPr>
        <w:t xml:space="preserve">"Nenhum valor para exibir."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default: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 xml:space="preserve">fmt.Printf(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"Comando não reconhecido: %s\n"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, tokens[0])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func main()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fmt.Println(</w:t>
      </w:r>
      <w:r>
        <w:rPr>
          <w:rFonts w:ascii="Liberation Sans" w:hAnsi="Liberation Sans" w:eastAsia="Liberation Sans" w:cs="Liberation Sans"/>
          <w:color w:val="df3079"/>
          <w:sz w:val="23"/>
        </w:rPr>
        <w:t xml:space="preserve">"Interpretador de AdvPL e TLPP - Digite seu código ou 'sair' para encerrar."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for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 xml:space="preserve">fmt.Print(</w:t>
      </w:r>
      <w:r>
        <w:rPr>
          <w:rFonts w:ascii="Liberation Sans" w:hAnsi="Liberation Sans" w:eastAsia="Liberation Sans" w:cs="Liberation Sans"/>
          <w:color w:val="df3079"/>
          <w:sz w:val="23"/>
        </w:rPr>
        <w:t xml:space="preserve">"&gt; 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 xml:space="preserve">var input 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 xml:space="preserve">_, err := fmt.Scanln(&amp;input)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 xml:space="preserve">if err != nil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ab/>
        <w:t xml:space="preserve">if err.Error() == </w:t>
      </w:r>
      <w:r>
        <w:rPr>
          <w:rFonts w:ascii="Liberation Sans" w:hAnsi="Liberation Sans" w:eastAsia="Liberation Sans" w:cs="Liberation Sans"/>
          <w:color w:val="df3079"/>
          <w:sz w:val="23"/>
        </w:rPr>
        <w:t xml:space="preserve">"expected newline"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ab/>
        <w:tab/>
        <w:t xml:space="preserve">// lida com múltiplas palavras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ab/>
        <w:tab/>
        <w:t xml:space="preserve">var extraInput 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ab/>
        <w:tab/>
        <w:t xml:space="preserve">fmt.Scanln(&amp;extraInput)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ab/>
        <w:tab/>
        <w:t xml:space="preserve">input += </w:t>
      </w:r>
      <w:r>
        <w:rPr>
          <w:rFonts w:ascii="Liberation Sans" w:hAnsi="Liberation Sans" w:eastAsia="Liberation Sans" w:cs="Liberation Sans"/>
          <w:color w:val="df3079"/>
          <w:sz w:val="23"/>
        </w:rPr>
        <w:t xml:space="preserve">" 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 + extraInput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ab/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 xml:space="preserve">if strings.ToLower(input) == </w:t>
      </w:r>
      <w:r>
        <w:rPr>
          <w:rFonts w:ascii="Liberation Sans" w:hAnsi="Liberation Sans" w:eastAsia="Liberation Sans" w:cs="Liberation Sans"/>
          <w:color w:val="00a67d"/>
          <w:sz w:val="23"/>
        </w:rPr>
        <w:t xml:space="preserve">"sair"</w:t>
      </w:r>
      <w:r>
        <w:rPr>
          <w:rFonts w:ascii="Liberation Sans" w:hAnsi="Liberation Sans" w:eastAsia="Liberation Sans" w:cs="Liberation Sans"/>
          <w:color w:val="191927"/>
          <w:sz w:val="23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ab/>
        <w:t xml:space="preserve">break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 xml:space="preserve">tokens := tokenize(input)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ab/>
        <w:t xml:space="preserve">interpret(tokens)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ab/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}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21"/>
        </w:rPr>
        <w:t xml:space="preserve">Como Funciona o Código: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36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4"/>
        </w:rPr>
        <w:t xml:space="preserve">Entrada do Usuário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: O usuário digita um comando.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120" w:line="336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4"/>
        </w:rPr>
        <w:t xml:space="preserve">Tokenização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: A entrada é quebrada em tokens para facilitar o reconhecimento.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120" w:line="336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4"/>
        </w:rPr>
        <w:t xml:space="preserve">Interpretação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: A função </w:t>
      </w:r>
      <w:r>
        <w:rPr>
          <w:rFonts w:ascii="Liberation Sans" w:hAnsi="Liberation Sans" w:eastAsia="Liberation Sans" w:cs="Liberation Sans"/>
          <w:b/>
          <w:color w:val="353740"/>
          <w:sz w:val="21"/>
        </w:rPr>
        <w:t xml:space="preserve">interpret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 avalia o comando (por exemplo, no exemplo acima, reconhece o comando </w:t>
      </w:r>
      <w:r>
        <w:rPr>
          <w:rFonts w:ascii="Liberation Sans" w:hAnsi="Liberation Sans" w:eastAsia="Liberation Sans" w:cs="Liberation Sans"/>
          <w:b/>
          <w:color w:val="353740"/>
          <w:sz w:val="21"/>
        </w:rPr>
        <w:t xml:space="preserve">EXIBIR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).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120" w:line="336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4"/>
        </w:rPr>
        <w:t xml:space="preserve">Execução e Resultado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: O comando é executado e o resultado é exibido.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21"/>
        </w:rPr>
        <w:t xml:space="preserve">Execução do Programa: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Para executar o programa: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Salve o código acima em um arquivo chamado </w:t>
      </w:r>
      <w:r>
        <w:rPr>
          <w:rFonts w:ascii="Liberation Sans" w:hAnsi="Liberation Sans" w:eastAsia="Liberation Sans" w:cs="Liberation Sans"/>
          <w:b/>
          <w:color w:val="353740"/>
          <w:sz w:val="20"/>
        </w:rPr>
        <w:t xml:space="preserve">main.go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.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No terminal, navegue até o diretório do projeto e execute: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36" w:lineRule="atLeast"/>
        <w:ind w:right="0"/>
        <w:rPr/>
      </w:pPr>
      <w:r>
        <w:rPr>
          <w:rFonts w:ascii="Liberation Sans" w:hAnsi="Liberation Sans" w:eastAsia="Liberation Sans" w:cs="Liberation Sans"/>
          <w:b/>
          <w:color w:val="191927"/>
          <w:sz w:val="21"/>
        </w:rPr>
        <w:t xml:space="preserve">go run main.go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Você poderá digitar comandos como: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36" w:lineRule="atLeast"/>
        <w:ind w:right="0"/>
        <w:rPr/>
      </w:pPr>
      <w:r>
        <w:rPr>
          <w:rFonts w:ascii="Liberation Sans" w:hAnsi="Liberation Sans" w:eastAsia="Liberation Sans" w:cs="Liberation Sans"/>
          <w:b/>
          <w:color w:val="191927"/>
          <w:sz w:val="21"/>
        </w:rPr>
        <w:t xml:space="preserve">EXIBIR "Olá, Mundo!"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Você também pode usar </w:t>
      </w:r>
      <w:r>
        <w:rPr>
          <w:rFonts w:ascii="Liberation Sans" w:hAnsi="Liberation Sans" w:eastAsia="Liberation Sans" w:cs="Liberation Sans"/>
          <w:b/>
          <w:color w:val="353740"/>
          <w:sz w:val="20"/>
        </w:rPr>
        <w:t xml:space="preserve">sair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 para terminar a execução.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21"/>
        </w:rPr>
        <w:t xml:space="preserve">Expansões e Melhorias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Um interpretador completo exigiria: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36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4"/>
        </w:rPr>
        <w:t xml:space="preserve">Gramática Completa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: Para suportar a linguagem AdPL/TLPP totalmente, você precisaria definir toda a gramática.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120" w:line="336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4"/>
        </w:rPr>
        <w:t xml:space="preserve">Gerenciamento de Estado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: A capacidade de manter variáveis e estados entre as execuções.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120" w:line="336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4"/>
        </w:rPr>
        <w:t xml:space="preserve">Suporte a Funções e Modularidade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: Permitir definir e invocar funções.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120" w:line="336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4"/>
        </w:rPr>
        <w:t xml:space="preserve">Manipulação de Erros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: Melhor tratamento de erros com mensagens mais descritivas.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120" w:line="336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4"/>
        </w:rPr>
        <w:t xml:space="preserve">Interface Gráfica ou de Linha de Comando Aprimorada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: Para uma melhor interação do usuário.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Esses são apenas os primeiros passos na criação de um interpretador. Para um interpretador real, cada aspecto deve ser aprimorado e expandido para cobrir as características ricas das linguagens AdvPL e TLPP. Se precisar de algo mais específico ou se houver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 interesse em alguma funcionalidade adicional, fique à vontade para perguntar!</w:t>
      </w:r>
      <w:r/>
    </w:p>
    <w:p>
      <w:pPr>
        <w:pBdr/>
        <w:spacing/>
        <w:ind/>
        <w:rPr/>
      </w:pPr>
      <w:r/>
      <w:bookmarkStart w:id="0" w:name="_GoBack"/>
      <w:r/>
      <w:bookmarkEnd w:id="0"/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35374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35374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35374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2024-08-01T18:40:32Z</dcterms:modified>
</cp:coreProperties>
</file>