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8529" w14:textId="77777777" w:rsidR="00700553" w:rsidRPr="00E22357" w:rsidRDefault="00700553">
      <w:pPr>
        <w:rPr>
          <w:rFonts w:asciiTheme="majorHAnsi" w:hAnsiTheme="majorHAnsi" w:cstheme="majorHAnsi"/>
          <w:sz w:val="28"/>
          <w:szCs w:val="28"/>
        </w:rPr>
      </w:pPr>
    </w:p>
    <w:p w14:paraId="461B3A61" w14:textId="59CE71D4" w:rsidR="00700553" w:rsidRPr="00E22357" w:rsidRDefault="00E22357">
      <w:pPr>
        <w:rPr>
          <w:rFonts w:asciiTheme="majorHAnsi" w:hAnsiTheme="majorHAnsi" w:cstheme="majorHAnsi"/>
          <w:b/>
          <w:sz w:val="40"/>
          <w:szCs w:val="40"/>
        </w:rPr>
      </w:pPr>
      <w:proofErr w:type="spellStart"/>
      <w:r w:rsidRPr="00E22357">
        <w:rPr>
          <w:rFonts w:asciiTheme="majorHAnsi" w:hAnsiTheme="majorHAnsi" w:cstheme="majorHAnsi"/>
          <w:b/>
          <w:sz w:val="40"/>
          <w:szCs w:val="40"/>
          <w:lang w:val="en-US"/>
        </w:rPr>
        <w:t>Baitap</w:t>
      </w:r>
      <w:proofErr w:type="spellEnd"/>
      <w:r w:rsidR="00000000" w:rsidRPr="00E22357">
        <w:rPr>
          <w:rFonts w:asciiTheme="majorHAnsi" w:hAnsiTheme="majorHAnsi" w:cstheme="majorHAnsi"/>
          <w:b/>
          <w:sz w:val="40"/>
          <w:szCs w:val="40"/>
        </w:rPr>
        <w:t>1:</w:t>
      </w:r>
    </w:p>
    <w:p w14:paraId="1D9B75D4" w14:textId="77777777" w:rsidR="00700553" w:rsidRPr="00E22357" w:rsidRDefault="00000000">
      <w:pPr>
        <w:rPr>
          <w:rFonts w:asciiTheme="majorHAnsi" w:hAnsiTheme="majorHAnsi" w:cstheme="majorHAnsi"/>
          <w:sz w:val="28"/>
          <w:szCs w:val="28"/>
        </w:rPr>
      </w:pPr>
      <w:r w:rsidRPr="00E22357">
        <w:rPr>
          <w:rFonts w:asciiTheme="majorHAnsi" w:hAnsiTheme="majorHAnsi" w:cstheme="majorHAnsi"/>
          <w:sz w:val="28"/>
          <w:szCs w:val="28"/>
        </w:rPr>
        <w:t>_ Hệ thống E-learning :</w:t>
      </w:r>
    </w:p>
    <w:p w14:paraId="700410A4" w14:textId="77777777" w:rsidR="00700553" w:rsidRPr="00E22357" w:rsidRDefault="00700553">
      <w:pPr>
        <w:rPr>
          <w:rFonts w:asciiTheme="majorHAnsi" w:hAnsiTheme="majorHAnsi" w:cstheme="majorHAnsi"/>
          <w:sz w:val="28"/>
          <w:szCs w:val="28"/>
        </w:rPr>
      </w:pPr>
    </w:p>
    <w:p w14:paraId="39001D16" w14:textId="4576C632"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Hệ thống quản lý thư viện điện tử gồm:</w:t>
      </w:r>
    </w:p>
    <w:p w14:paraId="54689548" w14:textId="77777777" w:rsidR="00E22357" w:rsidRPr="00E22357" w:rsidRDefault="00E22357" w:rsidP="00E22357">
      <w:pPr>
        <w:rPr>
          <w:rFonts w:asciiTheme="majorHAnsi" w:hAnsiTheme="majorHAnsi" w:cstheme="majorHAnsi"/>
          <w:sz w:val="28"/>
          <w:szCs w:val="28"/>
        </w:rPr>
      </w:pPr>
    </w:p>
    <w:p w14:paraId="4B33BF27" w14:textId="789E4D91"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Người dùng cuối: Thủ thư, sinh viên, giảng viên – sử dụng hệ thống để tìm kiếm, mượn và trả sách.</w:t>
      </w:r>
    </w:p>
    <w:p w14:paraId="1B390666" w14:textId="77777777" w:rsidR="00E22357" w:rsidRPr="00E22357" w:rsidRDefault="00E22357" w:rsidP="00E22357">
      <w:pPr>
        <w:rPr>
          <w:rFonts w:asciiTheme="majorHAnsi" w:hAnsiTheme="majorHAnsi" w:cstheme="majorHAnsi"/>
          <w:sz w:val="28"/>
          <w:szCs w:val="28"/>
        </w:rPr>
      </w:pPr>
    </w:p>
    <w:p w14:paraId="75B7389D" w14:textId="6C12B8F9"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Sponsor: Ban giám hiệu, phòng tài chính – quản lý chi phí, theo dõi báo cáo và hiệu quả hoạt động.</w:t>
      </w:r>
    </w:p>
    <w:p w14:paraId="1103DCC5" w14:textId="77777777" w:rsidR="00E22357" w:rsidRPr="00E22357" w:rsidRDefault="00E22357" w:rsidP="00E22357">
      <w:pPr>
        <w:rPr>
          <w:rFonts w:asciiTheme="majorHAnsi" w:hAnsiTheme="majorHAnsi" w:cstheme="majorHAnsi"/>
          <w:sz w:val="28"/>
          <w:szCs w:val="28"/>
        </w:rPr>
      </w:pPr>
    </w:p>
    <w:p w14:paraId="5C391D40" w14:textId="254F07B1"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Chuyên gia nghiệp vụ: Trưởng thư viện – xác định, điều chỉnh và giám sát quy trình nghiệp vụ mượn – trả – đặt sách.</w:t>
      </w:r>
    </w:p>
    <w:p w14:paraId="1623F61F" w14:textId="77777777" w:rsidR="00E22357" w:rsidRPr="00E22357" w:rsidRDefault="00E22357" w:rsidP="00E22357">
      <w:pPr>
        <w:rPr>
          <w:rFonts w:asciiTheme="majorHAnsi" w:hAnsiTheme="majorHAnsi" w:cstheme="majorHAnsi"/>
          <w:sz w:val="28"/>
          <w:szCs w:val="28"/>
        </w:rPr>
      </w:pPr>
    </w:p>
    <w:p w14:paraId="7CA5BCE1" w14:textId="446625FE"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Bộ phận kỹ thuật: Lập trình viên, quản trị hệ thống – phát triển, vận hành và bảo trì hệ thống.</w:t>
      </w:r>
    </w:p>
    <w:p w14:paraId="7D4BF7B9" w14:textId="77777777" w:rsidR="00E22357" w:rsidRPr="00E22357" w:rsidRDefault="00E22357" w:rsidP="00E22357">
      <w:pPr>
        <w:rPr>
          <w:rFonts w:asciiTheme="majorHAnsi" w:hAnsiTheme="majorHAnsi" w:cstheme="majorHAnsi"/>
          <w:sz w:val="28"/>
          <w:szCs w:val="28"/>
        </w:rPr>
      </w:pPr>
    </w:p>
    <w:p w14:paraId="3DB726FC" w14:textId="1DCC6621" w:rsidR="00700553"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Bên thứ ba: Nhà cung cấp phần mềm, dịch vụ đám mây, API sách – hỗ trợ tích hợp công nghệ và cung cấp dữ liệu liên quan.</w:t>
      </w:r>
    </w:p>
    <w:p w14:paraId="365F6D56" w14:textId="650E480E" w:rsidR="00700553" w:rsidRPr="00E22357" w:rsidRDefault="00E22357">
      <w:pPr>
        <w:rPr>
          <w:rFonts w:asciiTheme="majorHAnsi" w:hAnsiTheme="majorHAnsi" w:cstheme="majorHAnsi"/>
          <w:b/>
          <w:sz w:val="40"/>
          <w:szCs w:val="40"/>
        </w:rPr>
      </w:pPr>
      <w:r w:rsidRPr="00E22357">
        <w:rPr>
          <w:rFonts w:asciiTheme="majorHAnsi" w:hAnsiTheme="majorHAnsi" w:cstheme="majorHAnsi"/>
          <w:b/>
          <w:sz w:val="40"/>
          <w:szCs w:val="40"/>
          <w:lang w:val="en-US"/>
        </w:rPr>
        <w:t>Baitap</w:t>
      </w:r>
      <w:r w:rsidRPr="00E22357">
        <w:rPr>
          <w:rFonts w:asciiTheme="majorHAnsi" w:hAnsiTheme="majorHAnsi" w:cstheme="majorHAnsi"/>
          <w:b/>
          <w:sz w:val="40"/>
          <w:szCs w:val="40"/>
          <w:lang w:val="en-US"/>
        </w:rPr>
        <w:t>2</w:t>
      </w:r>
      <w:r w:rsidR="00000000" w:rsidRPr="00E22357">
        <w:rPr>
          <w:rFonts w:asciiTheme="majorHAnsi" w:hAnsiTheme="majorHAnsi" w:cstheme="majorHAnsi"/>
          <w:b/>
          <w:sz w:val="40"/>
          <w:szCs w:val="40"/>
        </w:rPr>
        <w:t>:</w:t>
      </w:r>
    </w:p>
    <w:p w14:paraId="05F24347" w14:textId="77777777" w:rsidR="00700553" w:rsidRPr="00E22357" w:rsidRDefault="00000000">
      <w:pPr>
        <w:rPr>
          <w:rFonts w:asciiTheme="majorHAnsi" w:hAnsiTheme="majorHAnsi" w:cstheme="majorHAnsi"/>
          <w:sz w:val="28"/>
          <w:szCs w:val="28"/>
        </w:rPr>
      </w:pPr>
      <w:r w:rsidRPr="00E22357">
        <w:rPr>
          <w:rFonts w:asciiTheme="majorHAnsi" w:hAnsiTheme="majorHAnsi" w:cstheme="majorHAnsi"/>
          <w:sz w:val="28"/>
          <w:szCs w:val="28"/>
        </w:rPr>
        <w:t>_ Hệ thống đặt vé:</w:t>
      </w:r>
    </w:p>
    <w:p w14:paraId="3A0BB5C3" w14:textId="77777777" w:rsidR="00700553" w:rsidRPr="00E22357" w:rsidRDefault="00700553">
      <w:pPr>
        <w:rPr>
          <w:rFonts w:asciiTheme="majorHAnsi" w:hAnsiTheme="majorHAnsi" w:cstheme="majorHAnsi"/>
          <w:sz w:val="28"/>
          <w:szCs w:val="28"/>
        </w:rPr>
      </w:pPr>
    </w:p>
    <w:p w14:paraId="21CD7455" w14:textId="37FEBDDD"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Yêu cầu chức năng (Functional Requirements):</w:t>
      </w:r>
    </w:p>
    <w:p w14:paraId="61F49C72" w14:textId="77777777" w:rsidR="00E22357" w:rsidRPr="00E22357" w:rsidRDefault="00E22357" w:rsidP="00E22357">
      <w:pPr>
        <w:rPr>
          <w:rFonts w:asciiTheme="majorHAnsi" w:hAnsiTheme="majorHAnsi" w:cstheme="majorHAnsi"/>
          <w:sz w:val="28"/>
          <w:szCs w:val="28"/>
        </w:rPr>
      </w:pPr>
    </w:p>
    <w:p w14:paraId="0022AAC4" w14:textId="42C6A698"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Đăng nhập và xác thực người dùng: Cho phép người dùng đăng nhập bằng mật khẩu, vân tay hoặc FaceID.</w:t>
      </w:r>
    </w:p>
    <w:p w14:paraId="4CFDE384" w14:textId="77777777" w:rsidR="00E22357" w:rsidRPr="00E22357" w:rsidRDefault="00E22357" w:rsidP="00E22357">
      <w:pPr>
        <w:rPr>
          <w:rFonts w:asciiTheme="majorHAnsi" w:hAnsiTheme="majorHAnsi" w:cstheme="majorHAnsi"/>
          <w:sz w:val="28"/>
          <w:szCs w:val="28"/>
        </w:rPr>
      </w:pPr>
    </w:p>
    <w:p w14:paraId="430E0F47" w14:textId="59F1F0DB"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Chuyển khoản: Thực hiện chuyển tiền nội bộ hoặc liên ngân hàng, lưu thông tin người nhận.</w:t>
      </w:r>
    </w:p>
    <w:p w14:paraId="0D6CF43B" w14:textId="77777777" w:rsidR="00E22357" w:rsidRPr="00E22357" w:rsidRDefault="00E22357" w:rsidP="00E22357">
      <w:pPr>
        <w:rPr>
          <w:rFonts w:asciiTheme="majorHAnsi" w:hAnsiTheme="majorHAnsi" w:cstheme="majorHAnsi"/>
          <w:sz w:val="28"/>
          <w:szCs w:val="28"/>
        </w:rPr>
      </w:pPr>
    </w:p>
    <w:p w14:paraId="27E24251" w14:textId="31B1E105"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Truy vấn số dư và lịch sử giao dịch: Hiển thị số dư tài khoản, lịch sử giao dịch, sao kê.</w:t>
      </w:r>
    </w:p>
    <w:p w14:paraId="2E16F0D3" w14:textId="77777777" w:rsidR="00E22357" w:rsidRPr="00E22357" w:rsidRDefault="00E22357" w:rsidP="00E22357">
      <w:pPr>
        <w:rPr>
          <w:rFonts w:asciiTheme="majorHAnsi" w:hAnsiTheme="majorHAnsi" w:cstheme="majorHAnsi"/>
          <w:sz w:val="28"/>
          <w:szCs w:val="28"/>
        </w:rPr>
      </w:pPr>
    </w:p>
    <w:p w14:paraId="4121887F" w14:textId="10124008"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Yêu cầu phi chức năng (Non-Functional Requirements):</w:t>
      </w:r>
    </w:p>
    <w:p w14:paraId="3E7E52AB" w14:textId="77777777" w:rsidR="00E22357" w:rsidRPr="00E22357" w:rsidRDefault="00E22357" w:rsidP="00E22357">
      <w:pPr>
        <w:rPr>
          <w:rFonts w:asciiTheme="majorHAnsi" w:hAnsiTheme="majorHAnsi" w:cstheme="majorHAnsi"/>
          <w:sz w:val="28"/>
          <w:szCs w:val="28"/>
        </w:rPr>
      </w:pPr>
    </w:p>
    <w:p w14:paraId="0F363E7E" w14:textId="272F23C3"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lastRenderedPageBreak/>
        <w:t xml:space="preserve"> Bảo mật cao: Dữ liệu được mã hóa, xác thực đa lớp, tự động đăng xuất khi không hoạt động.</w:t>
      </w:r>
    </w:p>
    <w:p w14:paraId="2F082F7B" w14:textId="77777777" w:rsidR="00E22357" w:rsidRPr="00E22357" w:rsidRDefault="00E22357" w:rsidP="00E22357">
      <w:pPr>
        <w:rPr>
          <w:rFonts w:asciiTheme="majorHAnsi" w:hAnsiTheme="majorHAnsi" w:cstheme="majorHAnsi"/>
          <w:sz w:val="28"/>
          <w:szCs w:val="28"/>
        </w:rPr>
      </w:pPr>
    </w:p>
    <w:p w14:paraId="68125500" w14:textId="567BB3CC"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Hiệu năng tốt: Ứng dụng tải nhanh, xử lý giao dịch trong vài giây.</w:t>
      </w:r>
    </w:p>
    <w:p w14:paraId="2253E09B" w14:textId="77777777" w:rsidR="00E22357" w:rsidRPr="00E22357" w:rsidRDefault="00E22357" w:rsidP="00E22357">
      <w:pPr>
        <w:rPr>
          <w:rFonts w:asciiTheme="majorHAnsi" w:hAnsiTheme="majorHAnsi" w:cstheme="majorHAnsi"/>
          <w:sz w:val="28"/>
          <w:szCs w:val="28"/>
        </w:rPr>
      </w:pPr>
    </w:p>
    <w:p w14:paraId="4AC377D0" w14:textId="62AD8FA5" w:rsidR="00700553"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Tính khả dụng: Hệ thống hoạt động 24/7, ít xảy ra gián đoạn, hỗ trợ đa nền tảng (iOS, Android, web).</w:t>
      </w:r>
    </w:p>
    <w:p w14:paraId="47D83B02" w14:textId="22076A7A" w:rsidR="00700553" w:rsidRPr="00E22357" w:rsidRDefault="00E22357">
      <w:pPr>
        <w:rPr>
          <w:rFonts w:asciiTheme="majorHAnsi" w:hAnsiTheme="majorHAnsi" w:cstheme="majorHAnsi"/>
          <w:b/>
          <w:sz w:val="40"/>
          <w:szCs w:val="40"/>
        </w:rPr>
      </w:pPr>
      <w:proofErr w:type="spellStart"/>
      <w:r w:rsidRPr="00E22357">
        <w:rPr>
          <w:rFonts w:asciiTheme="majorHAnsi" w:hAnsiTheme="majorHAnsi" w:cstheme="majorHAnsi"/>
          <w:b/>
          <w:sz w:val="40"/>
          <w:szCs w:val="40"/>
          <w:lang w:val="en-US"/>
        </w:rPr>
        <w:t>Baitap</w:t>
      </w:r>
      <w:proofErr w:type="spellEnd"/>
      <w:r w:rsidR="00000000" w:rsidRPr="00E22357">
        <w:rPr>
          <w:rFonts w:asciiTheme="majorHAnsi" w:hAnsiTheme="majorHAnsi" w:cstheme="majorHAnsi"/>
          <w:b/>
          <w:sz w:val="40"/>
          <w:szCs w:val="40"/>
        </w:rPr>
        <w:t>3:</w:t>
      </w:r>
    </w:p>
    <w:p w14:paraId="4D5C8A67" w14:textId="77777777" w:rsidR="00700553" w:rsidRPr="00E22357" w:rsidRDefault="00000000">
      <w:pPr>
        <w:rPr>
          <w:rFonts w:asciiTheme="majorHAnsi" w:hAnsiTheme="majorHAnsi" w:cstheme="majorHAnsi"/>
          <w:sz w:val="28"/>
          <w:szCs w:val="28"/>
        </w:rPr>
      </w:pPr>
      <w:r w:rsidRPr="00E22357">
        <w:rPr>
          <w:rFonts w:asciiTheme="majorHAnsi" w:hAnsiTheme="majorHAnsi" w:cstheme="majorHAnsi"/>
          <w:sz w:val="28"/>
          <w:szCs w:val="28"/>
        </w:rPr>
        <w:t xml:space="preserve">_ Grap: </w:t>
      </w:r>
    </w:p>
    <w:p w14:paraId="7236609D" w14:textId="77777777" w:rsidR="00700553" w:rsidRPr="00E22357" w:rsidRDefault="00700553">
      <w:pPr>
        <w:rPr>
          <w:rFonts w:asciiTheme="majorHAnsi" w:hAnsiTheme="majorHAnsi" w:cstheme="majorHAnsi"/>
          <w:sz w:val="28"/>
          <w:szCs w:val="28"/>
        </w:rPr>
      </w:pPr>
    </w:p>
    <w:p w14:paraId="38C1A491" w14:textId="376C946B"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ác yếu tố thuộc môi trường hệ thống Shopee:</w:t>
      </w:r>
    </w:p>
    <w:p w14:paraId="77D329EF" w14:textId="77777777" w:rsidR="00E22357" w:rsidRPr="00E22357" w:rsidRDefault="00E22357" w:rsidP="00E22357">
      <w:pPr>
        <w:rPr>
          <w:rFonts w:asciiTheme="majorHAnsi" w:hAnsiTheme="majorHAnsi" w:cstheme="majorHAnsi"/>
          <w:sz w:val="28"/>
          <w:szCs w:val="28"/>
        </w:rPr>
      </w:pPr>
    </w:p>
    <w:p w14:paraId="7AFCBF2A" w14:textId="5B86A0CA"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Người dùng: Người mua hàng, người bán hàng, nhân viên hỗ trợ, quản trị hệ thống.</w:t>
      </w:r>
    </w:p>
    <w:p w14:paraId="4D3EAC83" w14:textId="77777777" w:rsidR="00E22357" w:rsidRPr="00E22357" w:rsidRDefault="00E22357" w:rsidP="00E22357">
      <w:pPr>
        <w:rPr>
          <w:rFonts w:asciiTheme="majorHAnsi" w:hAnsiTheme="majorHAnsi" w:cstheme="majorHAnsi"/>
          <w:sz w:val="28"/>
          <w:szCs w:val="28"/>
        </w:rPr>
      </w:pPr>
    </w:p>
    <w:p w14:paraId="786CF9F9" w14:textId="56D35001"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Phần cứng: Máy chủ lưu trữ dữ liệu, hệ thống máy chủ xử lý đơn hàng, thiết bị của người dùng (điện thoại, máy tính bảng, PC).</w:t>
      </w:r>
    </w:p>
    <w:p w14:paraId="07BEC43D" w14:textId="77777777" w:rsidR="00E22357" w:rsidRPr="00E22357" w:rsidRDefault="00E22357" w:rsidP="00E22357">
      <w:pPr>
        <w:rPr>
          <w:rFonts w:asciiTheme="majorHAnsi" w:hAnsiTheme="majorHAnsi" w:cstheme="majorHAnsi"/>
          <w:sz w:val="28"/>
          <w:szCs w:val="28"/>
        </w:rPr>
      </w:pPr>
    </w:p>
    <w:p w14:paraId="3C7B1886" w14:textId="03B1226A"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Phần mềm: Ứng dụng Shopee (Android, iOS, web), hệ thống quản lý đơn hàng (OMS), cơ sở dữ liệu, phần mềm quản lý kho, chatbot hỗ trợ.</w:t>
      </w:r>
    </w:p>
    <w:p w14:paraId="5968A7A4" w14:textId="77777777" w:rsidR="00E22357" w:rsidRPr="00E22357" w:rsidRDefault="00E22357" w:rsidP="00E22357">
      <w:pPr>
        <w:rPr>
          <w:rFonts w:asciiTheme="majorHAnsi" w:hAnsiTheme="majorHAnsi" w:cstheme="majorHAnsi"/>
          <w:sz w:val="28"/>
          <w:szCs w:val="28"/>
        </w:rPr>
      </w:pPr>
    </w:p>
    <w:p w14:paraId="1EF42C0D" w14:textId="3D81ED23"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Hệ thống bên ngoài: Cổng thanh toán (MoMo, ZaloPay, ViettelPay, ngân hàng), đơn vị vận chuyển (Shopee Express, GHTK, J&amp;T), hệ thống quảng cáo mạng xã hội (Facebook Ads, Google Ads).</w:t>
      </w:r>
    </w:p>
    <w:p w14:paraId="184AB0AA" w14:textId="77777777" w:rsidR="00E22357" w:rsidRPr="00E22357" w:rsidRDefault="00E22357" w:rsidP="00E22357">
      <w:pPr>
        <w:rPr>
          <w:rFonts w:asciiTheme="majorHAnsi" w:hAnsiTheme="majorHAnsi" w:cstheme="majorHAnsi"/>
          <w:sz w:val="28"/>
          <w:szCs w:val="28"/>
        </w:rPr>
      </w:pPr>
    </w:p>
    <w:p w14:paraId="0468173E" w14:textId="3C732D22" w:rsidR="00E22357"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Quy trình nghiệp vụ: Đăng sản phẩm, đặt hàng, thanh toán, đóng gói, vận chuyển, xác nhận giao hàng, đánh giá sản phẩm.</w:t>
      </w:r>
    </w:p>
    <w:p w14:paraId="285062D1" w14:textId="77777777" w:rsidR="00E22357" w:rsidRPr="00E22357" w:rsidRDefault="00E22357" w:rsidP="00E22357">
      <w:pPr>
        <w:rPr>
          <w:rFonts w:asciiTheme="majorHAnsi" w:hAnsiTheme="majorHAnsi" w:cstheme="majorHAnsi"/>
          <w:sz w:val="28"/>
          <w:szCs w:val="28"/>
        </w:rPr>
      </w:pPr>
    </w:p>
    <w:p w14:paraId="2ED97531" w14:textId="29974DE4" w:rsidR="00700553" w:rsidRPr="00E22357" w:rsidRDefault="00E22357" w:rsidP="00E22357">
      <w:pPr>
        <w:rPr>
          <w:rFonts w:asciiTheme="majorHAnsi" w:hAnsiTheme="majorHAnsi" w:cstheme="majorHAnsi"/>
          <w:sz w:val="28"/>
          <w:szCs w:val="28"/>
        </w:rPr>
      </w:pPr>
      <w:r w:rsidRPr="00E22357">
        <w:rPr>
          <w:rFonts w:asciiTheme="majorHAnsi" w:hAnsiTheme="majorHAnsi" w:cstheme="majorHAnsi"/>
          <w:sz w:val="28"/>
          <w:szCs w:val="28"/>
        </w:rPr>
        <w:t xml:space="preserve"> Luật lệ / Quy định: Quy định thương mại điện tử Việt Nam, chính sách bảo mật thông tin cá nhân, quy định hoàn trả hàng, luật bảo vệ người tiêu dùng, quy định thuế điện tử.</w:t>
      </w:r>
    </w:p>
    <w:p w14:paraId="6771A5D3" w14:textId="511C2C2A" w:rsidR="00700553" w:rsidRPr="00E22357" w:rsidRDefault="00E22357">
      <w:pPr>
        <w:rPr>
          <w:rFonts w:asciiTheme="majorHAnsi" w:hAnsiTheme="majorHAnsi" w:cstheme="majorHAnsi"/>
          <w:b/>
          <w:sz w:val="40"/>
          <w:szCs w:val="40"/>
          <w:lang w:val="en-US"/>
        </w:rPr>
      </w:pPr>
      <w:proofErr w:type="spellStart"/>
      <w:r w:rsidRPr="00E22357">
        <w:rPr>
          <w:rFonts w:asciiTheme="majorHAnsi" w:hAnsiTheme="majorHAnsi" w:cstheme="majorHAnsi"/>
          <w:b/>
          <w:sz w:val="40"/>
          <w:szCs w:val="40"/>
          <w:lang w:val="en-US"/>
        </w:rPr>
        <w:t>Baitap</w:t>
      </w:r>
      <w:proofErr w:type="spellEnd"/>
      <w:r w:rsidRPr="00E22357">
        <w:rPr>
          <w:rFonts w:asciiTheme="majorHAnsi" w:hAnsiTheme="majorHAnsi" w:cstheme="majorHAnsi"/>
          <w:b/>
          <w:sz w:val="40"/>
          <w:szCs w:val="40"/>
        </w:rPr>
        <w:t xml:space="preserve"> </w:t>
      </w:r>
      <w:r w:rsidR="00000000" w:rsidRPr="00E22357">
        <w:rPr>
          <w:rFonts w:asciiTheme="majorHAnsi" w:hAnsiTheme="majorHAnsi" w:cstheme="majorHAnsi"/>
          <w:b/>
          <w:sz w:val="40"/>
          <w:szCs w:val="40"/>
        </w:rPr>
        <w:t>4:</w:t>
      </w:r>
    </w:p>
    <w:p w14:paraId="397F0E85" w14:textId="2C93E3D2"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br/>
        <w:t xml:space="preserve"> Cấu trúc tài liệu SRS cho hệ thống học trực tuyến</w:t>
      </w:r>
    </w:p>
    <w:p w14:paraId="5A5CC521" w14:textId="77777777" w:rsidR="00E22357" w:rsidRPr="00E22357" w:rsidRDefault="00E22357" w:rsidP="00E22357">
      <w:pPr>
        <w:rPr>
          <w:rFonts w:asciiTheme="majorHAnsi" w:hAnsiTheme="majorHAnsi" w:cstheme="majorHAnsi"/>
          <w:color w:val="000000"/>
          <w:sz w:val="28"/>
          <w:lang w:val="vi-VN"/>
        </w:rPr>
      </w:pPr>
    </w:p>
    <w:p w14:paraId="34036166" w14:textId="4097A769"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Giới thiệu (Introduction)</w:t>
      </w:r>
    </w:p>
    <w:p w14:paraId="00BC5ACE" w14:textId="14FE42DC"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lastRenderedPageBreak/>
        <w:t xml:space="preserve"> Trình bày mục đích, phạm vi của hệ thống học trực tuyến và đối tượng đọc tài liệu (nhà phát triển, khách hàng, người dùng).</w:t>
      </w:r>
    </w:p>
    <w:p w14:paraId="54F42EA8" w14:textId="77777777" w:rsidR="00E22357" w:rsidRPr="00E22357" w:rsidRDefault="00E22357" w:rsidP="00E22357">
      <w:pPr>
        <w:rPr>
          <w:rFonts w:asciiTheme="majorHAnsi" w:hAnsiTheme="majorHAnsi" w:cstheme="majorHAnsi"/>
          <w:color w:val="000000"/>
          <w:sz w:val="28"/>
          <w:lang w:val="vi-VN"/>
        </w:rPr>
      </w:pPr>
    </w:p>
    <w:p w14:paraId="36AEC81D" w14:textId="7957B1FB"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Tổng quan hệ thống (Overall Description)</w:t>
      </w:r>
    </w:p>
    <w:p w14:paraId="6A3FC0BF" w14:textId="3453F600"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Mô tả khái quát về hệ thống, môi trường hoạt động, chức năng chính, và các ràng buộc kỹ thuật hoặc nghiệp vụ.</w:t>
      </w:r>
    </w:p>
    <w:p w14:paraId="2AD252C7" w14:textId="77777777" w:rsidR="00E22357" w:rsidRPr="00E22357" w:rsidRDefault="00E22357" w:rsidP="00E22357">
      <w:pPr>
        <w:rPr>
          <w:rFonts w:asciiTheme="majorHAnsi" w:hAnsiTheme="majorHAnsi" w:cstheme="majorHAnsi"/>
          <w:color w:val="000000"/>
          <w:sz w:val="28"/>
          <w:lang w:val="vi-VN"/>
        </w:rPr>
      </w:pPr>
    </w:p>
    <w:p w14:paraId="61BE6BA4" w14:textId="141135BE"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Yêu cầu chức năng (Functional Requirements)</w:t>
      </w:r>
    </w:p>
    <w:p w14:paraId="61345A21" w14:textId="73478865"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Liệt kê chi tiết các chức năng mà hệ thống cần có, ví dụ: đăng nhập, quản lý khóa học, làm bài kiểm tra, chấm điểm, và trao đổi giữa giảng viên – học viên.</w:t>
      </w:r>
    </w:p>
    <w:p w14:paraId="30727EE1" w14:textId="77777777" w:rsidR="00E22357" w:rsidRPr="00E22357" w:rsidRDefault="00E22357" w:rsidP="00E22357">
      <w:pPr>
        <w:rPr>
          <w:rFonts w:asciiTheme="majorHAnsi" w:hAnsiTheme="majorHAnsi" w:cstheme="majorHAnsi"/>
          <w:color w:val="000000"/>
          <w:sz w:val="28"/>
          <w:lang w:val="vi-VN"/>
        </w:rPr>
      </w:pPr>
    </w:p>
    <w:p w14:paraId="337A3DE1" w14:textId="1A488ABF"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Yêu cầu phi chức năng (Non-Functional Requirements)</w:t>
      </w:r>
    </w:p>
    <w:p w14:paraId="73A4A6CB" w14:textId="6BFF8532"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Nêu các yêu cầu về hiệu năng, bảo mật, tính khả dụng, giao diện, khả năng mở rộng và độ tin cậy của hệ thống.</w:t>
      </w:r>
    </w:p>
    <w:p w14:paraId="0E9FB395" w14:textId="77777777" w:rsidR="00E22357" w:rsidRPr="00E22357" w:rsidRDefault="00E22357" w:rsidP="00E22357">
      <w:pPr>
        <w:rPr>
          <w:rFonts w:asciiTheme="majorHAnsi" w:hAnsiTheme="majorHAnsi" w:cstheme="majorHAnsi"/>
          <w:color w:val="000000"/>
          <w:sz w:val="28"/>
          <w:lang w:val="vi-VN"/>
        </w:rPr>
      </w:pPr>
    </w:p>
    <w:p w14:paraId="1FB91C18" w14:textId="44A5B7C4"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Mô hình hệ thống và giao diện (System Models and Interface Requirements)</w:t>
      </w:r>
    </w:p>
    <w:p w14:paraId="1B778AB4" w14:textId="2487A38F"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Trình bày sơ đồ use case, sơ đồ lớp, sơ đồ hoạt động, và mô tả giao diện người dùng (UI).</w:t>
      </w:r>
    </w:p>
    <w:p w14:paraId="5410E7E4" w14:textId="77777777" w:rsidR="00E22357" w:rsidRPr="00E22357" w:rsidRDefault="00E22357" w:rsidP="00E22357">
      <w:pPr>
        <w:rPr>
          <w:rFonts w:asciiTheme="majorHAnsi" w:hAnsiTheme="majorHAnsi" w:cstheme="majorHAnsi"/>
          <w:color w:val="000000"/>
          <w:sz w:val="28"/>
          <w:lang w:val="vi-VN"/>
        </w:rPr>
      </w:pPr>
    </w:p>
    <w:p w14:paraId="279D0121" w14:textId="029A7820"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Ràng buộc thiết kế và triển khai (Design and Implementation Constraints)</w:t>
      </w:r>
    </w:p>
    <w:p w14:paraId="4D4106A9" w14:textId="7AFF0890"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Xác định các giới hạn về công nghệ, phần cứng, phần mềm hoặc tiêu chuẩn mà hệ thống phải tuân thủ.</w:t>
      </w:r>
    </w:p>
    <w:p w14:paraId="52A959A9" w14:textId="77777777" w:rsidR="00E22357" w:rsidRPr="00E22357" w:rsidRDefault="00E22357" w:rsidP="00E22357">
      <w:pPr>
        <w:rPr>
          <w:rFonts w:asciiTheme="majorHAnsi" w:hAnsiTheme="majorHAnsi" w:cstheme="majorHAnsi"/>
          <w:color w:val="000000"/>
          <w:sz w:val="28"/>
          <w:lang w:val="vi-VN"/>
        </w:rPr>
      </w:pPr>
    </w:p>
    <w:p w14:paraId="45E1812F" w14:textId="24F86B36"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Yêu cầu tích hợp và tương tác (External Interface Requirements)</w:t>
      </w:r>
    </w:p>
    <w:p w14:paraId="7725CB47" w14:textId="6935BA93"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Mô tả cách hệ thống kết nối với các hệ thống khác như cổng thanh toán, hệ thống quản lý sinh viên, hoặc API học liệu.</w:t>
      </w:r>
    </w:p>
    <w:p w14:paraId="7FF44F83" w14:textId="77777777" w:rsidR="00E22357" w:rsidRPr="00E22357" w:rsidRDefault="00E22357" w:rsidP="00E22357">
      <w:pPr>
        <w:rPr>
          <w:rFonts w:asciiTheme="majorHAnsi" w:hAnsiTheme="majorHAnsi" w:cstheme="majorHAnsi"/>
          <w:color w:val="000000"/>
          <w:sz w:val="28"/>
          <w:lang w:val="vi-VN"/>
        </w:rPr>
      </w:pPr>
    </w:p>
    <w:p w14:paraId="5A9B4402" w14:textId="4D438FF0" w:rsidR="00E22357" w:rsidRPr="00E22357" w:rsidRDefault="00E22357" w:rsidP="00E22357">
      <w:pPr>
        <w:rPr>
          <w:rFonts w:asciiTheme="majorHAnsi" w:hAnsiTheme="majorHAnsi" w:cstheme="majorHAnsi"/>
          <w:color w:val="000000"/>
          <w:sz w:val="28"/>
          <w:lang w:val="vi-VN"/>
        </w:rPr>
      </w:pPr>
      <w:r w:rsidRPr="00E22357">
        <w:rPr>
          <w:rFonts w:asciiTheme="majorHAnsi" w:hAnsiTheme="majorHAnsi" w:cstheme="majorHAnsi"/>
          <w:color w:val="000000"/>
          <w:sz w:val="28"/>
          <w:lang w:val="vi-VN"/>
        </w:rPr>
        <w:t xml:space="preserve"> Phụ lục (Appendices)</w:t>
      </w:r>
    </w:p>
    <w:p w14:paraId="1D086331" w14:textId="33F5D1AA" w:rsidR="00700553" w:rsidRPr="00E22357" w:rsidRDefault="00E22357" w:rsidP="00E22357">
      <w:pPr>
        <w:rPr>
          <w:rFonts w:asciiTheme="majorHAnsi" w:hAnsiTheme="majorHAnsi" w:cstheme="majorHAnsi"/>
          <w:sz w:val="28"/>
          <w:szCs w:val="28"/>
        </w:rPr>
      </w:pPr>
      <w:r w:rsidRPr="00E22357">
        <w:rPr>
          <w:rFonts w:asciiTheme="majorHAnsi" w:hAnsiTheme="majorHAnsi" w:cstheme="majorHAnsi"/>
          <w:color w:val="000000"/>
          <w:sz w:val="28"/>
          <w:lang w:val="vi-VN"/>
        </w:rPr>
        <w:t xml:space="preserve"> Bao gồm các thuật ngữ, tài liệu tham khảo, bảng mã, và các thông tin bổ sung phục vụ việc hiểu rõ hơn tài liệu.</w:t>
      </w:r>
    </w:p>
    <w:p w14:paraId="65D20559" w14:textId="57D78E70" w:rsidR="00700553" w:rsidRPr="00E22357" w:rsidRDefault="00E22357">
      <w:pPr>
        <w:rPr>
          <w:rFonts w:asciiTheme="majorHAnsi" w:hAnsiTheme="majorHAnsi" w:cstheme="majorHAnsi"/>
          <w:b/>
          <w:sz w:val="40"/>
          <w:szCs w:val="40"/>
        </w:rPr>
      </w:pPr>
      <w:proofErr w:type="spellStart"/>
      <w:r w:rsidRPr="00E22357">
        <w:rPr>
          <w:rFonts w:asciiTheme="majorHAnsi" w:hAnsiTheme="majorHAnsi" w:cstheme="majorHAnsi"/>
          <w:b/>
          <w:sz w:val="40"/>
          <w:szCs w:val="40"/>
          <w:lang w:val="en-US"/>
        </w:rPr>
        <w:t>Baitap</w:t>
      </w:r>
      <w:proofErr w:type="spellEnd"/>
      <w:r w:rsidRPr="00E22357">
        <w:rPr>
          <w:rFonts w:asciiTheme="majorHAnsi" w:hAnsiTheme="majorHAnsi" w:cstheme="majorHAnsi"/>
          <w:b/>
          <w:sz w:val="40"/>
          <w:szCs w:val="40"/>
        </w:rPr>
        <w:t xml:space="preserve"> </w:t>
      </w:r>
      <w:r w:rsidR="00000000" w:rsidRPr="00E22357">
        <w:rPr>
          <w:rFonts w:asciiTheme="majorHAnsi" w:hAnsiTheme="majorHAnsi" w:cstheme="majorHAnsi"/>
          <w:b/>
          <w:sz w:val="40"/>
          <w:szCs w:val="40"/>
        </w:rPr>
        <w:t>5</w:t>
      </w:r>
    </w:p>
    <w:p w14:paraId="45240A2A" w14:textId="77777777" w:rsidR="00700553" w:rsidRPr="00E22357" w:rsidRDefault="00700553">
      <w:pPr>
        <w:rPr>
          <w:rFonts w:asciiTheme="majorHAnsi" w:hAnsiTheme="majorHAnsi" w:cstheme="majorHAnsi"/>
          <w:b/>
          <w:sz w:val="40"/>
          <w:szCs w:val="40"/>
        </w:rPr>
      </w:pPr>
    </w:p>
    <w:p w14:paraId="00946FC8" w14:textId="50942671" w:rsidR="00E22357" w:rsidRPr="00E22357" w:rsidRDefault="00E22357" w:rsidP="00E22357">
      <w:pPr>
        <w:rPr>
          <w:rFonts w:asciiTheme="majorHAnsi" w:hAnsiTheme="majorHAnsi" w:cstheme="majorHAnsi"/>
          <w:bCs/>
          <w:sz w:val="28"/>
          <w:szCs w:val="28"/>
          <w:lang w:val="vi-VN"/>
        </w:rPr>
      </w:pPr>
      <w:r w:rsidRPr="00E22357">
        <w:rPr>
          <w:rFonts w:asciiTheme="majorHAnsi" w:hAnsiTheme="majorHAnsi" w:cstheme="majorHAnsi"/>
          <w:bCs/>
          <w:sz w:val="28"/>
          <w:szCs w:val="28"/>
          <w:lang w:val="vi-VN"/>
        </w:rPr>
        <w:br/>
        <w:t xml:space="preserve"> Phỏng vấn — Ưu điểm: thu thập thông tin sâu, hiểu rõ nhu cầu; Hạn chế: tốn thời gian, có thể thiên kiến cá nhân; Khi dùng: cần hiểu sâu quy trình/ý đồ người dùng; Ví dụ: phỏng vấn giảng viên về cách quản lý lớp học trong e-</w:t>
      </w:r>
      <w:r w:rsidRPr="00E22357">
        <w:rPr>
          <w:rFonts w:asciiTheme="majorHAnsi" w:hAnsiTheme="majorHAnsi" w:cstheme="majorHAnsi"/>
          <w:bCs/>
          <w:sz w:val="28"/>
          <w:szCs w:val="28"/>
          <w:lang w:val="vi-VN"/>
        </w:rPr>
        <w:lastRenderedPageBreak/>
        <w:t>learning.</w:t>
      </w:r>
      <w:r w:rsidRPr="00E22357">
        <w:rPr>
          <w:rFonts w:asciiTheme="majorHAnsi" w:hAnsiTheme="majorHAnsi" w:cstheme="majorHAnsi"/>
          <w:bCs/>
          <w:sz w:val="28"/>
          <w:szCs w:val="28"/>
          <w:lang w:val="vi-VN"/>
        </w:rPr>
        <w:br/>
      </w:r>
      <w:r w:rsidRPr="00E22357">
        <w:rPr>
          <w:rFonts w:asciiTheme="majorHAnsi" w:hAnsiTheme="majorHAnsi" w:cstheme="majorHAnsi"/>
          <w:bCs/>
          <w:sz w:val="28"/>
          <w:szCs w:val="28"/>
          <w:lang w:val="vi-VN"/>
        </w:rPr>
        <w:br/>
        <w:t xml:space="preserve"> Bảng câu hỏi — Ưu điểm: khảo sát nhanh số lượng lớn, dễ thống kê; Hạn chế: thiếu chiều sâu, câu trả lời mơ hồ; Khi dùng: muốn khảo sát xu hướng rộng, người dùng phân tán; Ví dụ: gửi survey cho sinh viên để chọn tính năng ưu tiên.</w:t>
      </w:r>
      <w:r w:rsidRPr="00E22357">
        <w:rPr>
          <w:rFonts w:asciiTheme="majorHAnsi" w:hAnsiTheme="majorHAnsi" w:cstheme="majorHAnsi"/>
          <w:bCs/>
          <w:sz w:val="28"/>
          <w:szCs w:val="28"/>
          <w:lang w:val="vi-VN"/>
        </w:rPr>
        <w:br/>
      </w:r>
      <w:r w:rsidRPr="00E22357">
        <w:rPr>
          <w:rFonts w:asciiTheme="majorHAnsi" w:hAnsiTheme="majorHAnsi" w:cstheme="majorHAnsi"/>
          <w:bCs/>
          <w:sz w:val="28"/>
          <w:szCs w:val="28"/>
          <w:lang w:val="vi-VN"/>
        </w:rPr>
        <w:br/>
        <w:t xml:space="preserve"> Quan sát — Ưu điểm: thấy hành vi thực tế, phát hiện vấn đề ẩn; Hạn chế: tốn thời gian, có thể làm thay đổi hành vi người quan sát; Khi dùng: cần hiểu thao tác thực tế và quy trình hiện hành; Ví dụ: quan sát nhân viên thư viện thao tác mượn trả.</w:t>
      </w:r>
      <w:r w:rsidRPr="00E22357">
        <w:rPr>
          <w:rFonts w:asciiTheme="majorHAnsi" w:hAnsiTheme="majorHAnsi" w:cstheme="majorHAnsi"/>
          <w:bCs/>
          <w:sz w:val="28"/>
          <w:szCs w:val="28"/>
          <w:lang w:val="vi-VN"/>
        </w:rPr>
        <w:br/>
      </w:r>
      <w:r w:rsidRPr="00E22357">
        <w:rPr>
          <w:rFonts w:asciiTheme="majorHAnsi" w:hAnsiTheme="majorHAnsi" w:cstheme="majorHAnsi"/>
          <w:bCs/>
          <w:sz w:val="28"/>
          <w:szCs w:val="28"/>
          <w:lang w:val="vi-VN"/>
        </w:rPr>
        <w:br/>
        <w:t xml:space="preserve"> Phân tích tài liệu — Ưu điểm: dựa trên dữ liệu/qui trình sẵn, nhanh nắm hệ thống hiện tại; Hạn chế: tài liệu có thể lỗi thời, không phản ánh thực tế; Khi dùng: có hệ thống cũ hoặc quy định rõ ràng cần kế thừa; Ví dụ: phân tích quy chế đào tạo trước khi xây e-learning.</w:t>
      </w:r>
    </w:p>
    <w:p w14:paraId="5B6D6FB9" w14:textId="77777777" w:rsidR="00700553" w:rsidRPr="00E22357" w:rsidRDefault="00700553">
      <w:pPr>
        <w:rPr>
          <w:rFonts w:asciiTheme="majorHAnsi" w:hAnsiTheme="majorHAnsi" w:cstheme="majorHAnsi"/>
          <w:bCs/>
          <w:sz w:val="28"/>
          <w:szCs w:val="28"/>
        </w:rPr>
      </w:pPr>
    </w:p>
    <w:p w14:paraId="1063E048" w14:textId="1041295D" w:rsidR="00700553" w:rsidRPr="00E22357" w:rsidRDefault="00E22357">
      <w:pPr>
        <w:rPr>
          <w:rFonts w:asciiTheme="majorHAnsi" w:hAnsiTheme="majorHAnsi" w:cstheme="majorHAnsi"/>
          <w:b/>
          <w:sz w:val="40"/>
          <w:szCs w:val="40"/>
        </w:rPr>
      </w:pPr>
      <w:proofErr w:type="spellStart"/>
      <w:r w:rsidRPr="00E22357">
        <w:rPr>
          <w:rFonts w:asciiTheme="majorHAnsi" w:hAnsiTheme="majorHAnsi" w:cstheme="majorHAnsi"/>
          <w:b/>
          <w:sz w:val="40"/>
          <w:szCs w:val="40"/>
          <w:lang w:val="en-US"/>
        </w:rPr>
        <w:t>Baitap</w:t>
      </w:r>
      <w:proofErr w:type="spellEnd"/>
      <w:r w:rsidRPr="00E22357">
        <w:rPr>
          <w:rFonts w:asciiTheme="majorHAnsi" w:hAnsiTheme="majorHAnsi" w:cstheme="majorHAnsi"/>
          <w:b/>
          <w:sz w:val="40"/>
          <w:szCs w:val="40"/>
        </w:rPr>
        <w:t xml:space="preserve"> </w:t>
      </w:r>
      <w:r w:rsidR="00000000" w:rsidRPr="00E22357">
        <w:rPr>
          <w:rFonts w:asciiTheme="majorHAnsi" w:hAnsiTheme="majorHAnsi" w:cstheme="majorHAnsi"/>
          <w:b/>
          <w:sz w:val="40"/>
          <w:szCs w:val="40"/>
        </w:rPr>
        <w:t>6</w:t>
      </w:r>
    </w:p>
    <w:p w14:paraId="3FE65813" w14:textId="77777777" w:rsidR="00E22357" w:rsidRPr="00E22357" w:rsidRDefault="00E22357" w:rsidP="00E22357">
      <w:pPr>
        <w:pStyle w:val="ListParagraph"/>
        <w:numPr>
          <w:ilvl w:val="0"/>
          <w:numId w:val="19"/>
        </w:numPr>
        <w:ind w:left="840"/>
        <w:rPr>
          <w:rFonts w:asciiTheme="majorHAnsi" w:hAnsiTheme="majorHAnsi" w:cstheme="majorHAnsi"/>
          <w:color w:val="000000"/>
          <w:sz w:val="28"/>
        </w:rPr>
      </w:pPr>
      <w:r w:rsidRPr="00E22357">
        <w:rPr>
          <w:rFonts w:asciiTheme="majorHAnsi" w:hAnsiTheme="majorHAnsi" w:cstheme="majorHAnsi"/>
          <w:color w:val="000000"/>
          <w:sz w:val="28"/>
        </w:rPr>
        <w:t>Người dùng: Giao diện thân thiện, dễ sử dụng, phân quyền rõ ràng cho từng vai trò.</w:t>
      </w:r>
    </w:p>
    <w:p w14:paraId="1FB82C8E" w14:textId="77777777" w:rsidR="00E22357" w:rsidRPr="00E22357" w:rsidRDefault="00E22357" w:rsidP="00E22357">
      <w:pPr>
        <w:pStyle w:val="ListParagraph"/>
        <w:numPr>
          <w:ilvl w:val="0"/>
          <w:numId w:val="19"/>
        </w:numPr>
        <w:ind w:left="840"/>
        <w:rPr>
          <w:rFonts w:asciiTheme="majorHAnsi" w:hAnsiTheme="majorHAnsi" w:cstheme="majorHAnsi"/>
          <w:color w:val="000000"/>
          <w:sz w:val="28"/>
        </w:rPr>
      </w:pPr>
      <w:r w:rsidRPr="00E22357">
        <w:rPr>
          <w:rFonts w:asciiTheme="majorHAnsi" w:hAnsiTheme="majorHAnsi" w:cstheme="majorHAnsi"/>
          <w:color w:val="000000"/>
          <w:sz w:val="28"/>
        </w:rPr>
        <w:t>Phần cứng: Máy chủ, máy trạm, thiết bị y tế, máy in; hệ thống phải tương thích nhiều loại thiết bị, đảm bảo hiệu năng.</w:t>
      </w:r>
    </w:p>
    <w:p w14:paraId="62627477" w14:textId="77777777" w:rsidR="00E22357" w:rsidRPr="00E22357" w:rsidRDefault="00E22357" w:rsidP="00E22357">
      <w:pPr>
        <w:pStyle w:val="ListParagraph"/>
        <w:numPr>
          <w:ilvl w:val="0"/>
          <w:numId w:val="19"/>
        </w:numPr>
        <w:ind w:left="840"/>
        <w:rPr>
          <w:rFonts w:asciiTheme="majorHAnsi" w:hAnsiTheme="majorHAnsi" w:cstheme="majorHAnsi"/>
          <w:color w:val="000000"/>
          <w:sz w:val="28"/>
        </w:rPr>
      </w:pPr>
      <w:r w:rsidRPr="00E22357">
        <w:rPr>
          <w:rFonts w:asciiTheme="majorHAnsi" w:hAnsiTheme="majorHAnsi" w:cstheme="majorHAnsi"/>
          <w:color w:val="000000"/>
          <w:sz w:val="28"/>
        </w:rPr>
        <w:t>Phần mềm: Hỗ trợ tích hợp, trao đổi dữ liệu qua API.</w:t>
      </w:r>
    </w:p>
    <w:p w14:paraId="4DE62615" w14:textId="77777777" w:rsidR="00E22357" w:rsidRPr="00E22357" w:rsidRDefault="00E22357" w:rsidP="00E22357">
      <w:pPr>
        <w:pStyle w:val="ListParagraph"/>
        <w:numPr>
          <w:ilvl w:val="0"/>
          <w:numId w:val="19"/>
        </w:numPr>
        <w:ind w:left="840"/>
        <w:rPr>
          <w:rFonts w:asciiTheme="majorHAnsi" w:hAnsiTheme="majorHAnsi" w:cstheme="majorHAnsi"/>
          <w:color w:val="000000"/>
          <w:sz w:val="28"/>
        </w:rPr>
      </w:pPr>
      <w:r w:rsidRPr="00E22357">
        <w:rPr>
          <w:rFonts w:asciiTheme="majorHAnsi" w:hAnsiTheme="majorHAnsi" w:cstheme="majorHAnsi"/>
          <w:color w:val="000000"/>
          <w:sz w:val="28"/>
        </w:rPr>
        <w:t>Hệ thống ngoài: Kết nối bảo mật, truyền dữ liệu chính xác với bảo hiểm, ngân hàng, cổng thanh toán.</w:t>
      </w:r>
    </w:p>
    <w:p w14:paraId="1D8A1919" w14:textId="77777777" w:rsidR="00E22357" w:rsidRPr="00E22357" w:rsidRDefault="00E22357" w:rsidP="00E22357">
      <w:pPr>
        <w:pStyle w:val="ListParagraph"/>
        <w:numPr>
          <w:ilvl w:val="0"/>
          <w:numId w:val="19"/>
        </w:numPr>
        <w:ind w:left="840"/>
        <w:rPr>
          <w:rFonts w:asciiTheme="majorHAnsi" w:hAnsiTheme="majorHAnsi" w:cstheme="majorHAnsi"/>
          <w:color w:val="000000"/>
          <w:sz w:val="28"/>
        </w:rPr>
      </w:pPr>
      <w:r w:rsidRPr="00E22357">
        <w:rPr>
          <w:rFonts w:asciiTheme="majorHAnsi" w:hAnsiTheme="majorHAnsi" w:cstheme="majorHAnsi"/>
          <w:color w:val="000000"/>
          <w:sz w:val="28"/>
        </w:rPr>
        <w:t>Quy trình nghiệp vụ: Mô hình hóa đúng quy trình khám, xét nghiệm, thanh toán, xuất viện; hỗ trợ theo dõi trạng thái bệnh nhân.</w:t>
      </w:r>
    </w:p>
    <w:p w14:paraId="47660BAA" w14:textId="3E7EB247" w:rsidR="00E22357" w:rsidRPr="00E22357" w:rsidRDefault="00E22357" w:rsidP="00E22357">
      <w:pPr>
        <w:pStyle w:val="ListParagraph"/>
        <w:numPr>
          <w:ilvl w:val="0"/>
          <w:numId w:val="19"/>
        </w:numPr>
        <w:ind w:left="840"/>
        <w:rPr>
          <w:rFonts w:asciiTheme="majorHAnsi" w:hAnsiTheme="majorHAnsi" w:cstheme="majorHAnsi"/>
          <w:color w:val="000000"/>
          <w:sz w:val="28"/>
          <w:lang w:val="en-US"/>
        </w:rPr>
      </w:pPr>
      <w:r w:rsidRPr="00E22357">
        <w:rPr>
          <w:rFonts w:asciiTheme="majorHAnsi" w:hAnsiTheme="majorHAnsi" w:cstheme="majorHAnsi"/>
          <w:color w:val="000000"/>
          <w:sz w:val="28"/>
        </w:rPr>
        <w:t>Luật lệ, quy định y tế: Đảm bảo bảo mật hồ sơ, mã hóa, sao lưu, kiểm soát truy cập đúng pháp luật.</w:t>
      </w:r>
    </w:p>
    <w:p w14:paraId="1824E5DC" w14:textId="1B85C9CF" w:rsidR="00700553" w:rsidRPr="00E22357" w:rsidRDefault="00E22357" w:rsidP="00E22357">
      <w:pPr>
        <w:spacing w:before="240" w:after="240"/>
        <w:rPr>
          <w:rFonts w:asciiTheme="majorHAnsi" w:hAnsiTheme="majorHAnsi" w:cstheme="majorHAnsi"/>
          <w:b/>
          <w:sz w:val="40"/>
          <w:szCs w:val="40"/>
        </w:rPr>
      </w:pPr>
      <w:proofErr w:type="spellStart"/>
      <w:r w:rsidRPr="00E22357">
        <w:rPr>
          <w:rFonts w:asciiTheme="majorHAnsi" w:hAnsiTheme="majorHAnsi" w:cstheme="majorHAnsi"/>
          <w:b/>
          <w:sz w:val="40"/>
          <w:szCs w:val="40"/>
          <w:lang w:val="en-US"/>
        </w:rPr>
        <w:t>Baitap</w:t>
      </w:r>
      <w:proofErr w:type="spellEnd"/>
      <w:r w:rsidRPr="00E22357">
        <w:rPr>
          <w:rFonts w:asciiTheme="majorHAnsi" w:hAnsiTheme="majorHAnsi" w:cstheme="majorHAnsi"/>
          <w:b/>
          <w:sz w:val="40"/>
          <w:szCs w:val="40"/>
        </w:rPr>
        <w:t xml:space="preserve"> </w:t>
      </w:r>
      <w:r w:rsidR="00000000" w:rsidRPr="00E22357">
        <w:rPr>
          <w:rFonts w:asciiTheme="majorHAnsi" w:hAnsiTheme="majorHAnsi" w:cstheme="majorHAnsi"/>
          <w:b/>
          <w:sz w:val="40"/>
          <w:szCs w:val="40"/>
        </w:rPr>
        <w:t>7</w:t>
      </w:r>
    </w:p>
    <w:p w14:paraId="680D9C28" w14:textId="77777777" w:rsidR="00E22357" w:rsidRPr="00E22357" w:rsidRDefault="00E22357" w:rsidP="00E22357">
      <w:pPr>
        <w:pStyle w:val="ListParagraph"/>
        <w:numPr>
          <w:ilvl w:val="0"/>
          <w:numId w:val="18"/>
        </w:numPr>
        <w:ind w:left="840"/>
        <w:rPr>
          <w:rFonts w:asciiTheme="majorHAnsi" w:hAnsiTheme="majorHAnsi" w:cstheme="majorHAnsi"/>
          <w:color w:val="000000"/>
          <w:sz w:val="28"/>
        </w:rPr>
      </w:pPr>
      <w:r w:rsidRPr="00E22357">
        <w:rPr>
          <w:rFonts w:asciiTheme="majorHAnsi" w:hAnsiTheme="majorHAnsi" w:cstheme="majorHAnsi"/>
          <w:color w:val="000000"/>
          <w:sz w:val="28"/>
        </w:rPr>
        <w:t>Khách hàng: Nhận hàng đúng hẹn, theo dõi đơn, chi phí hợp lý. Ưu tiên: Critical.</w:t>
      </w:r>
    </w:p>
    <w:p w14:paraId="0EDA1072" w14:textId="77777777" w:rsidR="00E22357" w:rsidRPr="00E22357" w:rsidRDefault="00E22357" w:rsidP="00E22357">
      <w:pPr>
        <w:pStyle w:val="ListParagraph"/>
        <w:numPr>
          <w:ilvl w:val="0"/>
          <w:numId w:val="18"/>
        </w:numPr>
        <w:ind w:left="840"/>
        <w:rPr>
          <w:rFonts w:asciiTheme="majorHAnsi" w:hAnsiTheme="majorHAnsi" w:cstheme="majorHAnsi"/>
          <w:color w:val="000000"/>
          <w:sz w:val="28"/>
        </w:rPr>
      </w:pPr>
      <w:r w:rsidRPr="00E22357">
        <w:rPr>
          <w:rFonts w:asciiTheme="majorHAnsi" w:hAnsiTheme="majorHAnsi" w:cstheme="majorHAnsi"/>
          <w:color w:val="000000"/>
          <w:sz w:val="28"/>
        </w:rPr>
        <w:t>Nhân viên giao hàng: Lộ trình tối ưu, số lượng đơn phù hợp, an toàn. Ưu tiên: Critical.</w:t>
      </w:r>
    </w:p>
    <w:p w14:paraId="076C78B1" w14:textId="77777777" w:rsidR="00E22357" w:rsidRPr="00E22357" w:rsidRDefault="00E22357" w:rsidP="00E22357">
      <w:pPr>
        <w:pStyle w:val="ListParagraph"/>
        <w:numPr>
          <w:ilvl w:val="0"/>
          <w:numId w:val="18"/>
        </w:numPr>
        <w:ind w:left="840"/>
        <w:rPr>
          <w:rFonts w:asciiTheme="majorHAnsi" w:hAnsiTheme="majorHAnsi" w:cstheme="majorHAnsi"/>
          <w:color w:val="000000"/>
          <w:sz w:val="28"/>
        </w:rPr>
      </w:pPr>
      <w:r w:rsidRPr="00E22357">
        <w:rPr>
          <w:rFonts w:asciiTheme="majorHAnsi" w:hAnsiTheme="majorHAnsi" w:cstheme="majorHAnsi"/>
          <w:color w:val="000000"/>
          <w:sz w:val="28"/>
        </w:rPr>
        <w:t>Quản lý vận hành: Hiệu suất giao hàng, phân bổ nhân lực, quản lý tồn kho. Ưu tiên: Critical.</w:t>
      </w:r>
    </w:p>
    <w:p w14:paraId="531ED00E" w14:textId="77777777" w:rsidR="00E22357" w:rsidRPr="00E22357" w:rsidRDefault="00E22357" w:rsidP="00E22357">
      <w:pPr>
        <w:pStyle w:val="ListParagraph"/>
        <w:numPr>
          <w:ilvl w:val="0"/>
          <w:numId w:val="18"/>
        </w:numPr>
        <w:ind w:left="840"/>
        <w:rPr>
          <w:rFonts w:asciiTheme="majorHAnsi" w:hAnsiTheme="majorHAnsi" w:cstheme="majorHAnsi"/>
          <w:color w:val="000000"/>
          <w:sz w:val="28"/>
        </w:rPr>
      </w:pPr>
      <w:r w:rsidRPr="00E22357">
        <w:rPr>
          <w:rFonts w:asciiTheme="majorHAnsi" w:hAnsiTheme="majorHAnsi" w:cstheme="majorHAnsi"/>
          <w:color w:val="000000"/>
          <w:sz w:val="28"/>
        </w:rPr>
        <w:lastRenderedPageBreak/>
        <w:t>Nhà đầu tư/Sponsor: Lợi nhuận, hiệu quả đầu tư, mở rộng thị trường. Ưu tiên: Major.</w:t>
      </w:r>
    </w:p>
    <w:p w14:paraId="06822B98" w14:textId="77777777" w:rsidR="00E22357" w:rsidRPr="00E22357" w:rsidRDefault="00E22357" w:rsidP="00E22357">
      <w:pPr>
        <w:pStyle w:val="ListParagraph"/>
        <w:numPr>
          <w:ilvl w:val="0"/>
          <w:numId w:val="18"/>
        </w:numPr>
        <w:ind w:left="840"/>
        <w:rPr>
          <w:rFonts w:asciiTheme="majorHAnsi" w:hAnsiTheme="majorHAnsi" w:cstheme="majorHAnsi"/>
          <w:color w:val="000000"/>
          <w:sz w:val="28"/>
        </w:rPr>
      </w:pPr>
      <w:r w:rsidRPr="00E22357">
        <w:rPr>
          <w:rFonts w:asciiTheme="majorHAnsi" w:hAnsiTheme="majorHAnsi" w:cstheme="majorHAnsi"/>
          <w:color w:val="000000"/>
          <w:sz w:val="28"/>
        </w:rPr>
        <w:t>Bộ phận kỹ thuật (IT): Ứng dụng ổn định, tích hợp, bảo mật. Ưu tiên: Major.</w:t>
      </w:r>
    </w:p>
    <w:p w14:paraId="5A92F280" w14:textId="58B08243" w:rsidR="00700553" w:rsidRPr="00E22357" w:rsidRDefault="00E22357" w:rsidP="00E22357">
      <w:pPr>
        <w:pStyle w:val="ListParagraph"/>
        <w:numPr>
          <w:ilvl w:val="0"/>
          <w:numId w:val="18"/>
        </w:numPr>
        <w:ind w:left="840"/>
        <w:rPr>
          <w:rFonts w:asciiTheme="majorHAnsi" w:hAnsiTheme="majorHAnsi" w:cstheme="majorHAnsi"/>
          <w:color w:val="000000"/>
          <w:sz w:val="28"/>
        </w:rPr>
      </w:pPr>
      <w:r w:rsidRPr="00E22357">
        <w:rPr>
          <w:rFonts w:asciiTheme="majorHAnsi" w:hAnsiTheme="majorHAnsi" w:cstheme="majorHAnsi"/>
          <w:color w:val="000000"/>
          <w:sz w:val="28"/>
        </w:rPr>
        <w:t>Đối tác thứ ba: Kết nối dữ liệu, thanh toán, hỗ trợ giao nhận. Ưu tiên: Minor.</w:t>
      </w:r>
    </w:p>
    <w:p w14:paraId="526E0093" w14:textId="77777777" w:rsidR="00700553" w:rsidRPr="00E22357" w:rsidRDefault="00700553">
      <w:pPr>
        <w:spacing w:before="240" w:after="240"/>
        <w:rPr>
          <w:rFonts w:asciiTheme="majorHAnsi" w:hAnsiTheme="majorHAnsi" w:cstheme="majorHAnsi"/>
          <w:sz w:val="28"/>
          <w:szCs w:val="28"/>
        </w:rPr>
      </w:pPr>
    </w:p>
    <w:p w14:paraId="67D3EDE5" w14:textId="0749CCBA" w:rsidR="00700553" w:rsidRPr="00E22357" w:rsidRDefault="00E22357">
      <w:pPr>
        <w:spacing w:before="240" w:after="240"/>
        <w:rPr>
          <w:rFonts w:asciiTheme="majorHAnsi" w:hAnsiTheme="majorHAnsi" w:cstheme="majorHAnsi"/>
          <w:b/>
          <w:sz w:val="40"/>
          <w:szCs w:val="40"/>
        </w:rPr>
      </w:pPr>
      <w:proofErr w:type="spellStart"/>
      <w:r w:rsidRPr="00E22357">
        <w:rPr>
          <w:rFonts w:asciiTheme="majorHAnsi" w:hAnsiTheme="majorHAnsi" w:cstheme="majorHAnsi"/>
          <w:b/>
          <w:sz w:val="40"/>
          <w:szCs w:val="40"/>
          <w:lang w:val="en-US"/>
        </w:rPr>
        <w:t>Baitap</w:t>
      </w:r>
      <w:proofErr w:type="spellEnd"/>
      <w:r w:rsidRPr="00E22357">
        <w:rPr>
          <w:rFonts w:asciiTheme="majorHAnsi" w:hAnsiTheme="majorHAnsi" w:cstheme="majorHAnsi"/>
          <w:b/>
          <w:sz w:val="40"/>
          <w:szCs w:val="40"/>
        </w:rPr>
        <w:t xml:space="preserve"> </w:t>
      </w:r>
      <w:r w:rsidR="00000000" w:rsidRPr="00E22357">
        <w:rPr>
          <w:rFonts w:asciiTheme="majorHAnsi" w:hAnsiTheme="majorHAnsi" w:cstheme="majorHAnsi"/>
          <w:b/>
          <w:sz w:val="40"/>
          <w:szCs w:val="40"/>
        </w:rPr>
        <w:t>8</w:t>
      </w:r>
    </w:p>
    <w:p w14:paraId="3AAB212A" w14:textId="77777777" w:rsidR="00E22357" w:rsidRPr="00E22357" w:rsidRDefault="00E22357" w:rsidP="00E22357">
      <w:pPr>
        <w:rPr>
          <w:rFonts w:asciiTheme="majorHAnsi" w:hAnsiTheme="majorHAnsi" w:cstheme="majorHAnsi"/>
          <w:b/>
          <w:color w:val="000000"/>
          <w:sz w:val="28"/>
        </w:rPr>
      </w:pPr>
      <w:bookmarkStart w:id="0" w:name="_lg220223i4u1" w:colFirst="0" w:colLast="0"/>
      <w:bookmarkEnd w:id="0"/>
      <w:r w:rsidRPr="00E22357">
        <w:rPr>
          <w:rFonts w:asciiTheme="majorHAnsi" w:hAnsiTheme="majorHAnsi" w:cstheme="majorHAnsi"/>
        </w:rPr>
        <w:t xml:space="preserve"> </w:t>
      </w:r>
      <w:r w:rsidRPr="00E22357">
        <w:rPr>
          <w:rFonts w:asciiTheme="majorHAnsi" w:hAnsiTheme="majorHAnsi" w:cstheme="majorHAnsi"/>
          <w:b/>
          <w:color w:val="000000"/>
          <w:sz w:val="28"/>
        </w:rPr>
        <w:t>Quy trình:</w:t>
      </w:r>
    </w:p>
    <w:p w14:paraId="639D6F1E" w14:textId="77777777" w:rsidR="00E22357" w:rsidRPr="00E22357" w:rsidRDefault="00E22357" w:rsidP="00E22357">
      <w:pPr>
        <w:rPr>
          <w:rFonts w:asciiTheme="majorHAnsi" w:hAnsiTheme="majorHAnsi" w:cstheme="majorHAnsi"/>
          <w:color w:val="000000"/>
          <w:sz w:val="28"/>
        </w:rPr>
      </w:pPr>
      <w:r w:rsidRPr="00E22357">
        <w:rPr>
          <w:rFonts w:asciiTheme="majorHAnsi" w:hAnsiTheme="majorHAnsi" w:cstheme="majorHAnsi"/>
          <w:color w:val="000000"/>
          <w:sz w:val="28"/>
        </w:rPr>
        <w:t>Người dùng truy cập web/app, tìm kiếm, chọn sản phẩm, thêm vào giỏ, thanh toán và chờ giao hàng. Hệ thống xử lý đơn, quản lý kho và theo dõi vận chuyển.</w:t>
      </w:r>
    </w:p>
    <w:p w14:paraId="618F6E5B" w14:textId="77777777" w:rsidR="00E22357" w:rsidRPr="00E22357" w:rsidRDefault="00E22357" w:rsidP="00E22357">
      <w:pPr>
        <w:rPr>
          <w:rFonts w:asciiTheme="majorHAnsi" w:hAnsiTheme="majorHAnsi" w:cstheme="majorHAnsi"/>
          <w:b/>
        </w:rPr>
      </w:pPr>
      <w:r w:rsidRPr="00E22357">
        <w:rPr>
          <w:rFonts w:asciiTheme="majorHAnsi" w:hAnsiTheme="majorHAnsi" w:cstheme="majorHAnsi"/>
          <w:b/>
        </w:rPr>
        <w:t>Yêu cầu chức năng:</w:t>
      </w:r>
    </w:p>
    <w:p w14:paraId="17FE37CC" w14:textId="77777777" w:rsidR="00E22357" w:rsidRPr="00E22357" w:rsidRDefault="00E22357" w:rsidP="00E22357">
      <w:pPr>
        <w:pStyle w:val="ListParagraph"/>
        <w:numPr>
          <w:ilvl w:val="0"/>
          <w:numId w:val="16"/>
        </w:numPr>
        <w:ind w:left="840"/>
        <w:rPr>
          <w:rFonts w:asciiTheme="majorHAnsi" w:hAnsiTheme="majorHAnsi" w:cstheme="majorHAnsi"/>
          <w:color w:val="000000"/>
          <w:sz w:val="28"/>
        </w:rPr>
      </w:pPr>
      <w:r w:rsidRPr="00E22357">
        <w:rPr>
          <w:rFonts w:asciiTheme="majorHAnsi" w:hAnsiTheme="majorHAnsi" w:cstheme="majorHAnsi"/>
          <w:color w:val="000000"/>
          <w:sz w:val="28"/>
        </w:rPr>
        <w:t>Tìm kiếm/lọc sản phẩm (danh mục, giá, thương hiệu)</w:t>
      </w:r>
    </w:p>
    <w:p w14:paraId="0341F3D4" w14:textId="77777777" w:rsidR="00E22357" w:rsidRPr="00E22357" w:rsidRDefault="00E22357" w:rsidP="00E22357">
      <w:pPr>
        <w:pStyle w:val="ListParagraph"/>
        <w:numPr>
          <w:ilvl w:val="0"/>
          <w:numId w:val="16"/>
        </w:numPr>
        <w:ind w:left="840"/>
        <w:rPr>
          <w:rFonts w:asciiTheme="majorHAnsi" w:hAnsiTheme="majorHAnsi" w:cstheme="majorHAnsi"/>
          <w:color w:val="000000"/>
          <w:sz w:val="28"/>
        </w:rPr>
      </w:pPr>
      <w:r w:rsidRPr="00E22357">
        <w:rPr>
          <w:rFonts w:asciiTheme="majorHAnsi" w:hAnsiTheme="majorHAnsi" w:cstheme="majorHAnsi"/>
          <w:color w:val="000000"/>
          <w:sz w:val="28"/>
        </w:rPr>
        <w:t>Thêm/xóa/cập nhật giỏ hàng</w:t>
      </w:r>
    </w:p>
    <w:p w14:paraId="2488DE9D" w14:textId="77777777" w:rsidR="00E22357" w:rsidRPr="00E22357" w:rsidRDefault="00E22357" w:rsidP="00E22357">
      <w:pPr>
        <w:pStyle w:val="ListParagraph"/>
        <w:numPr>
          <w:ilvl w:val="0"/>
          <w:numId w:val="16"/>
        </w:numPr>
        <w:ind w:left="840"/>
        <w:rPr>
          <w:rFonts w:asciiTheme="majorHAnsi" w:hAnsiTheme="majorHAnsi" w:cstheme="majorHAnsi"/>
          <w:color w:val="000000"/>
          <w:sz w:val="28"/>
        </w:rPr>
      </w:pPr>
      <w:r w:rsidRPr="00E22357">
        <w:rPr>
          <w:rFonts w:asciiTheme="majorHAnsi" w:hAnsiTheme="majorHAnsi" w:cstheme="majorHAnsi"/>
          <w:color w:val="000000"/>
          <w:sz w:val="28"/>
        </w:rPr>
        <w:t>Thanh toán trực tuyến (thẻ, ví, COD)</w:t>
      </w:r>
    </w:p>
    <w:p w14:paraId="0757FF00" w14:textId="77777777" w:rsidR="00E22357" w:rsidRPr="00E22357" w:rsidRDefault="00E22357" w:rsidP="00E22357">
      <w:pPr>
        <w:pStyle w:val="ListParagraph"/>
        <w:numPr>
          <w:ilvl w:val="0"/>
          <w:numId w:val="16"/>
        </w:numPr>
        <w:ind w:left="840"/>
        <w:rPr>
          <w:rFonts w:asciiTheme="majorHAnsi" w:hAnsiTheme="majorHAnsi" w:cstheme="majorHAnsi"/>
          <w:color w:val="000000"/>
          <w:sz w:val="28"/>
        </w:rPr>
      </w:pPr>
      <w:r w:rsidRPr="00E22357">
        <w:rPr>
          <w:rFonts w:asciiTheme="majorHAnsi" w:hAnsiTheme="majorHAnsi" w:cstheme="majorHAnsi"/>
          <w:color w:val="000000"/>
          <w:sz w:val="28"/>
        </w:rPr>
        <w:t>Theo dõi đơn hàng, nhận thông báo</w:t>
      </w:r>
    </w:p>
    <w:p w14:paraId="5C6E8CDB" w14:textId="77777777" w:rsidR="00E22357" w:rsidRPr="00E22357" w:rsidRDefault="00E22357" w:rsidP="00E22357">
      <w:pPr>
        <w:rPr>
          <w:rFonts w:asciiTheme="majorHAnsi" w:hAnsiTheme="majorHAnsi" w:cstheme="majorHAnsi"/>
          <w:b/>
          <w:color w:val="000000"/>
          <w:sz w:val="28"/>
        </w:rPr>
      </w:pPr>
      <w:r w:rsidRPr="00E22357">
        <w:rPr>
          <w:rFonts w:asciiTheme="majorHAnsi" w:hAnsiTheme="majorHAnsi" w:cstheme="majorHAnsi"/>
          <w:b/>
          <w:color w:val="000000"/>
          <w:sz w:val="28"/>
        </w:rPr>
        <w:t>Yêu cầu phi chức năng:</w:t>
      </w:r>
    </w:p>
    <w:p w14:paraId="4C0CFD6D" w14:textId="77777777" w:rsidR="00E22357" w:rsidRPr="00E22357" w:rsidRDefault="00E22357" w:rsidP="00E22357">
      <w:pPr>
        <w:pStyle w:val="ListParagraph"/>
        <w:numPr>
          <w:ilvl w:val="0"/>
          <w:numId w:val="17"/>
        </w:numPr>
        <w:ind w:left="840"/>
        <w:rPr>
          <w:rFonts w:asciiTheme="majorHAnsi" w:hAnsiTheme="majorHAnsi" w:cstheme="majorHAnsi"/>
          <w:color w:val="000000"/>
          <w:sz w:val="28"/>
        </w:rPr>
      </w:pPr>
      <w:r w:rsidRPr="00E22357">
        <w:rPr>
          <w:rFonts w:asciiTheme="majorHAnsi" w:hAnsiTheme="majorHAnsi" w:cstheme="majorHAnsi"/>
          <w:color w:val="000000"/>
          <w:sz w:val="28"/>
        </w:rPr>
        <w:t>Hiệu năng: Tải nhanh, thanh toán tức thì</w:t>
      </w:r>
    </w:p>
    <w:p w14:paraId="0E3A25C7" w14:textId="77777777" w:rsidR="00E22357" w:rsidRPr="00E22357" w:rsidRDefault="00E22357" w:rsidP="00E22357">
      <w:pPr>
        <w:pStyle w:val="ListParagraph"/>
        <w:numPr>
          <w:ilvl w:val="0"/>
          <w:numId w:val="17"/>
        </w:numPr>
        <w:ind w:left="840"/>
        <w:rPr>
          <w:rFonts w:asciiTheme="majorHAnsi" w:hAnsiTheme="majorHAnsi" w:cstheme="majorHAnsi"/>
          <w:color w:val="000000"/>
          <w:sz w:val="28"/>
        </w:rPr>
      </w:pPr>
      <w:r w:rsidRPr="00E22357">
        <w:rPr>
          <w:rFonts w:asciiTheme="majorHAnsi" w:hAnsiTheme="majorHAnsi" w:cstheme="majorHAnsi"/>
          <w:color w:val="000000"/>
          <w:sz w:val="28"/>
        </w:rPr>
        <w:t>Bảo mật: Mã hóa, bảo vệ dữ liệu</w:t>
      </w:r>
    </w:p>
    <w:p w14:paraId="16F08E62" w14:textId="5C3F94BE" w:rsidR="00700553" w:rsidRPr="00E22357" w:rsidRDefault="00E22357" w:rsidP="00E22357">
      <w:pPr>
        <w:pStyle w:val="ListParagraph"/>
        <w:numPr>
          <w:ilvl w:val="0"/>
          <w:numId w:val="17"/>
        </w:numPr>
        <w:ind w:left="840"/>
        <w:rPr>
          <w:rFonts w:asciiTheme="majorHAnsi" w:hAnsiTheme="majorHAnsi" w:cstheme="majorHAnsi"/>
          <w:color w:val="000000"/>
          <w:sz w:val="28"/>
        </w:rPr>
      </w:pPr>
      <w:r w:rsidRPr="00E22357">
        <w:rPr>
          <w:rFonts w:asciiTheme="majorHAnsi" w:hAnsiTheme="majorHAnsi" w:cstheme="majorHAnsi"/>
          <w:color w:val="000000"/>
          <w:sz w:val="28"/>
        </w:rPr>
        <w:t>Khả dụng: Hỗ trợ đa nền tảng, hoạt động 24/7</w:t>
      </w:r>
    </w:p>
    <w:sectPr w:rsidR="00700553" w:rsidRPr="00E2235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78E4"/>
    <w:multiLevelType w:val="multilevel"/>
    <w:tmpl w:val="27D8F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964BD"/>
    <w:multiLevelType w:val="multilevel"/>
    <w:tmpl w:val="0A6E6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9E7329"/>
    <w:multiLevelType w:val="hybridMultilevel"/>
    <w:tmpl w:val="7332DD7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2D456B7"/>
    <w:multiLevelType w:val="hybridMultilevel"/>
    <w:tmpl w:val="C18CC5D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244D4A92"/>
    <w:multiLevelType w:val="multilevel"/>
    <w:tmpl w:val="1BAE5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4E68D3"/>
    <w:multiLevelType w:val="hybridMultilevel"/>
    <w:tmpl w:val="7A8E16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2A930AE2"/>
    <w:multiLevelType w:val="hybridMultilevel"/>
    <w:tmpl w:val="7072622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2AA11B1C"/>
    <w:multiLevelType w:val="multilevel"/>
    <w:tmpl w:val="7E1A1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A41E8D"/>
    <w:multiLevelType w:val="multilevel"/>
    <w:tmpl w:val="900A5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BE1E73"/>
    <w:multiLevelType w:val="multilevel"/>
    <w:tmpl w:val="C04E0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033C41"/>
    <w:multiLevelType w:val="multilevel"/>
    <w:tmpl w:val="978E8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16F5D"/>
    <w:multiLevelType w:val="multilevel"/>
    <w:tmpl w:val="08C85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E0F08EA"/>
    <w:multiLevelType w:val="multilevel"/>
    <w:tmpl w:val="71FC31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16439FC"/>
    <w:multiLevelType w:val="hybridMultilevel"/>
    <w:tmpl w:val="6FFE042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547E2F94"/>
    <w:multiLevelType w:val="multilevel"/>
    <w:tmpl w:val="2092F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F25FE9"/>
    <w:multiLevelType w:val="multilevel"/>
    <w:tmpl w:val="8E40BA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9C02DFE"/>
    <w:multiLevelType w:val="multilevel"/>
    <w:tmpl w:val="3A9A9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5152EC"/>
    <w:multiLevelType w:val="multilevel"/>
    <w:tmpl w:val="FE409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0111716"/>
    <w:multiLevelType w:val="multilevel"/>
    <w:tmpl w:val="C80E7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4830632">
    <w:abstractNumId w:val="0"/>
  </w:num>
  <w:num w:numId="2" w16cid:durableId="1828856854">
    <w:abstractNumId w:val="1"/>
  </w:num>
  <w:num w:numId="3" w16cid:durableId="437995065">
    <w:abstractNumId w:val="7"/>
  </w:num>
  <w:num w:numId="4" w16cid:durableId="926891067">
    <w:abstractNumId w:val="12"/>
  </w:num>
  <w:num w:numId="5" w16cid:durableId="1918783667">
    <w:abstractNumId w:val="10"/>
  </w:num>
  <w:num w:numId="6" w16cid:durableId="1012296426">
    <w:abstractNumId w:val="17"/>
  </w:num>
  <w:num w:numId="7" w16cid:durableId="545292047">
    <w:abstractNumId w:val="8"/>
  </w:num>
  <w:num w:numId="8" w16cid:durableId="1328631181">
    <w:abstractNumId w:val="18"/>
  </w:num>
  <w:num w:numId="9" w16cid:durableId="259874092">
    <w:abstractNumId w:val="16"/>
  </w:num>
  <w:num w:numId="10" w16cid:durableId="314527865">
    <w:abstractNumId w:val="15"/>
  </w:num>
  <w:num w:numId="11" w16cid:durableId="2008822521">
    <w:abstractNumId w:val="4"/>
  </w:num>
  <w:num w:numId="12" w16cid:durableId="1727292802">
    <w:abstractNumId w:val="9"/>
  </w:num>
  <w:num w:numId="13" w16cid:durableId="2007249131">
    <w:abstractNumId w:val="14"/>
  </w:num>
  <w:num w:numId="14" w16cid:durableId="248855358">
    <w:abstractNumId w:val="11"/>
  </w:num>
  <w:num w:numId="15" w16cid:durableId="1146240095">
    <w:abstractNumId w:val="13"/>
  </w:num>
  <w:num w:numId="16" w16cid:durableId="524294102">
    <w:abstractNumId w:val="3"/>
  </w:num>
  <w:num w:numId="17" w16cid:durableId="168563870">
    <w:abstractNumId w:val="6"/>
  </w:num>
  <w:num w:numId="18" w16cid:durableId="58870599">
    <w:abstractNumId w:val="2"/>
  </w:num>
  <w:num w:numId="19" w16cid:durableId="1532304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553"/>
    <w:rsid w:val="0002711D"/>
    <w:rsid w:val="00700553"/>
    <w:rsid w:val="00E223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1EDF"/>
  <w15:docId w15:val="{D2CD2C0C-36F4-4CA6-A57E-35CBA6DB7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E22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1351</Words>
  <Characters>4812</Characters>
  <Application>Microsoft Office Word</Application>
  <DocSecurity>0</DocSecurity>
  <Lines>283</Lines>
  <Paragraphs>171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2</cp:revision>
  <dcterms:created xsi:type="dcterms:W3CDTF">2025-10-27T13:54:00Z</dcterms:created>
  <dcterms:modified xsi:type="dcterms:W3CDTF">2025-10-27T14:05:00Z</dcterms:modified>
</cp:coreProperties>
</file>