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A2C70" w14:textId="00075998" w:rsidR="006F4504" w:rsidRDefault="006F4504" w:rsidP="00591C08">
      <w:pPr>
        <w:shd w:val="clear" w:color="auto" w:fill="FFFFFF"/>
        <w:spacing w:line="240" w:lineRule="auto"/>
        <w:outlineLvl w:val="0"/>
        <w:rPr>
          <w:rFonts w:ascii="Source Sans Pro" w:eastAsia="Times New Roman" w:hAnsi="Source Sans Pro" w:cs="Arial"/>
          <w:color w:val="1F1F1F"/>
          <w:spacing w:val="-2"/>
          <w:kern w:val="36"/>
          <w:sz w:val="48"/>
          <w:szCs w:val="48"/>
        </w:rPr>
      </w:pPr>
      <w:r w:rsidRPr="006F4504">
        <w:rPr>
          <w:rFonts w:ascii="Source Sans Pro" w:eastAsia="Times New Roman" w:hAnsi="Source Sans Pro" w:cs="Arial"/>
          <w:color w:val="1F1F1F"/>
          <w:spacing w:val="-2"/>
          <w:kern w:val="36"/>
          <w:sz w:val="48"/>
          <w:szCs w:val="48"/>
        </w:rPr>
        <w:t>https://aman.ai/coursera-nlp/</w:t>
      </w:r>
    </w:p>
    <w:p w14:paraId="4368C04B" w14:textId="07217D22" w:rsidR="00591C08" w:rsidRPr="00591C08" w:rsidRDefault="00591C08" w:rsidP="00591C08">
      <w:pPr>
        <w:shd w:val="clear" w:color="auto" w:fill="FFFFFF"/>
        <w:spacing w:line="240" w:lineRule="auto"/>
        <w:outlineLvl w:val="0"/>
        <w:rPr>
          <w:rFonts w:ascii="Source Sans Pro" w:eastAsia="Times New Roman" w:hAnsi="Source Sans Pro" w:cs="Arial"/>
          <w:color w:val="1F1F1F"/>
          <w:spacing w:val="-2"/>
          <w:kern w:val="36"/>
          <w:sz w:val="48"/>
          <w:szCs w:val="48"/>
        </w:rPr>
      </w:pPr>
      <w:r w:rsidRPr="00591C08">
        <w:rPr>
          <w:rFonts w:ascii="Source Sans Pro" w:eastAsia="Times New Roman" w:hAnsi="Source Sans Pro" w:cs="Arial"/>
          <w:color w:val="1F1F1F"/>
          <w:spacing w:val="-2"/>
          <w:kern w:val="36"/>
          <w:sz w:val="48"/>
          <w:szCs w:val="48"/>
        </w:rPr>
        <w:t>Bayes' Rule</w:t>
      </w:r>
    </w:p>
    <w:p w14:paraId="24A5DFB4" w14:textId="77777777" w:rsidR="00591C08" w:rsidRPr="00591C08" w:rsidRDefault="00591C08" w:rsidP="00591C08">
      <w:pPr>
        <w:shd w:val="clear" w:color="auto" w:fill="FFFFFF"/>
        <w:spacing w:after="240" w:line="240" w:lineRule="auto"/>
        <w:rPr>
          <w:rFonts w:ascii="Source Sans Pro" w:eastAsia="Times New Roman" w:hAnsi="Source Sans Pro" w:cs="Arial"/>
          <w:color w:val="1F1F1F"/>
          <w:sz w:val="21"/>
          <w:szCs w:val="21"/>
        </w:rPr>
      </w:pPr>
      <w:r w:rsidRPr="00591C08">
        <w:rPr>
          <w:rFonts w:ascii="Source Sans Pro" w:eastAsia="Times New Roman" w:hAnsi="Source Sans Pro" w:cs="Arial"/>
          <w:color w:val="1F1F1F"/>
          <w:sz w:val="21"/>
          <w:szCs w:val="21"/>
        </w:rPr>
        <w:t xml:space="preserve">Conditional probabilities help us reduce the sample search space. For </w:t>
      </w:r>
      <w:proofErr w:type="gramStart"/>
      <w:r w:rsidRPr="00591C08">
        <w:rPr>
          <w:rFonts w:ascii="Source Sans Pro" w:eastAsia="Times New Roman" w:hAnsi="Source Sans Pro" w:cs="Arial"/>
          <w:color w:val="1F1F1F"/>
          <w:sz w:val="21"/>
          <w:szCs w:val="21"/>
        </w:rPr>
        <w:t>example</w:t>
      </w:r>
      <w:proofErr w:type="gramEnd"/>
      <w:r w:rsidRPr="00591C08">
        <w:rPr>
          <w:rFonts w:ascii="Source Sans Pro" w:eastAsia="Times New Roman" w:hAnsi="Source Sans Pro" w:cs="Arial"/>
          <w:color w:val="1F1F1F"/>
          <w:sz w:val="21"/>
          <w:szCs w:val="21"/>
        </w:rPr>
        <w:t xml:space="preserve"> given a specific event already happened, i.e. we know the word is happy:</w:t>
      </w:r>
    </w:p>
    <w:p w14:paraId="0A83C9CC" w14:textId="498B982E" w:rsidR="00591C08" w:rsidRPr="00591C08" w:rsidRDefault="00591C08" w:rsidP="00591C08">
      <w:pPr>
        <w:shd w:val="clear" w:color="auto" w:fill="FFFFFF"/>
        <w:spacing w:after="0" w:line="240" w:lineRule="auto"/>
        <w:rPr>
          <w:rFonts w:ascii="Arial" w:eastAsia="Times New Roman" w:hAnsi="Arial" w:cs="Arial"/>
          <w:color w:val="1F1F1F"/>
          <w:sz w:val="21"/>
          <w:szCs w:val="21"/>
        </w:rPr>
      </w:pPr>
      <w:r w:rsidRPr="00591C08">
        <w:rPr>
          <w:rFonts w:ascii="Arial" w:eastAsia="Times New Roman" w:hAnsi="Arial" w:cs="Arial"/>
          <w:noProof/>
          <w:color w:val="1F1F1F"/>
          <w:sz w:val="21"/>
          <w:szCs w:val="21"/>
        </w:rPr>
        <mc:AlternateContent>
          <mc:Choice Requires="wps">
            <w:drawing>
              <wp:inline distT="0" distB="0" distL="0" distR="0" wp14:anchorId="38BEC31E" wp14:editId="2262F632">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04A44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E13C92" w14:textId="77777777" w:rsidR="00591C08" w:rsidRPr="00591C08" w:rsidRDefault="00591C08" w:rsidP="00591C08">
      <w:pPr>
        <w:shd w:val="clear" w:color="auto" w:fill="FFFFFF"/>
        <w:spacing w:after="240" w:line="240" w:lineRule="auto"/>
        <w:rPr>
          <w:rFonts w:ascii="Source Sans Pro" w:eastAsia="Times New Roman" w:hAnsi="Source Sans Pro" w:cs="Arial"/>
          <w:color w:val="1F1F1F"/>
          <w:sz w:val="21"/>
          <w:szCs w:val="21"/>
        </w:rPr>
      </w:pPr>
      <w:r w:rsidRPr="00591C08">
        <w:rPr>
          <w:rFonts w:ascii="Source Sans Pro" w:eastAsia="Times New Roman" w:hAnsi="Source Sans Pro" w:cs="Arial"/>
          <w:color w:val="1F1F1F"/>
          <w:sz w:val="21"/>
          <w:szCs w:val="21"/>
        </w:rPr>
        <w:t xml:space="preserve">Then you would only search in the blue circle above. The numerator will be the red part and the denominator will be the blue part. This leads us to conclude the following: </w:t>
      </w:r>
    </w:p>
    <w:p w14:paraId="67DDA659" w14:textId="365E5D08" w:rsidR="00591C08" w:rsidRPr="00591C08" w:rsidRDefault="00591C08" w:rsidP="00591C08">
      <w:pPr>
        <w:shd w:val="clear" w:color="auto" w:fill="FFFFFF"/>
        <w:spacing w:after="0" w:line="240" w:lineRule="auto"/>
        <w:rPr>
          <w:rFonts w:ascii="Arial" w:eastAsia="Times New Roman" w:hAnsi="Arial" w:cs="Arial"/>
          <w:color w:val="1F1F1F"/>
          <w:sz w:val="21"/>
          <w:szCs w:val="21"/>
        </w:rPr>
      </w:pPr>
      <w:r w:rsidRPr="00591C08">
        <w:rPr>
          <w:rFonts w:ascii="Arial" w:eastAsia="Times New Roman" w:hAnsi="Arial" w:cs="Arial"/>
          <w:noProof/>
          <w:color w:val="1F1F1F"/>
          <w:sz w:val="21"/>
          <w:szCs w:val="21"/>
        </w:rPr>
        <mc:AlternateContent>
          <mc:Choice Requires="wps">
            <w:drawing>
              <wp:inline distT="0" distB="0" distL="0" distR="0" wp14:anchorId="09502448" wp14:editId="4EFF61F9">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3DF29"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43812B" w14:textId="77777777" w:rsidR="00591C08" w:rsidRPr="00591C08" w:rsidRDefault="00591C08" w:rsidP="00591C08">
      <w:pPr>
        <w:shd w:val="clear" w:color="auto" w:fill="FFFFFF"/>
        <w:spacing w:after="240" w:line="240" w:lineRule="auto"/>
        <w:rPr>
          <w:rFonts w:ascii="Source Sans Pro" w:eastAsia="Times New Roman" w:hAnsi="Source Sans Pro" w:cs="Arial"/>
          <w:color w:val="1F1F1F"/>
          <w:sz w:val="21"/>
          <w:szCs w:val="21"/>
        </w:rPr>
      </w:pPr>
      <w:r w:rsidRPr="00591C08">
        <w:rPr>
          <w:rFonts w:ascii="Source Sans Pro" w:eastAsia="Times New Roman" w:hAnsi="Source Sans Pro" w:cs="Arial"/>
          <w:color w:val="1F1F1F"/>
          <w:sz w:val="21"/>
          <w:szCs w:val="21"/>
        </w:rPr>
        <w:t xml:space="preserve">Substituting the numerator in the </w:t>
      </w:r>
      <w:proofErr w:type="gramStart"/>
      <w:r w:rsidRPr="00591C08">
        <w:rPr>
          <w:rFonts w:ascii="Source Sans Pro" w:eastAsia="Times New Roman" w:hAnsi="Source Sans Pro" w:cs="Arial"/>
          <w:color w:val="1F1F1F"/>
          <w:sz w:val="21"/>
          <w:szCs w:val="21"/>
        </w:rPr>
        <w:t>right hand</w:t>
      </w:r>
      <w:proofErr w:type="gramEnd"/>
      <w:r w:rsidRPr="00591C08">
        <w:rPr>
          <w:rFonts w:ascii="Source Sans Pro" w:eastAsia="Times New Roman" w:hAnsi="Source Sans Pro" w:cs="Arial"/>
          <w:color w:val="1F1F1F"/>
          <w:sz w:val="21"/>
          <w:szCs w:val="21"/>
        </w:rPr>
        <w:t xml:space="preserve"> side of the first equation, you get the following: </w:t>
      </w:r>
    </w:p>
    <w:p w14:paraId="61BF2A7B" w14:textId="67C22602" w:rsidR="00591C08" w:rsidRPr="00591C08" w:rsidRDefault="00591C08" w:rsidP="00591C08">
      <w:pPr>
        <w:shd w:val="clear" w:color="auto" w:fill="FFFFFF"/>
        <w:spacing w:after="0" w:line="240" w:lineRule="auto"/>
        <w:rPr>
          <w:rFonts w:ascii="Arial" w:eastAsia="Times New Roman" w:hAnsi="Arial" w:cs="Arial"/>
          <w:color w:val="1F1F1F"/>
          <w:sz w:val="21"/>
          <w:szCs w:val="21"/>
        </w:rPr>
      </w:pPr>
      <w:r w:rsidRPr="00591C08">
        <w:rPr>
          <w:rFonts w:ascii="Arial" w:eastAsia="Times New Roman" w:hAnsi="Arial" w:cs="Arial"/>
          <w:noProof/>
          <w:color w:val="1F1F1F"/>
          <w:sz w:val="21"/>
          <w:szCs w:val="21"/>
        </w:rPr>
        <mc:AlternateContent>
          <mc:Choice Requires="wps">
            <w:drawing>
              <wp:inline distT="0" distB="0" distL="0" distR="0" wp14:anchorId="628C821F" wp14:editId="10DC1FF1">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2435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CDA50B" w14:textId="77777777" w:rsidR="00591C08" w:rsidRPr="00591C08" w:rsidRDefault="00591C08" w:rsidP="00591C08">
      <w:pPr>
        <w:shd w:val="clear" w:color="auto" w:fill="FFFFFF"/>
        <w:spacing w:after="240" w:line="240" w:lineRule="auto"/>
        <w:rPr>
          <w:rFonts w:ascii="Source Sans Pro" w:eastAsia="Times New Roman" w:hAnsi="Source Sans Pro" w:cs="Arial"/>
          <w:color w:val="1F1F1F"/>
          <w:sz w:val="21"/>
          <w:szCs w:val="21"/>
        </w:rPr>
      </w:pPr>
      <w:r w:rsidRPr="00591C08">
        <w:rPr>
          <w:rFonts w:ascii="Source Sans Pro" w:eastAsia="Times New Roman" w:hAnsi="Source Sans Pro" w:cs="Arial"/>
          <w:color w:val="1F1F1F"/>
          <w:sz w:val="21"/>
          <w:szCs w:val="21"/>
        </w:rPr>
        <w:t xml:space="preserve">Note that we multiplied by P(positive) to make sure we don't change anything. That concludes Bayes Rule which is defined as </w:t>
      </w:r>
    </w:p>
    <w:p w14:paraId="55419A92" w14:textId="77777777" w:rsidR="00591C08" w:rsidRPr="00591C08" w:rsidRDefault="00591C08" w:rsidP="00591C08">
      <w:pPr>
        <w:shd w:val="clear" w:color="auto" w:fill="FFFFFF"/>
        <w:spacing w:after="0" w:line="240" w:lineRule="auto"/>
        <w:rPr>
          <w:rFonts w:ascii="Source Sans Pro" w:eastAsia="Times New Roman" w:hAnsi="Source Sans Pro" w:cs="Arial"/>
          <w:color w:val="1F1F1F"/>
          <w:sz w:val="21"/>
          <w:szCs w:val="21"/>
        </w:rPr>
      </w:pPr>
      <w:r w:rsidRPr="00591C08">
        <w:rPr>
          <w:rFonts w:ascii="Times New Roman" w:eastAsia="Times New Roman" w:hAnsi="Times New Roman" w:cs="Times New Roman"/>
          <w:color w:val="1F1F1F"/>
          <w:sz w:val="25"/>
          <w:szCs w:val="25"/>
          <w:bdr w:val="none" w:sz="0" w:space="0" w:color="auto" w:frame="1"/>
        </w:rPr>
        <w:t>P(X|Y) = \frac{P(Y|X) P(X</w:t>
      </w:r>
      <w:proofErr w:type="gramStart"/>
      <w:r w:rsidRPr="00591C08">
        <w:rPr>
          <w:rFonts w:ascii="Times New Roman" w:eastAsia="Times New Roman" w:hAnsi="Times New Roman" w:cs="Times New Roman"/>
          <w:color w:val="1F1F1F"/>
          <w:sz w:val="25"/>
          <w:szCs w:val="25"/>
          <w:bdr w:val="none" w:sz="0" w:space="0" w:color="auto" w:frame="1"/>
        </w:rPr>
        <w:t>)}{</w:t>
      </w:r>
      <w:proofErr w:type="gramEnd"/>
      <w:r w:rsidRPr="00591C08">
        <w:rPr>
          <w:rFonts w:ascii="Times New Roman" w:eastAsia="Times New Roman" w:hAnsi="Times New Roman" w:cs="Times New Roman"/>
          <w:color w:val="1F1F1F"/>
          <w:sz w:val="25"/>
          <w:szCs w:val="25"/>
          <w:bdr w:val="none" w:sz="0" w:space="0" w:color="auto" w:frame="1"/>
        </w:rPr>
        <w:t xml:space="preserve">P(Y)} </w:t>
      </w:r>
      <w:r w:rsidRPr="00591C08">
        <w:rPr>
          <w:rFonts w:ascii="KaTeX_Math" w:eastAsia="Times New Roman" w:hAnsi="KaTeX_Math" w:cs="Times New Roman"/>
          <w:i/>
          <w:iCs/>
          <w:color w:val="1F1F1F"/>
          <w:sz w:val="25"/>
          <w:szCs w:val="25"/>
        </w:rPr>
        <w:t>P</w:t>
      </w:r>
      <w:r w:rsidRPr="00591C08">
        <w:rPr>
          <w:rFonts w:ascii="Times New Roman" w:eastAsia="Times New Roman" w:hAnsi="Times New Roman" w:cs="Times New Roman"/>
          <w:color w:val="1F1F1F"/>
          <w:sz w:val="25"/>
          <w:szCs w:val="25"/>
        </w:rPr>
        <w:t>(</w:t>
      </w:r>
      <w:r w:rsidRPr="00591C08">
        <w:rPr>
          <w:rFonts w:ascii="KaTeX_Math" w:eastAsia="Times New Roman" w:hAnsi="KaTeX_Math" w:cs="Times New Roman"/>
          <w:i/>
          <w:iCs/>
          <w:color w:val="1F1F1F"/>
          <w:sz w:val="25"/>
          <w:szCs w:val="25"/>
        </w:rPr>
        <w:t>X</w:t>
      </w:r>
      <w:r w:rsidRPr="00591C08">
        <w:rPr>
          <w:rFonts w:ascii="Cambria Math" w:eastAsia="Times New Roman" w:hAnsi="Cambria Math" w:cs="Cambria Math"/>
          <w:color w:val="1F1F1F"/>
          <w:sz w:val="25"/>
          <w:szCs w:val="25"/>
        </w:rPr>
        <w:t>∣</w:t>
      </w:r>
      <w:r w:rsidRPr="00591C08">
        <w:rPr>
          <w:rFonts w:ascii="KaTeX_Math" w:eastAsia="Times New Roman" w:hAnsi="KaTeX_Math" w:cs="Times New Roman"/>
          <w:i/>
          <w:iCs/>
          <w:color w:val="1F1F1F"/>
          <w:sz w:val="25"/>
          <w:szCs w:val="25"/>
        </w:rPr>
        <w:t>Y</w:t>
      </w:r>
      <w:r w:rsidRPr="00591C08">
        <w:rPr>
          <w:rFonts w:ascii="Times New Roman" w:eastAsia="Times New Roman" w:hAnsi="Times New Roman" w:cs="Times New Roman"/>
          <w:color w:val="1F1F1F"/>
          <w:sz w:val="25"/>
          <w:szCs w:val="25"/>
        </w:rPr>
        <w:t>)=</w:t>
      </w:r>
      <w:r w:rsidRPr="00591C08">
        <w:rPr>
          <w:rFonts w:ascii="KaTeX_Math" w:eastAsia="Times New Roman" w:hAnsi="KaTeX_Math" w:cs="Times New Roman"/>
          <w:i/>
          <w:iCs/>
          <w:color w:val="1F1F1F"/>
          <w:sz w:val="18"/>
          <w:szCs w:val="18"/>
        </w:rPr>
        <w:t>P</w:t>
      </w:r>
      <w:r w:rsidRPr="00591C08">
        <w:rPr>
          <w:rFonts w:ascii="Times New Roman" w:eastAsia="Times New Roman" w:hAnsi="Times New Roman" w:cs="Times New Roman"/>
          <w:color w:val="1F1F1F"/>
          <w:sz w:val="18"/>
          <w:szCs w:val="18"/>
        </w:rPr>
        <w:t>(</w:t>
      </w:r>
      <w:r w:rsidRPr="00591C08">
        <w:rPr>
          <w:rFonts w:ascii="KaTeX_Math" w:eastAsia="Times New Roman" w:hAnsi="KaTeX_Math" w:cs="Times New Roman"/>
          <w:i/>
          <w:iCs/>
          <w:color w:val="1F1F1F"/>
          <w:sz w:val="18"/>
          <w:szCs w:val="18"/>
        </w:rPr>
        <w:t>Y</w:t>
      </w:r>
      <w:r w:rsidRPr="00591C08">
        <w:rPr>
          <w:rFonts w:ascii="Times New Roman" w:eastAsia="Times New Roman" w:hAnsi="Times New Roman" w:cs="Times New Roman"/>
          <w:color w:val="1F1F1F"/>
          <w:sz w:val="18"/>
          <w:szCs w:val="18"/>
        </w:rPr>
        <w:t>)</w:t>
      </w:r>
      <w:r w:rsidRPr="00591C08">
        <w:rPr>
          <w:rFonts w:ascii="KaTeX_Math" w:eastAsia="Times New Roman" w:hAnsi="KaTeX_Math" w:cs="Times New Roman"/>
          <w:i/>
          <w:iCs/>
          <w:color w:val="1F1F1F"/>
          <w:sz w:val="18"/>
          <w:szCs w:val="18"/>
        </w:rPr>
        <w:t>P</w:t>
      </w:r>
      <w:r w:rsidRPr="00591C08">
        <w:rPr>
          <w:rFonts w:ascii="Times New Roman" w:eastAsia="Times New Roman" w:hAnsi="Times New Roman" w:cs="Times New Roman"/>
          <w:color w:val="1F1F1F"/>
          <w:sz w:val="18"/>
          <w:szCs w:val="18"/>
        </w:rPr>
        <w:t>(</w:t>
      </w:r>
      <w:r w:rsidRPr="00591C08">
        <w:rPr>
          <w:rFonts w:ascii="KaTeX_Math" w:eastAsia="Times New Roman" w:hAnsi="KaTeX_Math" w:cs="Times New Roman"/>
          <w:i/>
          <w:iCs/>
          <w:color w:val="1F1F1F"/>
          <w:sz w:val="18"/>
          <w:szCs w:val="18"/>
        </w:rPr>
        <w:t>Y</w:t>
      </w:r>
      <w:r w:rsidRPr="00591C08">
        <w:rPr>
          <w:rFonts w:ascii="Cambria Math" w:eastAsia="Times New Roman" w:hAnsi="Cambria Math" w:cs="Cambria Math"/>
          <w:color w:val="1F1F1F"/>
          <w:sz w:val="18"/>
          <w:szCs w:val="18"/>
        </w:rPr>
        <w:t>∣</w:t>
      </w:r>
      <w:r w:rsidRPr="00591C08">
        <w:rPr>
          <w:rFonts w:ascii="KaTeX_Math" w:eastAsia="Times New Roman" w:hAnsi="KaTeX_Math" w:cs="Times New Roman"/>
          <w:i/>
          <w:iCs/>
          <w:color w:val="1F1F1F"/>
          <w:sz w:val="18"/>
          <w:szCs w:val="18"/>
        </w:rPr>
        <w:t>X</w:t>
      </w:r>
      <w:r w:rsidRPr="00591C08">
        <w:rPr>
          <w:rFonts w:ascii="Times New Roman" w:eastAsia="Times New Roman" w:hAnsi="Times New Roman" w:cs="Times New Roman"/>
          <w:color w:val="1F1F1F"/>
          <w:sz w:val="18"/>
          <w:szCs w:val="18"/>
        </w:rPr>
        <w:t>)</w:t>
      </w:r>
      <w:r w:rsidRPr="00591C08">
        <w:rPr>
          <w:rFonts w:ascii="KaTeX_Math" w:eastAsia="Times New Roman" w:hAnsi="KaTeX_Math" w:cs="Times New Roman"/>
          <w:i/>
          <w:iCs/>
          <w:color w:val="1F1F1F"/>
          <w:sz w:val="18"/>
          <w:szCs w:val="18"/>
        </w:rPr>
        <w:t>P</w:t>
      </w:r>
      <w:r w:rsidRPr="00591C08">
        <w:rPr>
          <w:rFonts w:ascii="Times New Roman" w:eastAsia="Times New Roman" w:hAnsi="Times New Roman" w:cs="Times New Roman"/>
          <w:color w:val="1F1F1F"/>
          <w:sz w:val="18"/>
          <w:szCs w:val="18"/>
        </w:rPr>
        <w:t>(</w:t>
      </w:r>
      <w:r w:rsidRPr="00591C08">
        <w:rPr>
          <w:rFonts w:ascii="KaTeX_Math" w:eastAsia="Times New Roman" w:hAnsi="KaTeX_Math" w:cs="Times New Roman"/>
          <w:i/>
          <w:iCs/>
          <w:color w:val="1F1F1F"/>
          <w:sz w:val="18"/>
          <w:szCs w:val="18"/>
        </w:rPr>
        <w:t>X</w:t>
      </w:r>
      <w:r w:rsidRPr="00591C08">
        <w:rPr>
          <w:rFonts w:ascii="Times New Roman" w:eastAsia="Times New Roman" w:hAnsi="Times New Roman" w:cs="Times New Roman"/>
          <w:color w:val="1F1F1F"/>
          <w:sz w:val="18"/>
          <w:szCs w:val="18"/>
        </w:rPr>
        <w:t>)</w:t>
      </w:r>
      <w:r w:rsidRPr="00591C08">
        <w:rPr>
          <w:rFonts w:ascii="Times New Roman" w:eastAsia="Times New Roman" w:hAnsi="Times New Roman" w:cs="Times New Roman"/>
          <w:color w:val="1F1F1F"/>
          <w:sz w:val="2"/>
          <w:szCs w:val="2"/>
        </w:rPr>
        <w:t>​</w:t>
      </w:r>
      <w:r w:rsidRPr="00591C08">
        <w:rPr>
          <w:rFonts w:ascii="Source Sans Pro" w:eastAsia="Times New Roman" w:hAnsi="Source Sans Pro" w:cs="Arial"/>
          <w:color w:val="1F1F1F"/>
          <w:sz w:val="21"/>
          <w:szCs w:val="21"/>
        </w:rPr>
        <w:t>.</w:t>
      </w:r>
    </w:p>
    <w:p w14:paraId="02ECC29B" w14:textId="4DC61A10" w:rsidR="00E31D50" w:rsidRDefault="00E31D50"/>
    <w:p w14:paraId="58C277B4" w14:textId="77777777" w:rsidR="00F9224B" w:rsidRPr="00F9224B" w:rsidRDefault="00F9224B" w:rsidP="00F9224B">
      <w:pPr>
        <w:shd w:val="clear" w:color="auto" w:fill="FFFFFF"/>
        <w:spacing w:line="240" w:lineRule="auto"/>
        <w:outlineLvl w:val="0"/>
        <w:rPr>
          <w:rFonts w:ascii="Source Sans Pro" w:eastAsia="Times New Roman" w:hAnsi="Source Sans Pro" w:cs="Arial"/>
          <w:color w:val="1F1F1F"/>
          <w:spacing w:val="-2"/>
          <w:kern w:val="36"/>
          <w:sz w:val="48"/>
          <w:szCs w:val="48"/>
        </w:rPr>
      </w:pPr>
      <w:r w:rsidRPr="00F9224B">
        <w:rPr>
          <w:rFonts w:ascii="Source Sans Pro" w:eastAsia="Times New Roman" w:hAnsi="Source Sans Pro" w:cs="Arial"/>
          <w:color w:val="1F1F1F"/>
          <w:spacing w:val="-2"/>
          <w:kern w:val="36"/>
          <w:sz w:val="48"/>
          <w:szCs w:val="48"/>
        </w:rPr>
        <w:t>Naive Bayes Introduction</w:t>
      </w:r>
    </w:p>
    <w:p w14:paraId="3777071D" w14:textId="77777777" w:rsidR="00F9224B" w:rsidRPr="00F9224B" w:rsidRDefault="00F9224B" w:rsidP="00F9224B">
      <w:pPr>
        <w:shd w:val="clear" w:color="auto" w:fill="FFFFFF"/>
        <w:spacing w:after="240" w:line="240" w:lineRule="auto"/>
        <w:rPr>
          <w:rFonts w:ascii="Source Sans Pro" w:eastAsia="Times New Roman" w:hAnsi="Source Sans Pro" w:cs="Arial"/>
          <w:color w:val="1F1F1F"/>
          <w:sz w:val="21"/>
          <w:szCs w:val="21"/>
        </w:rPr>
      </w:pPr>
      <w:r w:rsidRPr="00F9224B">
        <w:rPr>
          <w:rFonts w:ascii="Source Sans Pro" w:eastAsia="Times New Roman" w:hAnsi="Source Sans Pro" w:cs="Arial"/>
          <w:color w:val="1F1F1F"/>
          <w:sz w:val="21"/>
          <w:szCs w:val="21"/>
        </w:rPr>
        <w:t>To build a classifier, we will first start by creating conditional probabilities given the following table:</w:t>
      </w:r>
    </w:p>
    <w:p w14:paraId="6C58AB64" w14:textId="24DD0C3C" w:rsidR="00F9224B" w:rsidRPr="00F9224B" w:rsidRDefault="00F9224B" w:rsidP="00F9224B">
      <w:pPr>
        <w:shd w:val="clear" w:color="auto" w:fill="FFFFFF"/>
        <w:spacing w:after="0" w:line="240" w:lineRule="auto"/>
        <w:rPr>
          <w:rFonts w:ascii="Arial" w:eastAsia="Times New Roman" w:hAnsi="Arial" w:cs="Arial"/>
          <w:color w:val="1F1F1F"/>
          <w:sz w:val="21"/>
          <w:szCs w:val="21"/>
        </w:rPr>
      </w:pPr>
      <w:r w:rsidRPr="00F9224B">
        <w:rPr>
          <w:rFonts w:ascii="Arial" w:eastAsia="Times New Roman" w:hAnsi="Arial" w:cs="Arial"/>
          <w:noProof/>
          <w:color w:val="1F1F1F"/>
          <w:sz w:val="21"/>
          <w:szCs w:val="21"/>
        </w:rPr>
        <w:drawing>
          <wp:inline distT="0" distB="0" distL="0" distR="0" wp14:anchorId="153D6D9C" wp14:editId="2B563286">
            <wp:extent cx="594360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20B3FC96" w14:textId="77777777" w:rsidR="00F9224B" w:rsidRPr="00F9224B" w:rsidRDefault="00F9224B" w:rsidP="00F9224B">
      <w:pPr>
        <w:shd w:val="clear" w:color="auto" w:fill="FFFFFF"/>
        <w:spacing w:after="240" w:line="240" w:lineRule="auto"/>
        <w:rPr>
          <w:rFonts w:ascii="Source Sans Pro" w:eastAsia="Times New Roman" w:hAnsi="Source Sans Pro" w:cs="Arial"/>
          <w:color w:val="1F1F1F"/>
          <w:sz w:val="21"/>
          <w:szCs w:val="21"/>
        </w:rPr>
      </w:pPr>
      <w:r w:rsidRPr="00F9224B">
        <w:rPr>
          <w:rFonts w:ascii="Source Sans Pro" w:eastAsia="Times New Roman" w:hAnsi="Source Sans Pro" w:cs="Arial"/>
          <w:color w:val="1F1F1F"/>
          <w:sz w:val="21"/>
          <w:szCs w:val="21"/>
        </w:rPr>
        <w:t>This allows us compute the following table of probabilities:</w:t>
      </w:r>
    </w:p>
    <w:p w14:paraId="33EDD7A4" w14:textId="60ED08A2" w:rsidR="00F9224B" w:rsidRPr="00F9224B" w:rsidRDefault="00F9224B" w:rsidP="00F9224B">
      <w:pPr>
        <w:shd w:val="clear" w:color="auto" w:fill="FFFFFF"/>
        <w:spacing w:after="0" w:line="240" w:lineRule="auto"/>
        <w:rPr>
          <w:rFonts w:ascii="Arial" w:eastAsia="Times New Roman" w:hAnsi="Arial" w:cs="Arial"/>
          <w:color w:val="1F1F1F"/>
          <w:sz w:val="21"/>
          <w:szCs w:val="21"/>
        </w:rPr>
      </w:pPr>
      <w:r w:rsidRPr="00F9224B">
        <w:rPr>
          <w:rFonts w:ascii="Arial" w:eastAsia="Times New Roman" w:hAnsi="Arial" w:cs="Arial"/>
          <w:noProof/>
          <w:color w:val="1F1F1F"/>
          <w:sz w:val="21"/>
          <w:szCs w:val="21"/>
        </w:rPr>
        <w:lastRenderedPageBreak/>
        <w:drawing>
          <wp:inline distT="0" distB="0" distL="0" distR="0" wp14:anchorId="70A2A4FA" wp14:editId="751C7CCF">
            <wp:extent cx="5943600" cy="233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46767D8D" w14:textId="77777777" w:rsidR="00F9224B" w:rsidRPr="00F9224B" w:rsidRDefault="00F9224B" w:rsidP="00F9224B">
      <w:pPr>
        <w:shd w:val="clear" w:color="auto" w:fill="FFFFFF"/>
        <w:spacing w:after="240" w:line="240" w:lineRule="auto"/>
        <w:rPr>
          <w:rFonts w:ascii="Source Sans Pro" w:eastAsia="Times New Roman" w:hAnsi="Source Sans Pro" w:cs="Arial"/>
          <w:color w:val="1F1F1F"/>
          <w:sz w:val="21"/>
          <w:szCs w:val="21"/>
        </w:rPr>
      </w:pPr>
      <w:r w:rsidRPr="00F9224B">
        <w:rPr>
          <w:rFonts w:ascii="Source Sans Pro" w:eastAsia="Times New Roman" w:hAnsi="Source Sans Pro" w:cs="Arial"/>
          <w:color w:val="1F1F1F"/>
          <w:sz w:val="21"/>
          <w:szCs w:val="21"/>
        </w:rPr>
        <w:t>Once you have the probabilities, you can compute the likelihood score as follows</w:t>
      </w:r>
    </w:p>
    <w:p w14:paraId="4ABB754B" w14:textId="0A617156" w:rsidR="00F9224B" w:rsidRPr="00F9224B" w:rsidRDefault="00F9224B" w:rsidP="00F9224B">
      <w:pPr>
        <w:shd w:val="clear" w:color="auto" w:fill="FFFFFF"/>
        <w:spacing w:after="0" w:line="240" w:lineRule="auto"/>
        <w:rPr>
          <w:rFonts w:ascii="Arial" w:eastAsia="Times New Roman" w:hAnsi="Arial" w:cs="Arial"/>
          <w:color w:val="1F1F1F"/>
          <w:sz w:val="21"/>
          <w:szCs w:val="21"/>
        </w:rPr>
      </w:pPr>
      <w:r w:rsidRPr="00F9224B">
        <w:rPr>
          <w:rFonts w:ascii="Arial" w:eastAsia="Times New Roman" w:hAnsi="Arial" w:cs="Arial"/>
          <w:noProof/>
          <w:color w:val="1F1F1F"/>
          <w:sz w:val="21"/>
          <w:szCs w:val="21"/>
        </w:rPr>
        <w:drawing>
          <wp:inline distT="0" distB="0" distL="0" distR="0" wp14:anchorId="2AA00A93" wp14:editId="4913744C">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148FADBE" w14:textId="77777777" w:rsidR="00F9224B" w:rsidRPr="00F9224B" w:rsidRDefault="00F9224B" w:rsidP="00F9224B">
      <w:pPr>
        <w:shd w:val="clear" w:color="auto" w:fill="FFFFFF"/>
        <w:spacing w:after="0" w:line="240" w:lineRule="auto"/>
        <w:rPr>
          <w:rFonts w:ascii="Source Sans Pro" w:eastAsia="Times New Roman" w:hAnsi="Source Sans Pro" w:cs="Arial"/>
          <w:color w:val="1F1F1F"/>
          <w:sz w:val="21"/>
          <w:szCs w:val="21"/>
        </w:rPr>
      </w:pPr>
      <w:r w:rsidRPr="00F9224B">
        <w:rPr>
          <w:rFonts w:ascii="Source Sans Pro" w:eastAsia="Times New Roman" w:hAnsi="Source Sans Pro" w:cs="Arial"/>
          <w:color w:val="1F1F1F"/>
          <w:sz w:val="21"/>
          <w:szCs w:val="21"/>
        </w:rPr>
        <w:t>A score greater than 1 indicates that the class is positive, otherwise it is negative.</w:t>
      </w:r>
    </w:p>
    <w:p w14:paraId="43E2C941" w14:textId="7C519AA7" w:rsidR="00F9224B" w:rsidRDefault="00F9224B"/>
    <w:p w14:paraId="23B8A88D" w14:textId="77777777" w:rsidR="006239C8" w:rsidRDefault="006239C8" w:rsidP="006239C8">
      <w:pPr>
        <w:pStyle w:val="Heading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Laplacian Smoothing</w:t>
      </w:r>
    </w:p>
    <w:p w14:paraId="61A6F1E6" w14:textId="5B3681BC" w:rsidR="006239C8" w:rsidRDefault="006239C8">
      <w:r>
        <w:t>Method to avoid probability zero.</w:t>
      </w:r>
    </w:p>
    <w:p w14:paraId="492463E7" w14:textId="289B4C9E" w:rsidR="006239C8" w:rsidRDefault="006239C8">
      <w:r>
        <w:rPr>
          <w:noProof/>
        </w:rPr>
        <w:drawing>
          <wp:inline distT="0" distB="0" distL="0" distR="0" wp14:anchorId="38DF9519" wp14:editId="10730BE0">
            <wp:extent cx="5943600" cy="2065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65020"/>
                    </a:xfrm>
                    <a:prstGeom prst="rect">
                      <a:avLst/>
                    </a:prstGeom>
                  </pic:spPr>
                </pic:pic>
              </a:graphicData>
            </a:graphic>
          </wp:inline>
        </w:drawing>
      </w:r>
    </w:p>
    <w:p w14:paraId="68D724BC" w14:textId="7984169E" w:rsidR="006239C8" w:rsidRDefault="00D04E63">
      <w:r>
        <w:rPr>
          <w:noProof/>
        </w:rPr>
        <w:lastRenderedPageBreak/>
        <w:drawing>
          <wp:inline distT="0" distB="0" distL="0" distR="0" wp14:anchorId="294FDDE2" wp14:editId="1C604350">
            <wp:extent cx="5943600" cy="412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2420"/>
                    </a:xfrm>
                    <a:prstGeom prst="rect">
                      <a:avLst/>
                    </a:prstGeom>
                  </pic:spPr>
                </pic:pic>
              </a:graphicData>
            </a:graphic>
          </wp:inline>
        </w:drawing>
      </w:r>
    </w:p>
    <w:p w14:paraId="5B649D96" w14:textId="34032450" w:rsidR="00D04E63" w:rsidRDefault="00D04E63">
      <w:r>
        <w:rPr>
          <w:noProof/>
        </w:rPr>
        <w:drawing>
          <wp:inline distT="0" distB="0" distL="0" distR="0" wp14:anchorId="3FB931F8" wp14:editId="01604C94">
            <wp:extent cx="59436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7100"/>
                    </a:xfrm>
                    <a:prstGeom prst="rect">
                      <a:avLst/>
                    </a:prstGeom>
                  </pic:spPr>
                </pic:pic>
              </a:graphicData>
            </a:graphic>
          </wp:inline>
        </w:drawing>
      </w:r>
    </w:p>
    <w:p w14:paraId="7794D924" w14:textId="245B303E" w:rsidR="00D04E63" w:rsidRDefault="00D04E63"/>
    <w:p w14:paraId="59567F3B" w14:textId="15496B64" w:rsidR="00D04E63" w:rsidRDefault="007161C3">
      <w:r>
        <w:rPr>
          <w:noProof/>
        </w:rPr>
        <w:lastRenderedPageBreak/>
        <w:drawing>
          <wp:inline distT="0" distB="0" distL="0" distR="0" wp14:anchorId="58A5B335" wp14:editId="1436CC54">
            <wp:extent cx="5943600" cy="4244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4340"/>
                    </a:xfrm>
                    <a:prstGeom prst="rect">
                      <a:avLst/>
                    </a:prstGeom>
                  </pic:spPr>
                </pic:pic>
              </a:graphicData>
            </a:graphic>
          </wp:inline>
        </w:drawing>
      </w:r>
    </w:p>
    <w:p w14:paraId="3CA989A2" w14:textId="77777777" w:rsidR="00B86123" w:rsidRDefault="00B86123"/>
    <w:p w14:paraId="3825041A" w14:textId="77777777" w:rsidR="00B86123" w:rsidRDefault="00B86123" w:rsidP="00B86123">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Training naïve Bayes</w:t>
      </w:r>
    </w:p>
    <w:p w14:paraId="7F1B348E" w14:textId="77777777" w:rsidR="00B86123" w:rsidRDefault="00B86123" w:rsidP="00B8612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train your naïve Bayes classifier, you have to perform the following steps:</w:t>
      </w:r>
    </w:p>
    <w:p w14:paraId="51BC26FE" w14:textId="77777777" w:rsidR="00B86123" w:rsidRDefault="00B86123" w:rsidP="00B86123">
      <w:pPr>
        <w:pStyle w:val="Heading3"/>
        <w:shd w:val="clear" w:color="auto" w:fill="FFFFFF"/>
        <w:spacing w:before="0" w:after="180"/>
        <w:rPr>
          <w:rFonts w:ascii="Source Sans Pro" w:hAnsi="Source Sans Pro" w:cs="Arial"/>
          <w:color w:val="1F1F1F"/>
          <w:spacing w:val="-2"/>
          <w:sz w:val="27"/>
          <w:szCs w:val="27"/>
        </w:rPr>
      </w:pPr>
      <w:r>
        <w:rPr>
          <w:rFonts w:ascii="Source Sans Pro" w:hAnsi="Source Sans Pro" w:cs="Arial"/>
          <w:color w:val="1F1F1F"/>
          <w:spacing w:val="-2"/>
        </w:rPr>
        <w:t>1) Get or annotate a dataset with positive and negative tweets</w:t>
      </w:r>
    </w:p>
    <w:p w14:paraId="3A30BE68" w14:textId="77777777" w:rsidR="00B86123" w:rsidRDefault="00B86123" w:rsidP="00B86123">
      <w:pPr>
        <w:pStyle w:val="Heading3"/>
        <w:shd w:val="clear" w:color="auto" w:fill="FFFFFF"/>
        <w:spacing w:before="480" w:after="180"/>
        <w:rPr>
          <w:rFonts w:ascii="Source Sans Pro" w:hAnsi="Source Sans Pro" w:cs="Arial"/>
          <w:color w:val="1F1F1F"/>
          <w:spacing w:val="-2"/>
        </w:rPr>
      </w:pPr>
      <w:r>
        <w:rPr>
          <w:rFonts w:ascii="Source Sans Pro" w:hAnsi="Source Sans Pro" w:cs="Arial"/>
          <w:color w:val="1F1F1F"/>
          <w:spacing w:val="-2"/>
        </w:rPr>
        <w:t xml:space="preserve">2) Preprocess the tweets: </w:t>
      </w:r>
      <w:proofErr w:type="spellStart"/>
      <w:r>
        <w:rPr>
          <w:rFonts w:ascii="Source Sans Pro" w:hAnsi="Source Sans Pro" w:cs="Arial"/>
          <w:color w:val="1F1F1F"/>
          <w:spacing w:val="-2"/>
        </w:rPr>
        <w:t>process_tweet</w:t>
      </w:r>
      <w:proofErr w:type="spellEnd"/>
      <w:r>
        <w:rPr>
          <w:rFonts w:ascii="Source Sans Pro" w:hAnsi="Source Sans Pro" w:cs="Arial"/>
          <w:color w:val="1F1F1F"/>
          <w:spacing w:val="-2"/>
        </w:rPr>
        <w:t xml:space="preserve">(tweet) </w:t>
      </w:r>
      <w:r>
        <w:rPr>
          <w:rFonts w:ascii="Segoe UI Symbol" w:hAnsi="Segoe UI Symbol" w:cs="Segoe UI Symbol"/>
          <w:color w:val="1F1F1F"/>
          <w:spacing w:val="-2"/>
        </w:rPr>
        <w:t>➞</w:t>
      </w:r>
      <w:r>
        <w:rPr>
          <w:rFonts w:ascii="Source Sans Pro" w:hAnsi="Source Sans Pro" w:cs="Arial"/>
          <w:color w:val="1F1F1F"/>
          <w:spacing w:val="-2"/>
        </w:rPr>
        <w:t xml:space="preserve"> [w1, w2, w3, ...]:</w:t>
      </w:r>
    </w:p>
    <w:p w14:paraId="7B057757" w14:textId="77777777" w:rsidR="00B86123" w:rsidRDefault="00B86123" w:rsidP="00B86123">
      <w:pPr>
        <w:pStyle w:val="NormalWeb"/>
        <w:numPr>
          <w:ilvl w:val="0"/>
          <w:numId w:val="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Lowercase</w:t>
      </w:r>
    </w:p>
    <w:p w14:paraId="1BC04376" w14:textId="77777777" w:rsidR="00B86123" w:rsidRDefault="00B86123" w:rsidP="00B86123">
      <w:pPr>
        <w:pStyle w:val="NormalWeb"/>
        <w:numPr>
          <w:ilvl w:val="0"/>
          <w:numId w:val="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Remove punctuation, </w:t>
      </w:r>
      <w:proofErr w:type="spellStart"/>
      <w:r>
        <w:rPr>
          <w:rFonts w:ascii="Source Sans Pro" w:hAnsi="Source Sans Pro" w:cs="Arial"/>
          <w:color w:val="1F1F1F"/>
          <w:sz w:val="21"/>
          <w:szCs w:val="21"/>
        </w:rPr>
        <w:t>urls</w:t>
      </w:r>
      <w:proofErr w:type="spellEnd"/>
      <w:r>
        <w:rPr>
          <w:rFonts w:ascii="Source Sans Pro" w:hAnsi="Source Sans Pro" w:cs="Arial"/>
          <w:color w:val="1F1F1F"/>
          <w:sz w:val="21"/>
          <w:szCs w:val="21"/>
        </w:rPr>
        <w:t>, names</w:t>
      </w:r>
    </w:p>
    <w:p w14:paraId="39E8CD46" w14:textId="77777777" w:rsidR="00B86123" w:rsidRDefault="00B86123" w:rsidP="00B86123">
      <w:pPr>
        <w:pStyle w:val="NormalWeb"/>
        <w:numPr>
          <w:ilvl w:val="0"/>
          <w:numId w:val="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Remove stop words</w:t>
      </w:r>
    </w:p>
    <w:p w14:paraId="3317D43E" w14:textId="77777777" w:rsidR="00B86123" w:rsidRDefault="00B86123" w:rsidP="00B86123">
      <w:pPr>
        <w:pStyle w:val="NormalWeb"/>
        <w:numPr>
          <w:ilvl w:val="0"/>
          <w:numId w:val="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Stemming</w:t>
      </w:r>
    </w:p>
    <w:p w14:paraId="343611E3" w14:textId="77777777" w:rsidR="00B86123" w:rsidRDefault="00B86123" w:rsidP="00B86123">
      <w:pPr>
        <w:pStyle w:val="NormalWeb"/>
        <w:numPr>
          <w:ilvl w:val="0"/>
          <w:numId w:val="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Tokenize sentences</w:t>
      </w:r>
    </w:p>
    <w:p w14:paraId="1958F042" w14:textId="77777777" w:rsidR="00B86123" w:rsidRDefault="00B86123" w:rsidP="00B86123">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lastRenderedPageBreak/>
        <w:t xml:space="preserve">3) Compute </w:t>
      </w:r>
      <w:proofErr w:type="spellStart"/>
      <w:proofErr w:type="gramStart"/>
      <w:r>
        <w:rPr>
          <w:rFonts w:ascii="Source Sans Pro" w:hAnsi="Source Sans Pro" w:cs="Arial"/>
          <w:color w:val="1F1F1F"/>
          <w:spacing w:val="-2"/>
        </w:rPr>
        <w:t>freq</w:t>
      </w:r>
      <w:proofErr w:type="spellEnd"/>
      <w:r>
        <w:rPr>
          <w:rFonts w:ascii="Source Sans Pro" w:hAnsi="Source Sans Pro" w:cs="Arial"/>
          <w:color w:val="1F1F1F"/>
          <w:spacing w:val="-2"/>
        </w:rPr>
        <w:t>(</w:t>
      </w:r>
      <w:proofErr w:type="gramEnd"/>
      <w:r>
        <w:rPr>
          <w:rFonts w:ascii="Source Sans Pro" w:hAnsi="Source Sans Pro" w:cs="Arial"/>
          <w:color w:val="1F1F1F"/>
          <w:spacing w:val="-2"/>
        </w:rPr>
        <w:t>w, class):</w:t>
      </w:r>
    </w:p>
    <w:p w14:paraId="499055D5" w14:textId="4F11EF6E" w:rsidR="000F525C" w:rsidRDefault="00B86123">
      <w:r>
        <w:rPr>
          <w:noProof/>
        </w:rPr>
        <w:drawing>
          <wp:inline distT="0" distB="0" distL="0" distR="0" wp14:anchorId="0289D601" wp14:editId="665BDECC">
            <wp:extent cx="5943600" cy="4487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7545"/>
                    </a:xfrm>
                    <a:prstGeom prst="rect">
                      <a:avLst/>
                    </a:prstGeom>
                  </pic:spPr>
                </pic:pic>
              </a:graphicData>
            </a:graphic>
          </wp:inline>
        </w:drawing>
      </w:r>
    </w:p>
    <w:p w14:paraId="15D0F7DD" w14:textId="77777777" w:rsidR="00771CE8" w:rsidRDefault="00771CE8" w:rsidP="00771CE8">
      <w:pPr>
        <w:pStyle w:val="Heading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Testing naïve Bayes</w:t>
      </w:r>
    </w:p>
    <w:p w14:paraId="7E1B3828" w14:textId="61867C2F" w:rsidR="00B86123" w:rsidRDefault="00771CE8">
      <w:r>
        <w:rPr>
          <w:noProof/>
        </w:rPr>
        <w:drawing>
          <wp:inline distT="0" distB="0" distL="0" distR="0" wp14:anchorId="6A5DD229" wp14:editId="35A6F80B">
            <wp:extent cx="5943600"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7480"/>
                    </a:xfrm>
                    <a:prstGeom prst="rect">
                      <a:avLst/>
                    </a:prstGeom>
                  </pic:spPr>
                </pic:pic>
              </a:graphicData>
            </a:graphic>
          </wp:inline>
        </w:drawing>
      </w:r>
    </w:p>
    <w:p w14:paraId="66153958" w14:textId="77777777" w:rsidR="00050D03" w:rsidRDefault="00050D03" w:rsidP="00050D03">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lastRenderedPageBreak/>
        <w:t>Applications of Naive Bayes</w:t>
      </w:r>
    </w:p>
    <w:p w14:paraId="5745DE0D" w14:textId="77777777" w:rsidR="00050D03" w:rsidRDefault="00050D03" w:rsidP="00050D0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There are many applications of naive Bayes including: </w:t>
      </w:r>
    </w:p>
    <w:p w14:paraId="2E6486F2" w14:textId="77777777" w:rsidR="00050D03" w:rsidRDefault="00050D03" w:rsidP="00050D03">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Author identification</w:t>
      </w:r>
    </w:p>
    <w:p w14:paraId="6199ACCE" w14:textId="77777777" w:rsidR="00050D03" w:rsidRDefault="00050D03" w:rsidP="00050D03">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Spam filtering </w:t>
      </w:r>
    </w:p>
    <w:p w14:paraId="5F875232" w14:textId="77777777" w:rsidR="00050D03" w:rsidRDefault="00050D03" w:rsidP="00050D03">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Information retrieval </w:t>
      </w:r>
    </w:p>
    <w:p w14:paraId="65692F90" w14:textId="77777777" w:rsidR="00050D03" w:rsidRDefault="00050D03" w:rsidP="00050D03">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Word disambiguation </w:t>
      </w:r>
    </w:p>
    <w:p w14:paraId="0F529AA1" w14:textId="77777777" w:rsidR="00050D03" w:rsidRDefault="00050D03" w:rsidP="00050D03">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This method is usually used as a simple baseline. It is also really fast.</w:t>
      </w:r>
    </w:p>
    <w:p w14:paraId="6D836204" w14:textId="77777777" w:rsidR="00D15E0C" w:rsidRPr="00D15E0C" w:rsidRDefault="00D15E0C" w:rsidP="00D15E0C">
      <w:pPr>
        <w:shd w:val="clear" w:color="auto" w:fill="FFFFFF"/>
        <w:spacing w:line="240" w:lineRule="auto"/>
        <w:outlineLvl w:val="0"/>
        <w:rPr>
          <w:rFonts w:ascii="Source Sans Pro" w:eastAsia="Times New Roman" w:hAnsi="Source Sans Pro" w:cs="Arial"/>
          <w:color w:val="1F1F1F"/>
          <w:spacing w:val="-2"/>
          <w:kern w:val="36"/>
          <w:sz w:val="48"/>
          <w:szCs w:val="48"/>
        </w:rPr>
      </w:pPr>
      <w:r w:rsidRPr="00D15E0C">
        <w:rPr>
          <w:rFonts w:ascii="Source Sans Pro" w:eastAsia="Times New Roman" w:hAnsi="Source Sans Pro" w:cs="Arial"/>
          <w:color w:val="1F1F1F"/>
          <w:spacing w:val="-2"/>
          <w:kern w:val="36"/>
          <w:sz w:val="48"/>
          <w:szCs w:val="48"/>
        </w:rPr>
        <w:t>Naïve Bayes Assumptions</w:t>
      </w:r>
    </w:p>
    <w:p w14:paraId="64542EB5" w14:textId="77777777" w:rsidR="00D15E0C" w:rsidRPr="00D15E0C" w:rsidRDefault="00D15E0C" w:rsidP="00D15E0C">
      <w:pPr>
        <w:shd w:val="clear" w:color="auto" w:fill="FFFFFF"/>
        <w:spacing w:after="240" w:line="240" w:lineRule="auto"/>
        <w:rPr>
          <w:rFonts w:ascii="Source Sans Pro" w:eastAsia="Times New Roman" w:hAnsi="Source Sans Pro" w:cs="Arial"/>
          <w:color w:val="1F1F1F"/>
          <w:sz w:val="21"/>
          <w:szCs w:val="21"/>
        </w:rPr>
      </w:pPr>
      <w:r w:rsidRPr="00D15E0C">
        <w:rPr>
          <w:rFonts w:ascii="Source Sans Pro" w:eastAsia="Times New Roman" w:hAnsi="Source Sans Pro" w:cs="Arial"/>
          <w:color w:val="1F1F1F"/>
          <w:sz w:val="21"/>
          <w:szCs w:val="21"/>
        </w:rPr>
        <w:t>Naïve Bayes makes the independence assumption and is affected by the word frequencies in the corpus. For example, if you had the following</w:t>
      </w:r>
    </w:p>
    <w:p w14:paraId="0C90CE51" w14:textId="629A2634" w:rsidR="00D15E0C" w:rsidRPr="00D15E0C" w:rsidRDefault="00D15E0C" w:rsidP="00D15E0C">
      <w:pPr>
        <w:shd w:val="clear" w:color="auto" w:fill="FFFFFF"/>
        <w:spacing w:after="0" w:line="240" w:lineRule="auto"/>
        <w:rPr>
          <w:rFonts w:ascii="Arial" w:eastAsia="Times New Roman" w:hAnsi="Arial" w:cs="Arial"/>
          <w:color w:val="1F1F1F"/>
          <w:sz w:val="21"/>
          <w:szCs w:val="21"/>
        </w:rPr>
      </w:pPr>
      <w:r w:rsidRPr="00D15E0C">
        <w:rPr>
          <w:rFonts w:ascii="Arial" w:eastAsia="Times New Roman" w:hAnsi="Arial" w:cs="Arial"/>
          <w:noProof/>
          <w:color w:val="1F1F1F"/>
          <w:sz w:val="21"/>
          <w:szCs w:val="21"/>
        </w:rPr>
        <w:drawing>
          <wp:inline distT="0" distB="0" distL="0" distR="0" wp14:anchorId="417F0898" wp14:editId="6500967D">
            <wp:extent cx="5943600" cy="1537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2A47B6DE" w14:textId="77777777" w:rsidR="00D15E0C" w:rsidRPr="00D15E0C" w:rsidRDefault="00D15E0C" w:rsidP="00D15E0C">
      <w:pPr>
        <w:shd w:val="clear" w:color="auto" w:fill="FFFFFF"/>
        <w:spacing w:after="240" w:line="240" w:lineRule="auto"/>
        <w:rPr>
          <w:rFonts w:ascii="Source Sans Pro" w:eastAsia="Times New Roman" w:hAnsi="Source Sans Pro" w:cs="Arial"/>
          <w:color w:val="1F1F1F"/>
          <w:sz w:val="21"/>
          <w:szCs w:val="21"/>
        </w:rPr>
      </w:pPr>
      <w:r w:rsidRPr="00D15E0C">
        <w:rPr>
          <w:rFonts w:ascii="Source Sans Pro" w:eastAsia="Times New Roman" w:hAnsi="Source Sans Pro" w:cs="Arial"/>
          <w:color w:val="1F1F1F"/>
          <w:sz w:val="21"/>
          <w:szCs w:val="21"/>
        </w:rPr>
        <w:t xml:space="preserve">In the first image, you can see the word sunny and hot tend to depend on each other and are correlated to a certain extent with the word "desert". Naive Bayes assumes independence throughout. Furthermore, if you were to fill in the sentence on the right, this naive model will assign equal weight to the words "spring, summer, fall, winter". </w:t>
      </w:r>
    </w:p>
    <w:p w14:paraId="1C3F3A64" w14:textId="6CEC7E1E" w:rsidR="00D15E0C" w:rsidRPr="00D15E0C" w:rsidRDefault="00D15E0C" w:rsidP="00D15E0C">
      <w:pPr>
        <w:shd w:val="clear" w:color="auto" w:fill="FFFFFF"/>
        <w:spacing w:after="0" w:line="240" w:lineRule="auto"/>
        <w:rPr>
          <w:rFonts w:ascii="Arial" w:eastAsia="Times New Roman" w:hAnsi="Arial" w:cs="Arial"/>
          <w:color w:val="1F1F1F"/>
          <w:sz w:val="21"/>
          <w:szCs w:val="21"/>
        </w:rPr>
      </w:pPr>
      <w:r w:rsidRPr="00D15E0C">
        <w:rPr>
          <w:rFonts w:ascii="Arial" w:eastAsia="Times New Roman" w:hAnsi="Arial" w:cs="Arial"/>
          <w:noProof/>
          <w:color w:val="1F1F1F"/>
          <w:sz w:val="21"/>
          <w:szCs w:val="21"/>
        </w:rPr>
        <w:drawing>
          <wp:inline distT="0" distB="0" distL="0" distR="0" wp14:anchorId="4179822A" wp14:editId="6240D9B2">
            <wp:extent cx="5943600" cy="1651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40AFDCB4" w14:textId="77777777" w:rsidR="00D15E0C" w:rsidRPr="00D15E0C" w:rsidRDefault="00D15E0C" w:rsidP="00D15E0C">
      <w:pPr>
        <w:shd w:val="clear" w:color="auto" w:fill="FFFFFF"/>
        <w:spacing w:after="0" w:line="240" w:lineRule="auto"/>
        <w:rPr>
          <w:rFonts w:ascii="Source Sans Pro" w:eastAsia="Times New Roman" w:hAnsi="Source Sans Pro" w:cs="Arial"/>
          <w:color w:val="1F1F1F"/>
          <w:sz w:val="21"/>
          <w:szCs w:val="21"/>
        </w:rPr>
      </w:pPr>
      <w:r w:rsidRPr="00D15E0C">
        <w:rPr>
          <w:rFonts w:ascii="Source Sans Pro" w:eastAsia="Times New Roman" w:hAnsi="Source Sans Pro" w:cs="Arial"/>
          <w:color w:val="1F1F1F"/>
          <w:sz w:val="21"/>
          <w:szCs w:val="21"/>
        </w:rPr>
        <w:t xml:space="preserve">On Twitter, there are usually more positive tweets than negative ones. However, some "clean" datasets you may find are artificially balanced to have to the same amount of positive and negative tweets. Just keep in mind, that in the real world, the data could be much noisier. </w:t>
      </w:r>
    </w:p>
    <w:p w14:paraId="100E8D19" w14:textId="77777777" w:rsidR="00D15E0C" w:rsidRDefault="00D15E0C" w:rsidP="00D15E0C">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Error Analysis</w:t>
      </w:r>
    </w:p>
    <w:p w14:paraId="1947B6E0" w14:textId="77777777" w:rsidR="00D15E0C" w:rsidRDefault="00D15E0C" w:rsidP="00D15E0C">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There are several mistakes that could cause you to misclassify an example or a tweet. For example, </w:t>
      </w:r>
    </w:p>
    <w:p w14:paraId="6F3F6B17" w14:textId="77777777" w:rsidR="00D15E0C" w:rsidRDefault="00D15E0C" w:rsidP="00D15E0C">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Removing punctuation</w:t>
      </w:r>
    </w:p>
    <w:p w14:paraId="6EFC48A4" w14:textId="77777777" w:rsidR="00D15E0C" w:rsidRDefault="00D15E0C" w:rsidP="00D15E0C">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Removing words</w:t>
      </w:r>
    </w:p>
    <w:p w14:paraId="5F7B9C02" w14:textId="113D6786" w:rsidR="00D15E0C" w:rsidRDefault="00D15E0C" w:rsidP="00D15E0C">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BF8EFEE" wp14:editId="77B260ED">
            <wp:extent cx="5943600" cy="2263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241CF03D" w14:textId="77777777" w:rsidR="00D15E0C" w:rsidRDefault="00D15E0C" w:rsidP="00D15E0C">
      <w:pPr>
        <w:pStyle w:val="NormalWeb"/>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Word order</w:t>
      </w:r>
    </w:p>
    <w:p w14:paraId="05392323" w14:textId="10EAA273" w:rsidR="00D15E0C" w:rsidRDefault="00D15E0C" w:rsidP="00D15E0C">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8195CEB" wp14:editId="0579136B">
            <wp:extent cx="5943600" cy="156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65275"/>
                    </a:xfrm>
                    <a:prstGeom prst="rect">
                      <a:avLst/>
                    </a:prstGeom>
                    <a:noFill/>
                    <a:ln>
                      <a:noFill/>
                    </a:ln>
                  </pic:spPr>
                </pic:pic>
              </a:graphicData>
            </a:graphic>
          </wp:inline>
        </w:drawing>
      </w:r>
    </w:p>
    <w:p w14:paraId="7C05BA6C" w14:textId="77777777" w:rsidR="00D15E0C" w:rsidRDefault="00D15E0C" w:rsidP="00D15E0C">
      <w:pPr>
        <w:pStyle w:val="NormalWeb"/>
        <w:numPr>
          <w:ilvl w:val="0"/>
          <w:numId w:val="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Adversarial attacks</w:t>
      </w:r>
    </w:p>
    <w:p w14:paraId="02CDB0BB" w14:textId="77777777" w:rsidR="00D15E0C" w:rsidRDefault="00D15E0C" w:rsidP="00D15E0C">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These include sarcasm, irony, euphemisms.</w:t>
      </w:r>
    </w:p>
    <w:p w14:paraId="7F570E22" w14:textId="4A57C3B2" w:rsidR="00771CE8" w:rsidRDefault="00771CE8"/>
    <w:p w14:paraId="23FB5D21" w14:textId="7D30902E" w:rsidR="000C4218" w:rsidRDefault="000C4218"/>
    <w:p w14:paraId="4B1822B5" w14:textId="77F8461A" w:rsidR="000C4218" w:rsidRDefault="000C4218"/>
    <w:p w14:paraId="0AA6572C" w14:textId="2A6AF30D" w:rsidR="000C4218" w:rsidRDefault="000C4218"/>
    <w:p w14:paraId="63FAF8CF" w14:textId="2E281B28" w:rsidR="000C4218" w:rsidRDefault="000C4218"/>
    <w:p w14:paraId="53A68DF8" w14:textId="37A14507" w:rsidR="000C4218" w:rsidRDefault="000C4218"/>
    <w:p w14:paraId="40E1E087" w14:textId="346F83B8" w:rsidR="000C4218" w:rsidRDefault="000C4218"/>
    <w:p w14:paraId="351CFA2B" w14:textId="33B612AC" w:rsidR="000C4218" w:rsidRDefault="000C4218"/>
    <w:p w14:paraId="6AF71C29" w14:textId="25003C45" w:rsidR="000C4218" w:rsidRDefault="000C4218"/>
    <w:p w14:paraId="1514E1C9" w14:textId="5D2690C5" w:rsidR="000C4218" w:rsidRDefault="000C4218"/>
    <w:p w14:paraId="2B8CAA9D" w14:textId="77777777" w:rsidR="000C4218" w:rsidRDefault="000C4218"/>
    <w:sectPr w:rsidR="000C42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584"/>
    <w:multiLevelType w:val="multilevel"/>
    <w:tmpl w:val="6E9E0E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D01D1"/>
    <w:multiLevelType w:val="multilevel"/>
    <w:tmpl w:val="A76667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171D04"/>
    <w:multiLevelType w:val="multilevel"/>
    <w:tmpl w:val="A4AA9C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B22044"/>
    <w:multiLevelType w:val="multilevel"/>
    <w:tmpl w:val="1604EC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418AB"/>
    <w:multiLevelType w:val="multilevel"/>
    <w:tmpl w:val="1D7A5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EB31D1"/>
    <w:multiLevelType w:val="multilevel"/>
    <w:tmpl w:val="A51A81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7464700">
    <w:abstractNumId w:val="5"/>
  </w:num>
  <w:num w:numId="2" w16cid:durableId="410277375">
    <w:abstractNumId w:val="2"/>
  </w:num>
  <w:num w:numId="3" w16cid:durableId="1170215547">
    <w:abstractNumId w:val="3"/>
  </w:num>
  <w:num w:numId="4" w16cid:durableId="782841510">
    <w:abstractNumId w:val="4"/>
  </w:num>
  <w:num w:numId="5" w16cid:durableId="993686212">
    <w:abstractNumId w:val="1"/>
  </w:num>
  <w:num w:numId="6" w16cid:durableId="260964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322"/>
    <w:rsid w:val="00050D03"/>
    <w:rsid w:val="000C4218"/>
    <w:rsid w:val="000F525C"/>
    <w:rsid w:val="00591C08"/>
    <w:rsid w:val="006239C8"/>
    <w:rsid w:val="006F4504"/>
    <w:rsid w:val="007161C3"/>
    <w:rsid w:val="00771CE8"/>
    <w:rsid w:val="00B86123"/>
    <w:rsid w:val="00D04E63"/>
    <w:rsid w:val="00D15E0C"/>
    <w:rsid w:val="00E31D50"/>
    <w:rsid w:val="00EC19C4"/>
    <w:rsid w:val="00F12322"/>
    <w:rsid w:val="00F92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1956"/>
  <w15:chartTrackingRefBased/>
  <w15:docId w15:val="{94801286-F21E-4197-8026-6544D5193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1C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C4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6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91C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91C08"/>
  </w:style>
  <w:style w:type="character" w:customStyle="1" w:styleId="mord">
    <w:name w:val="mord"/>
    <w:basedOn w:val="DefaultParagraphFont"/>
    <w:rsid w:val="00591C08"/>
  </w:style>
  <w:style w:type="character" w:customStyle="1" w:styleId="mopen">
    <w:name w:val="mopen"/>
    <w:basedOn w:val="DefaultParagraphFont"/>
    <w:rsid w:val="00591C08"/>
  </w:style>
  <w:style w:type="character" w:customStyle="1" w:styleId="mclose">
    <w:name w:val="mclose"/>
    <w:basedOn w:val="DefaultParagraphFont"/>
    <w:rsid w:val="00591C08"/>
  </w:style>
  <w:style w:type="character" w:customStyle="1" w:styleId="mrel">
    <w:name w:val="mrel"/>
    <w:basedOn w:val="DefaultParagraphFont"/>
    <w:rsid w:val="00591C08"/>
  </w:style>
  <w:style w:type="character" w:customStyle="1" w:styleId="vlist-s">
    <w:name w:val="vlist-s"/>
    <w:basedOn w:val="DefaultParagraphFont"/>
    <w:rsid w:val="00591C08"/>
  </w:style>
  <w:style w:type="character" w:customStyle="1" w:styleId="Heading3Char">
    <w:name w:val="Heading 3 Char"/>
    <w:basedOn w:val="DefaultParagraphFont"/>
    <w:link w:val="Heading3"/>
    <w:uiPriority w:val="9"/>
    <w:semiHidden/>
    <w:rsid w:val="00B861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0C421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701">
      <w:bodyDiv w:val="1"/>
      <w:marLeft w:val="0"/>
      <w:marRight w:val="0"/>
      <w:marTop w:val="0"/>
      <w:marBottom w:val="0"/>
      <w:divBdr>
        <w:top w:val="none" w:sz="0" w:space="0" w:color="auto"/>
        <w:left w:val="none" w:sz="0" w:space="0" w:color="auto"/>
        <w:bottom w:val="none" w:sz="0" w:space="0" w:color="auto"/>
        <w:right w:val="none" w:sz="0" w:space="0" w:color="auto"/>
      </w:divBdr>
      <w:divsChild>
        <w:div w:id="334502443">
          <w:marLeft w:val="0"/>
          <w:marRight w:val="0"/>
          <w:marTop w:val="0"/>
          <w:marBottom w:val="720"/>
          <w:divBdr>
            <w:top w:val="none" w:sz="0" w:space="0" w:color="auto"/>
            <w:left w:val="none" w:sz="0" w:space="0" w:color="auto"/>
            <w:bottom w:val="none" w:sz="0" w:space="0" w:color="auto"/>
            <w:right w:val="none" w:sz="0" w:space="0" w:color="auto"/>
          </w:divBdr>
        </w:div>
        <w:div w:id="559363803">
          <w:marLeft w:val="0"/>
          <w:marRight w:val="0"/>
          <w:marTop w:val="0"/>
          <w:marBottom w:val="0"/>
          <w:divBdr>
            <w:top w:val="none" w:sz="0" w:space="0" w:color="auto"/>
            <w:left w:val="none" w:sz="0" w:space="0" w:color="auto"/>
            <w:bottom w:val="none" w:sz="0" w:space="0" w:color="auto"/>
            <w:right w:val="none" w:sz="0" w:space="0" w:color="auto"/>
          </w:divBdr>
          <w:divsChild>
            <w:div w:id="1253975664">
              <w:marLeft w:val="0"/>
              <w:marRight w:val="0"/>
              <w:marTop w:val="0"/>
              <w:marBottom w:val="0"/>
              <w:divBdr>
                <w:top w:val="none" w:sz="0" w:space="0" w:color="auto"/>
                <w:left w:val="none" w:sz="0" w:space="0" w:color="auto"/>
                <w:bottom w:val="none" w:sz="0" w:space="0" w:color="auto"/>
                <w:right w:val="none" w:sz="0" w:space="0" w:color="auto"/>
              </w:divBdr>
              <w:divsChild>
                <w:div w:id="447431143">
                  <w:marLeft w:val="0"/>
                  <w:marRight w:val="0"/>
                  <w:marTop w:val="0"/>
                  <w:marBottom w:val="0"/>
                  <w:divBdr>
                    <w:top w:val="none" w:sz="0" w:space="0" w:color="auto"/>
                    <w:left w:val="none" w:sz="0" w:space="0" w:color="auto"/>
                    <w:bottom w:val="none" w:sz="0" w:space="0" w:color="auto"/>
                    <w:right w:val="none" w:sz="0" w:space="0" w:color="auto"/>
                  </w:divBdr>
                  <w:divsChild>
                    <w:div w:id="499350264">
                      <w:marLeft w:val="0"/>
                      <w:marRight w:val="0"/>
                      <w:marTop w:val="0"/>
                      <w:marBottom w:val="0"/>
                      <w:divBdr>
                        <w:top w:val="none" w:sz="0" w:space="0" w:color="auto"/>
                        <w:left w:val="none" w:sz="0" w:space="0" w:color="auto"/>
                        <w:bottom w:val="none" w:sz="0" w:space="0" w:color="auto"/>
                        <w:right w:val="none" w:sz="0" w:space="0" w:color="auto"/>
                      </w:divBdr>
                      <w:divsChild>
                        <w:div w:id="1373075959">
                          <w:marLeft w:val="0"/>
                          <w:marRight w:val="0"/>
                          <w:marTop w:val="0"/>
                          <w:marBottom w:val="0"/>
                          <w:divBdr>
                            <w:top w:val="none" w:sz="0" w:space="0" w:color="auto"/>
                            <w:left w:val="none" w:sz="0" w:space="0" w:color="auto"/>
                            <w:bottom w:val="none" w:sz="0" w:space="0" w:color="auto"/>
                            <w:right w:val="none" w:sz="0" w:space="0" w:color="auto"/>
                          </w:divBdr>
                          <w:divsChild>
                            <w:div w:id="1383096963">
                              <w:marLeft w:val="0"/>
                              <w:marRight w:val="0"/>
                              <w:marTop w:val="0"/>
                              <w:marBottom w:val="0"/>
                              <w:divBdr>
                                <w:top w:val="none" w:sz="0" w:space="0" w:color="auto"/>
                                <w:left w:val="none" w:sz="0" w:space="0" w:color="auto"/>
                                <w:bottom w:val="none" w:sz="0" w:space="0" w:color="auto"/>
                                <w:right w:val="none" w:sz="0" w:space="0" w:color="auto"/>
                              </w:divBdr>
                              <w:divsChild>
                                <w:div w:id="18293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826684">
      <w:bodyDiv w:val="1"/>
      <w:marLeft w:val="0"/>
      <w:marRight w:val="0"/>
      <w:marTop w:val="0"/>
      <w:marBottom w:val="0"/>
      <w:divBdr>
        <w:top w:val="none" w:sz="0" w:space="0" w:color="auto"/>
        <w:left w:val="none" w:sz="0" w:space="0" w:color="auto"/>
        <w:bottom w:val="none" w:sz="0" w:space="0" w:color="auto"/>
        <w:right w:val="none" w:sz="0" w:space="0" w:color="auto"/>
      </w:divBdr>
      <w:divsChild>
        <w:div w:id="1417241974">
          <w:marLeft w:val="0"/>
          <w:marRight w:val="0"/>
          <w:marTop w:val="0"/>
          <w:marBottom w:val="720"/>
          <w:divBdr>
            <w:top w:val="none" w:sz="0" w:space="0" w:color="auto"/>
            <w:left w:val="none" w:sz="0" w:space="0" w:color="auto"/>
            <w:bottom w:val="none" w:sz="0" w:space="0" w:color="auto"/>
            <w:right w:val="none" w:sz="0" w:space="0" w:color="auto"/>
          </w:divBdr>
        </w:div>
        <w:div w:id="2058158218">
          <w:marLeft w:val="0"/>
          <w:marRight w:val="0"/>
          <w:marTop w:val="0"/>
          <w:marBottom w:val="0"/>
          <w:divBdr>
            <w:top w:val="none" w:sz="0" w:space="0" w:color="auto"/>
            <w:left w:val="none" w:sz="0" w:space="0" w:color="auto"/>
            <w:bottom w:val="none" w:sz="0" w:space="0" w:color="auto"/>
            <w:right w:val="none" w:sz="0" w:space="0" w:color="auto"/>
          </w:divBdr>
          <w:divsChild>
            <w:div w:id="1725717654">
              <w:marLeft w:val="0"/>
              <w:marRight w:val="0"/>
              <w:marTop w:val="0"/>
              <w:marBottom w:val="0"/>
              <w:divBdr>
                <w:top w:val="none" w:sz="0" w:space="0" w:color="auto"/>
                <w:left w:val="none" w:sz="0" w:space="0" w:color="auto"/>
                <w:bottom w:val="none" w:sz="0" w:space="0" w:color="auto"/>
                <w:right w:val="none" w:sz="0" w:space="0" w:color="auto"/>
              </w:divBdr>
              <w:divsChild>
                <w:div w:id="74743015">
                  <w:marLeft w:val="0"/>
                  <w:marRight w:val="0"/>
                  <w:marTop w:val="0"/>
                  <w:marBottom w:val="0"/>
                  <w:divBdr>
                    <w:top w:val="none" w:sz="0" w:space="0" w:color="auto"/>
                    <w:left w:val="none" w:sz="0" w:space="0" w:color="auto"/>
                    <w:bottom w:val="none" w:sz="0" w:space="0" w:color="auto"/>
                    <w:right w:val="none" w:sz="0" w:space="0" w:color="auto"/>
                  </w:divBdr>
                  <w:divsChild>
                    <w:div w:id="1385451435">
                      <w:marLeft w:val="0"/>
                      <w:marRight w:val="0"/>
                      <w:marTop w:val="0"/>
                      <w:marBottom w:val="0"/>
                      <w:divBdr>
                        <w:top w:val="none" w:sz="0" w:space="0" w:color="auto"/>
                        <w:left w:val="none" w:sz="0" w:space="0" w:color="auto"/>
                        <w:bottom w:val="none" w:sz="0" w:space="0" w:color="auto"/>
                        <w:right w:val="none" w:sz="0" w:space="0" w:color="auto"/>
                      </w:divBdr>
                      <w:divsChild>
                        <w:div w:id="1525631617">
                          <w:marLeft w:val="0"/>
                          <w:marRight w:val="0"/>
                          <w:marTop w:val="0"/>
                          <w:marBottom w:val="0"/>
                          <w:divBdr>
                            <w:top w:val="none" w:sz="0" w:space="0" w:color="auto"/>
                            <w:left w:val="none" w:sz="0" w:space="0" w:color="auto"/>
                            <w:bottom w:val="none" w:sz="0" w:space="0" w:color="auto"/>
                            <w:right w:val="none" w:sz="0" w:space="0" w:color="auto"/>
                          </w:divBdr>
                          <w:divsChild>
                            <w:div w:id="1253321550">
                              <w:marLeft w:val="0"/>
                              <w:marRight w:val="0"/>
                              <w:marTop w:val="0"/>
                              <w:marBottom w:val="0"/>
                              <w:divBdr>
                                <w:top w:val="none" w:sz="0" w:space="0" w:color="auto"/>
                                <w:left w:val="none" w:sz="0" w:space="0" w:color="auto"/>
                                <w:bottom w:val="none" w:sz="0" w:space="0" w:color="auto"/>
                                <w:right w:val="none" w:sz="0" w:space="0" w:color="auto"/>
                              </w:divBdr>
                              <w:divsChild>
                                <w:div w:id="950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691962">
      <w:bodyDiv w:val="1"/>
      <w:marLeft w:val="0"/>
      <w:marRight w:val="0"/>
      <w:marTop w:val="0"/>
      <w:marBottom w:val="0"/>
      <w:divBdr>
        <w:top w:val="none" w:sz="0" w:space="0" w:color="auto"/>
        <w:left w:val="none" w:sz="0" w:space="0" w:color="auto"/>
        <w:bottom w:val="none" w:sz="0" w:space="0" w:color="auto"/>
        <w:right w:val="none" w:sz="0" w:space="0" w:color="auto"/>
      </w:divBdr>
      <w:divsChild>
        <w:div w:id="1718121695">
          <w:marLeft w:val="0"/>
          <w:marRight w:val="0"/>
          <w:marTop w:val="0"/>
          <w:marBottom w:val="720"/>
          <w:divBdr>
            <w:top w:val="none" w:sz="0" w:space="0" w:color="auto"/>
            <w:left w:val="none" w:sz="0" w:space="0" w:color="auto"/>
            <w:bottom w:val="none" w:sz="0" w:space="0" w:color="auto"/>
            <w:right w:val="none" w:sz="0" w:space="0" w:color="auto"/>
          </w:divBdr>
        </w:div>
        <w:div w:id="1854297128">
          <w:marLeft w:val="0"/>
          <w:marRight w:val="0"/>
          <w:marTop w:val="0"/>
          <w:marBottom w:val="0"/>
          <w:divBdr>
            <w:top w:val="none" w:sz="0" w:space="0" w:color="auto"/>
            <w:left w:val="none" w:sz="0" w:space="0" w:color="auto"/>
            <w:bottom w:val="none" w:sz="0" w:space="0" w:color="auto"/>
            <w:right w:val="none" w:sz="0" w:space="0" w:color="auto"/>
          </w:divBdr>
          <w:divsChild>
            <w:div w:id="1339230802">
              <w:marLeft w:val="0"/>
              <w:marRight w:val="0"/>
              <w:marTop w:val="0"/>
              <w:marBottom w:val="0"/>
              <w:divBdr>
                <w:top w:val="none" w:sz="0" w:space="0" w:color="auto"/>
                <w:left w:val="none" w:sz="0" w:space="0" w:color="auto"/>
                <w:bottom w:val="none" w:sz="0" w:space="0" w:color="auto"/>
                <w:right w:val="none" w:sz="0" w:space="0" w:color="auto"/>
              </w:divBdr>
              <w:divsChild>
                <w:div w:id="14968741">
                  <w:marLeft w:val="0"/>
                  <w:marRight w:val="0"/>
                  <w:marTop w:val="0"/>
                  <w:marBottom w:val="0"/>
                  <w:divBdr>
                    <w:top w:val="none" w:sz="0" w:space="0" w:color="auto"/>
                    <w:left w:val="none" w:sz="0" w:space="0" w:color="auto"/>
                    <w:bottom w:val="none" w:sz="0" w:space="0" w:color="auto"/>
                    <w:right w:val="none" w:sz="0" w:space="0" w:color="auto"/>
                  </w:divBdr>
                  <w:divsChild>
                    <w:div w:id="2055347666">
                      <w:marLeft w:val="0"/>
                      <w:marRight w:val="0"/>
                      <w:marTop w:val="0"/>
                      <w:marBottom w:val="0"/>
                      <w:divBdr>
                        <w:top w:val="none" w:sz="0" w:space="0" w:color="auto"/>
                        <w:left w:val="none" w:sz="0" w:space="0" w:color="auto"/>
                        <w:bottom w:val="none" w:sz="0" w:space="0" w:color="auto"/>
                        <w:right w:val="none" w:sz="0" w:space="0" w:color="auto"/>
                      </w:divBdr>
                      <w:divsChild>
                        <w:div w:id="1919711564">
                          <w:marLeft w:val="0"/>
                          <w:marRight w:val="0"/>
                          <w:marTop w:val="0"/>
                          <w:marBottom w:val="0"/>
                          <w:divBdr>
                            <w:top w:val="none" w:sz="0" w:space="0" w:color="auto"/>
                            <w:left w:val="none" w:sz="0" w:space="0" w:color="auto"/>
                            <w:bottom w:val="none" w:sz="0" w:space="0" w:color="auto"/>
                            <w:right w:val="none" w:sz="0" w:space="0" w:color="auto"/>
                          </w:divBdr>
                          <w:divsChild>
                            <w:div w:id="1164861940">
                              <w:marLeft w:val="0"/>
                              <w:marRight w:val="0"/>
                              <w:marTop w:val="0"/>
                              <w:marBottom w:val="0"/>
                              <w:divBdr>
                                <w:top w:val="none" w:sz="0" w:space="0" w:color="auto"/>
                                <w:left w:val="none" w:sz="0" w:space="0" w:color="auto"/>
                                <w:bottom w:val="none" w:sz="0" w:space="0" w:color="auto"/>
                                <w:right w:val="none" w:sz="0" w:space="0" w:color="auto"/>
                              </w:divBdr>
                              <w:divsChild>
                                <w:div w:id="4755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481143">
      <w:bodyDiv w:val="1"/>
      <w:marLeft w:val="0"/>
      <w:marRight w:val="0"/>
      <w:marTop w:val="0"/>
      <w:marBottom w:val="0"/>
      <w:divBdr>
        <w:top w:val="none" w:sz="0" w:space="0" w:color="auto"/>
        <w:left w:val="none" w:sz="0" w:space="0" w:color="auto"/>
        <w:bottom w:val="none" w:sz="0" w:space="0" w:color="auto"/>
        <w:right w:val="none" w:sz="0" w:space="0" w:color="auto"/>
      </w:divBdr>
    </w:div>
    <w:div w:id="1369379804">
      <w:bodyDiv w:val="1"/>
      <w:marLeft w:val="0"/>
      <w:marRight w:val="0"/>
      <w:marTop w:val="0"/>
      <w:marBottom w:val="0"/>
      <w:divBdr>
        <w:top w:val="none" w:sz="0" w:space="0" w:color="auto"/>
        <w:left w:val="none" w:sz="0" w:space="0" w:color="auto"/>
        <w:bottom w:val="none" w:sz="0" w:space="0" w:color="auto"/>
        <w:right w:val="none" w:sz="0" w:space="0" w:color="auto"/>
      </w:divBdr>
    </w:div>
    <w:div w:id="1517574162">
      <w:bodyDiv w:val="1"/>
      <w:marLeft w:val="0"/>
      <w:marRight w:val="0"/>
      <w:marTop w:val="0"/>
      <w:marBottom w:val="0"/>
      <w:divBdr>
        <w:top w:val="none" w:sz="0" w:space="0" w:color="auto"/>
        <w:left w:val="none" w:sz="0" w:space="0" w:color="auto"/>
        <w:bottom w:val="none" w:sz="0" w:space="0" w:color="auto"/>
        <w:right w:val="none" w:sz="0" w:space="0" w:color="auto"/>
      </w:divBdr>
      <w:divsChild>
        <w:div w:id="806044632">
          <w:marLeft w:val="0"/>
          <w:marRight w:val="0"/>
          <w:marTop w:val="0"/>
          <w:marBottom w:val="720"/>
          <w:divBdr>
            <w:top w:val="none" w:sz="0" w:space="0" w:color="auto"/>
            <w:left w:val="none" w:sz="0" w:space="0" w:color="auto"/>
            <w:bottom w:val="none" w:sz="0" w:space="0" w:color="auto"/>
            <w:right w:val="none" w:sz="0" w:space="0" w:color="auto"/>
          </w:divBdr>
        </w:div>
        <w:div w:id="1360161425">
          <w:marLeft w:val="0"/>
          <w:marRight w:val="0"/>
          <w:marTop w:val="0"/>
          <w:marBottom w:val="0"/>
          <w:divBdr>
            <w:top w:val="none" w:sz="0" w:space="0" w:color="auto"/>
            <w:left w:val="none" w:sz="0" w:space="0" w:color="auto"/>
            <w:bottom w:val="none" w:sz="0" w:space="0" w:color="auto"/>
            <w:right w:val="none" w:sz="0" w:space="0" w:color="auto"/>
          </w:divBdr>
          <w:divsChild>
            <w:div w:id="389577959">
              <w:marLeft w:val="0"/>
              <w:marRight w:val="0"/>
              <w:marTop w:val="0"/>
              <w:marBottom w:val="0"/>
              <w:divBdr>
                <w:top w:val="none" w:sz="0" w:space="0" w:color="auto"/>
                <w:left w:val="none" w:sz="0" w:space="0" w:color="auto"/>
                <w:bottom w:val="none" w:sz="0" w:space="0" w:color="auto"/>
                <w:right w:val="none" w:sz="0" w:space="0" w:color="auto"/>
              </w:divBdr>
              <w:divsChild>
                <w:div w:id="2100321384">
                  <w:marLeft w:val="0"/>
                  <w:marRight w:val="0"/>
                  <w:marTop w:val="0"/>
                  <w:marBottom w:val="0"/>
                  <w:divBdr>
                    <w:top w:val="none" w:sz="0" w:space="0" w:color="auto"/>
                    <w:left w:val="none" w:sz="0" w:space="0" w:color="auto"/>
                    <w:bottom w:val="none" w:sz="0" w:space="0" w:color="auto"/>
                    <w:right w:val="none" w:sz="0" w:space="0" w:color="auto"/>
                  </w:divBdr>
                  <w:divsChild>
                    <w:div w:id="1838963355">
                      <w:marLeft w:val="0"/>
                      <w:marRight w:val="0"/>
                      <w:marTop w:val="0"/>
                      <w:marBottom w:val="0"/>
                      <w:divBdr>
                        <w:top w:val="none" w:sz="0" w:space="0" w:color="auto"/>
                        <w:left w:val="none" w:sz="0" w:space="0" w:color="auto"/>
                        <w:bottom w:val="none" w:sz="0" w:space="0" w:color="auto"/>
                        <w:right w:val="none" w:sz="0" w:space="0" w:color="auto"/>
                      </w:divBdr>
                      <w:divsChild>
                        <w:div w:id="294411497">
                          <w:marLeft w:val="0"/>
                          <w:marRight w:val="0"/>
                          <w:marTop w:val="0"/>
                          <w:marBottom w:val="0"/>
                          <w:divBdr>
                            <w:top w:val="none" w:sz="0" w:space="0" w:color="auto"/>
                            <w:left w:val="none" w:sz="0" w:space="0" w:color="auto"/>
                            <w:bottom w:val="none" w:sz="0" w:space="0" w:color="auto"/>
                            <w:right w:val="none" w:sz="0" w:space="0" w:color="auto"/>
                          </w:divBdr>
                          <w:divsChild>
                            <w:div w:id="1317297916">
                              <w:marLeft w:val="0"/>
                              <w:marRight w:val="0"/>
                              <w:marTop w:val="0"/>
                              <w:marBottom w:val="0"/>
                              <w:divBdr>
                                <w:top w:val="none" w:sz="0" w:space="0" w:color="auto"/>
                                <w:left w:val="none" w:sz="0" w:space="0" w:color="auto"/>
                                <w:bottom w:val="none" w:sz="0" w:space="0" w:color="auto"/>
                                <w:right w:val="none" w:sz="0" w:space="0" w:color="auto"/>
                              </w:divBdr>
                              <w:divsChild>
                                <w:div w:id="13948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078987">
      <w:bodyDiv w:val="1"/>
      <w:marLeft w:val="0"/>
      <w:marRight w:val="0"/>
      <w:marTop w:val="0"/>
      <w:marBottom w:val="0"/>
      <w:divBdr>
        <w:top w:val="none" w:sz="0" w:space="0" w:color="auto"/>
        <w:left w:val="none" w:sz="0" w:space="0" w:color="auto"/>
        <w:bottom w:val="none" w:sz="0" w:space="0" w:color="auto"/>
        <w:right w:val="none" w:sz="0" w:space="0" w:color="auto"/>
      </w:divBdr>
      <w:divsChild>
        <w:div w:id="172646059">
          <w:marLeft w:val="0"/>
          <w:marRight w:val="0"/>
          <w:marTop w:val="0"/>
          <w:marBottom w:val="720"/>
          <w:divBdr>
            <w:top w:val="none" w:sz="0" w:space="0" w:color="auto"/>
            <w:left w:val="none" w:sz="0" w:space="0" w:color="auto"/>
            <w:bottom w:val="none" w:sz="0" w:space="0" w:color="auto"/>
            <w:right w:val="none" w:sz="0" w:space="0" w:color="auto"/>
          </w:divBdr>
        </w:div>
        <w:div w:id="793328827">
          <w:marLeft w:val="0"/>
          <w:marRight w:val="0"/>
          <w:marTop w:val="0"/>
          <w:marBottom w:val="0"/>
          <w:divBdr>
            <w:top w:val="none" w:sz="0" w:space="0" w:color="auto"/>
            <w:left w:val="none" w:sz="0" w:space="0" w:color="auto"/>
            <w:bottom w:val="none" w:sz="0" w:space="0" w:color="auto"/>
            <w:right w:val="none" w:sz="0" w:space="0" w:color="auto"/>
          </w:divBdr>
          <w:divsChild>
            <w:div w:id="123543435">
              <w:marLeft w:val="0"/>
              <w:marRight w:val="0"/>
              <w:marTop w:val="0"/>
              <w:marBottom w:val="0"/>
              <w:divBdr>
                <w:top w:val="none" w:sz="0" w:space="0" w:color="auto"/>
                <w:left w:val="none" w:sz="0" w:space="0" w:color="auto"/>
                <w:bottom w:val="none" w:sz="0" w:space="0" w:color="auto"/>
                <w:right w:val="none" w:sz="0" w:space="0" w:color="auto"/>
              </w:divBdr>
              <w:divsChild>
                <w:div w:id="679044226">
                  <w:marLeft w:val="0"/>
                  <w:marRight w:val="0"/>
                  <w:marTop w:val="0"/>
                  <w:marBottom w:val="0"/>
                  <w:divBdr>
                    <w:top w:val="none" w:sz="0" w:space="0" w:color="auto"/>
                    <w:left w:val="none" w:sz="0" w:space="0" w:color="auto"/>
                    <w:bottom w:val="none" w:sz="0" w:space="0" w:color="auto"/>
                    <w:right w:val="none" w:sz="0" w:space="0" w:color="auto"/>
                  </w:divBdr>
                  <w:divsChild>
                    <w:div w:id="1205555830">
                      <w:marLeft w:val="0"/>
                      <w:marRight w:val="0"/>
                      <w:marTop w:val="0"/>
                      <w:marBottom w:val="0"/>
                      <w:divBdr>
                        <w:top w:val="none" w:sz="0" w:space="0" w:color="auto"/>
                        <w:left w:val="none" w:sz="0" w:space="0" w:color="auto"/>
                        <w:bottom w:val="none" w:sz="0" w:space="0" w:color="auto"/>
                        <w:right w:val="none" w:sz="0" w:space="0" w:color="auto"/>
                      </w:divBdr>
                      <w:divsChild>
                        <w:div w:id="104811437">
                          <w:marLeft w:val="0"/>
                          <w:marRight w:val="0"/>
                          <w:marTop w:val="0"/>
                          <w:marBottom w:val="0"/>
                          <w:divBdr>
                            <w:top w:val="none" w:sz="0" w:space="0" w:color="auto"/>
                            <w:left w:val="none" w:sz="0" w:space="0" w:color="auto"/>
                            <w:bottom w:val="none" w:sz="0" w:space="0" w:color="auto"/>
                            <w:right w:val="none" w:sz="0" w:space="0" w:color="auto"/>
                          </w:divBdr>
                          <w:divsChild>
                            <w:div w:id="464390001">
                              <w:marLeft w:val="0"/>
                              <w:marRight w:val="0"/>
                              <w:marTop w:val="0"/>
                              <w:marBottom w:val="0"/>
                              <w:divBdr>
                                <w:top w:val="none" w:sz="0" w:space="0" w:color="auto"/>
                                <w:left w:val="none" w:sz="0" w:space="0" w:color="auto"/>
                                <w:bottom w:val="none" w:sz="0" w:space="0" w:color="auto"/>
                                <w:right w:val="none" w:sz="0" w:space="0" w:color="auto"/>
                              </w:divBdr>
                              <w:divsChild>
                                <w:div w:id="20006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583475">
      <w:bodyDiv w:val="1"/>
      <w:marLeft w:val="0"/>
      <w:marRight w:val="0"/>
      <w:marTop w:val="0"/>
      <w:marBottom w:val="0"/>
      <w:divBdr>
        <w:top w:val="none" w:sz="0" w:space="0" w:color="auto"/>
        <w:left w:val="none" w:sz="0" w:space="0" w:color="auto"/>
        <w:bottom w:val="none" w:sz="0" w:space="0" w:color="auto"/>
        <w:right w:val="none" w:sz="0" w:space="0" w:color="auto"/>
      </w:divBdr>
      <w:divsChild>
        <w:div w:id="1113862866">
          <w:marLeft w:val="0"/>
          <w:marRight w:val="0"/>
          <w:marTop w:val="0"/>
          <w:marBottom w:val="720"/>
          <w:divBdr>
            <w:top w:val="none" w:sz="0" w:space="0" w:color="auto"/>
            <w:left w:val="none" w:sz="0" w:space="0" w:color="auto"/>
            <w:bottom w:val="none" w:sz="0" w:space="0" w:color="auto"/>
            <w:right w:val="none" w:sz="0" w:space="0" w:color="auto"/>
          </w:divBdr>
        </w:div>
        <w:div w:id="2080395292">
          <w:marLeft w:val="0"/>
          <w:marRight w:val="0"/>
          <w:marTop w:val="0"/>
          <w:marBottom w:val="0"/>
          <w:divBdr>
            <w:top w:val="none" w:sz="0" w:space="0" w:color="auto"/>
            <w:left w:val="none" w:sz="0" w:space="0" w:color="auto"/>
            <w:bottom w:val="none" w:sz="0" w:space="0" w:color="auto"/>
            <w:right w:val="none" w:sz="0" w:space="0" w:color="auto"/>
          </w:divBdr>
          <w:divsChild>
            <w:div w:id="915556063">
              <w:marLeft w:val="0"/>
              <w:marRight w:val="0"/>
              <w:marTop w:val="0"/>
              <w:marBottom w:val="0"/>
              <w:divBdr>
                <w:top w:val="none" w:sz="0" w:space="0" w:color="auto"/>
                <w:left w:val="none" w:sz="0" w:space="0" w:color="auto"/>
                <w:bottom w:val="none" w:sz="0" w:space="0" w:color="auto"/>
                <w:right w:val="none" w:sz="0" w:space="0" w:color="auto"/>
              </w:divBdr>
              <w:divsChild>
                <w:div w:id="1803041450">
                  <w:marLeft w:val="0"/>
                  <w:marRight w:val="0"/>
                  <w:marTop w:val="0"/>
                  <w:marBottom w:val="0"/>
                  <w:divBdr>
                    <w:top w:val="none" w:sz="0" w:space="0" w:color="auto"/>
                    <w:left w:val="none" w:sz="0" w:space="0" w:color="auto"/>
                    <w:bottom w:val="none" w:sz="0" w:space="0" w:color="auto"/>
                    <w:right w:val="none" w:sz="0" w:space="0" w:color="auto"/>
                  </w:divBdr>
                  <w:divsChild>
                    <w:div w:id="1000814845">
                      <w:marLeft w:val="0"/>
                      <w:marRight w:val="0"/>
                      <w:marTop w:val="0"/>
                      <w:marBottom w:val="0"/>
                      <w:divBdr>
                        <w:top w:val="none" w:sz="0" w:space="0" w:color="auto"/>
                        <w:left w:val="none" w:sz="0" w:space="0" w:color="auto"/>
                        <w:bottom w:val="none" w:sz="0" w:space="0" w:color="auto"/>
                        <w:right w:val="none" w:sz="0" w:space="0" w:color="auto"/>
                      </w:divBdr>
                      <w:divsChild>
                        <w:div w:id="2055425231">
                          <w:marLeft w:val="0"/>
                          <w:marRight w:val="0"/>
                          <w:marTop w:val="0"/>
                          <w:marBottom w:val="0"/>
                          <w:divBdr>
                            <w:top w:val="none" w:sz="0" w:space="0" w:color="auto"/>
                            <w:left w:val="none" w:sz="0" w:space="0" w:color="auto"/>
                            <w:bottom w:val="none" w:sz="0" w:space="0" w:color="auto"/>
                            <w:right w:val="none" w:sz="0" w:space="0" w:color="auto"/>
                          </w:divBdr>
                          <w:divsChild>
                            <w:div w:id="1869023843">
                              <w:marLeft w:val="0"/>
                              <w:marRight w:val="0"/>
                              <w:marTop w:val="0"/>
                              <w:marBottom w:val="0"/>
                              <w:divBdr>
                                <w:top w:val="none" w:sz="0" w:space="0" w:color="auto"/>
                                <w:left w:val="none" w:sz="0" w:space="0" w:color="auto"/>
                                <w:bottom w:val="none" w:sz="0" w:space="0" w:color="auto"/>
                                <w:right w:val="none" w:sz="0" w:space="0" w:color="auto"/>
                              </w:divBdr>
                              <w:divsChild>
                                <w:div w:id="11914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975720">
      <w:bodyDiv w:val="1"/>
      <w:marLeft w:val="0"/>
      <w:marRight w:val="0"/>
      <w:marTop w:val="0"/>
      <w:marBottom w:val="0"/>
      <w:divBdr>
        <w:top w:val="none" w:sz="0" w:space="0" w:color="auto"/>
        <w:left w:val="none" w:sz="0" w:space="0" w:color="auto"/>
        <w:bottom w:val="none" w:sz="0" w:space="0" w:color="auto"/>
        <w:right w:val="none" w:sz="0" w:space="0" w:color="auto"/>
      </w:divBdr>
      <w:divsChild>
        <w:div w:id="656614430">
          <w:marLeft w:val="0"/>
          <w:marRight w:val="0"/>
          <w:marTop w:val="0"/>
          <w:marBottom w:val="720"/>
          <w:divBdr>
            <w:top w:val="none" w:sz="0" w:space="0" w:color="auto"/>
            <w:left w:val="none" w:sz="0" w:space="0" w:color="auto"/>
            <w:bottom w:val="none" w:sz="0" w:space="0" w:color="auto"/>
            <w:right w:val="none" w:sz="0" w:space="0" w:color="auto"/>
          </w:divBdr>
        </w:div>
        <w:div w:id="1656641204">
          <w:marLeft w:val="0"/>
          <w:marRight w:val="0"/>
          <w:marTop w:val="0"/>
          <w:marBottom w:val="0"/>
          <w:divBdr>
            <w:top w:val="none" w:sz="0" w:space="0" w:color="auto"/>
            <w:left w:val="none" w:sz="0" w:space="0" w:color="auto"/>
            <w:bottom w:val="none" w:sz="0" w:space="0" w:color="auto"/>
            <w:right w:val="none" w:sz="0" w:space="0" w:color="auto"/>
          </w:divBdr>
          <w:divsChild>
            <w:div w:id="1020594396">
              <w:marLeft w:val="0"/>
              <w:marRight w:val="0"/>
              <w:marTop w:val="0"/>
              <w:marBottom w:val="0"/>
              <w:divBdr>
                <w:top w:val="none" w:sz="0" w:space="0" w:color="auto"/>
                <w:left w:val="none" w:sz="0" w:space="0" w:color="auto"/>
                <w:bottom w:val="none" w:sz="0" w:space="0" w:color="auto"/>
                <w:right w:val="none" w:sz="0" w:space="0" w:color="auto"/>
              </w:divBdr>
              <w:divsChild>
                <w:div w:id="60371005">
                  <w:marLeft w:val="0"/>
                  <w:marRight w:val="0"/>
                  <w:marTop w:val="0"/>
                  <w:marBottom w:val="0"/>
                  <w:divBdr>
                    <w:top w:val="none" w:sz="0" w:space="0" w:color="auto"/>
                    <w:left w:val="none" w:sz="0" w:space="0" w:color="auto"/>
                    <w:bottom w:val="none" w:sz="0" w:space="0" w:color="auto"/>
                    <w:right w:val="none" w:sz="0" w:space="0" w:color="auto"/>
                  </w:divBdr>
                  <w:divsChild>
                    <w:div w:id="1624190909">
                      <w:marLeft w:val="0"/>
                      <w:marRight w:val="0"/>
                      <w:marTop w:val="0"/>
                      <w:marBottom w:val="0"/>
                      <w:divBdr>
                        <w:top w:val="none" w:sz="0" w:space="0" w:color="auto"/>
                        <w:left w:val="none" w:sz="0" w:space="0" w:color="auto"/>
                        <w:bottom w:val="none" w:sz="0" w:space="0" w:color="auto"/>
                        <w:right w:val="none" w:sz="0" w:space="0" w:color="auto"/>
                      </w:divBdr>
                      <w:divsChild>
                        <w:div w:id="698239854">
                          <w:marLeft w:val="0"/>
                          <w:marRight w:val="0"/>
                          <w:marTop w:val="0"/>
                          <w:marBottom w:val="0"/>
                          <w:divBdr>
                            <w:top w:val="none" w:sz="0" w:space="0" w:color="auto"/>
                            <w:left w:val="none" w:sz="0" w:space="0" w:color="auto"/>
                            <w:bottom w:val="none" w:sz="0" w:space="0" w:color="auto"/>
                            <w:right w:val="none" w:sz="0" w:space="0" w:color="auto"/>
                          </w:divBdr>
                          <w:divsChild>
                            <w:div w:id="1019742239">
                              <w:marLeft w:val="0"/>
                              <w:marRight w:val="0"/>
                              <w:marTop w:val="0"/>
                              <w:marBottom w:val="0"/>
                              <w:divBdr>
                                <w:top w:val="none" w:sz="0" w:space="0" w:color="auto"/>
                                <w:left w:val="none" w:sz="0" w:space="0" w:color="auto"/>
                                <w:bottom w:val="none" w:sz="0" w:space="0" w:color="auto"/>
                                <w:right w:val="none" w:sz="0" w:space="0" w:color="auto"/>
                              </w:divBdr>
                              <w:divsChild>
                                <w:div w:id="613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289986">
      <w:bodyDiv w:val="1"/>
      <w:marLeft w:val="0"/>
      <w:marRight w:val="0"/>
      <w:marTop w:val="0"/>
      <w:marBottom w:val="0"/>
      <w:divBdr>
        <w:top w:val="none" w:sz="0" w:space="0" w:color="auto"/>
        <w:left w:val="none" w:sz="0" w:space="0" w:color="auto"/>
        <w:bottom w:val="none" w:sz="0" w:space="0" w:color="auto"/>
        <w:right w:val="none" w:sz="0" w:space="0" w:color="auto"/>
      </w:divBdr>
      <w:divsChild>
        <w:div w:id="846871511">
          <w:marLeft w:val="0"/>
          <w:marRight w:val="0"/>
          <w:marTop w:val="240"/>
          <w:marBottom w:val="240"/>
          <w:divBdr>
            <w:top w:val="none" w:sz="0" w:space="0" w:color="auto"/>
            <w:left w:val="none" w:sz="0" w:space="0" w:color="auto"/>
            <w:bottom w:val="none" w:sz="0" w:space="0" w:color="auto"/>
            <w:right w:val="none" w:sz="0" w:space="0" w:color="auto"/>
          </w:divBdr>
        </w:div>
        <w:div w:id="576401678">
          <w:marLeft w:val="0"/>
          <w:marRight w:val="0"/>
          <w:marTop w:val="240"/>
          <w:marBottom w:val="240"/>
          <w:divBdr>
            <w:top w:val="none" w:sz="0" w:space="0" w:color="auto"/>
            <w:left w:val="none" w:sz="0" w:space="0" w:color="auto"/>
            <w:bottom w:val="none" w:sz="0" w:space="0" w:color="auto"/>
            <w:right w:val="none" w:sz="0" w:space="0" w:color="auto"/>
          </w:divBdr>
        </w:div>
        <w:div w:id="1593582664">
          <w:marLeft w:val="0"/>
          <w:marRight w:val="0"/>
          <w:marTop w:val="240"/>
          <w:marBottom w:val="240"/>
          <w:divBdr>
            <w:top w:val="none" w:sz="0" w:space="0" w:color="auto"/>
            <w:left w:val="none" w:sz="0" w:space="0" w:color="auto"/>
            <w:bottom w:val="none" w:sz="0" w:space="0" w:color="auto"/>
            <w:right w:val="none" w:sz="0" w:space="0" w:color="auto"/>
          </w:divBdr>
        </w:div>
        <w:div w:id="1606575356">
          <w:marLeft w:val="0"/>
          <w:marRight w:val="0"/>
          <w:marTop w:val="240"/>
          <w:marBottom w:val="240"/>
          <w:divBdr>
            <w:top w:val="none" w:sz="0" w:space="0" w:color="auto"/>
            <w:left w:val="none" w:sz="0" w:space="0" w:color="auto"/>
            <w:bottom w:val="none" w:sz="0" w:space="0" w:color="auto"/>
            <w:right w:val="none" w:sz="0" w:space="0" w:color="auto"/>
          </w:divBdr>
        </w:div>
        <w:div w:id="744767122">
          <w:marLeft w:val="0"/>
          <w:marRight w:val="0"/>
          <w:marTop w:val="240"/>
          <w:marBottom w:val="240"/>
          <w:divBdr>
            <w:top w:val="none" w:sz="0" w:space="0" w:color="auto"/>
            <w:left w:val="none" w:sz="0" w:space="0" w:color="auto"/>
            <w:bottom w:val="none" w:sz="0" w:space="0" w:color="auto"/>
            <w:right w:val="none" w:sz="0" w:space="0" w:color="auto"/>
          </w:divBdr>
        </w:div>
        <w:div w:id="2019044430">
          <w:marLeft w:val="0"/>
          <w:marRight w:val="0"/>
          <w:marTop w:val="240"/>
          <w:marBottom w:val="240"/>
          <w:divBdr>
            <w:top w:val="none" w:sz="0" w:space="0" w:color="auto"/>
            <w:left w:val="none" w:sz="0" w:space="0" w:color="auto"/>
            <w:bottom w:val="none" w:sz="0" w:space="0" w:color="auto"/>
            <w:right w:val="none" w:sz="0" w:space="0" w:color="auto"/>
          </w:divBdr>
        </w:div>
        <w:div w:id="1086415987">
          <w:marLeft w:val="0"/>
          <w:marRight w:val="0"/>
          <w:marTop w:val="240"/>
          <w:marBottom w:val="240"/>
          <w:divBdr>
            <w:top w:val="none" w:sz="0" w:space="0" w:color="auto"/>
            <w:left w:val="none" w:sz="0" w:space="0" w:color="auto"/>
            <w:bottom w:val="none" w:sz="0" w:space="0" w:color="auto"/>
            <w:right w:val="none" w:sz="0" w:space="0" w:color="auto"/>
          </w:divBdr>
        </w:div>
        <w:div w:id="570579906">
          <w:marLeft w:val="0"/>
          <w:marRight w:val="0"/>
          <w:marTop w:val="240"/>
          <w:marBottom w:val="240"/>
          <w:divBdr>
            <w:top w:val="none" w:sz="0" w:space="0" w:color="auto"/>
            <w:left w:val="none" w:sz="0" w:space="0" w:color="auto"/>
            <w:bottom w:val="none" w:sz="0" w:space="0" w:color="auto"/>
            <w:right w:val="none" w:sz="0" w:space="0" w:color="auto"/>
          </w:divBdr>
        </w:div>
        <w:div w:id="174157118">
          <w:marLeft w:val="0"/>
          <w:marRight w:val="0"/>
          <w:marTop w:val="240"/>
          <w:marBottom w:val="240"/>
          <w:divBdr>
            <w:top w:val="none" w:sz="0" w:space="0" w:color="auto"/>
            <w:left w:val="none" w:sz="0" w:space="0" w:color="auto"/>
            <w:bottom w:val="none" w:sz="0" w:space="0" w:color="auto"/>
            <w:right w:val="none" w:sz="0" w:space="0" w:color="auto"/>
          </w:divBdr>
        </w:div>
        <w:div w:id="1700205030">
          <w:marLeft w:val="0"/>
          <w:marRight w:val="0"/>
          <w:marTop w:val="240"/>
          <w:marBottom w:val="240"/>
          <w:divBdr>
            <w:top w:val="none" w:sz="0" w:space="0" w:color="auto"/>
            <w:left w:val="none" w:sz="0" w:space="0" w:color="auto"/>
            <w:bottom w:val="none" w:sz="0" w:space="0" w:color="auto"/>
            <w:right w:val="none" w:sz="0" w:space="0" w:color="auto"/>
          </w:divBdr>
        </w:div>
        <w:div w:id="948968845">
          <w:marLeft w:val="0"/>
          <w:marRight w:val="0"/>
          <w:marTop w:val="240"/>
          <w:marBottom w:val="240"/>
          <w:divBdr>
            <w:top w:val="none" w:sz="0" w:space="0" w:color="auto"/>
            <w:left w:val="none" w:sz="0" w:space="0" w:color="auto"/>
            <w:bottom w:val="none" w:sz="0" w:space="0" w:color="auto"/>
            <w:right w:val="none" w:sz="0" w:space="0" w:color="auto"/>
          </w:divBdr>
        </w:div>
        <w:div w:id="1358238756">
          <w:marLeft w:val="0"/>
          <w:marRight w:val="0"/>
          <w:marTop w:val="240"/>
          <w:marBottom w:val="240"/>
          <w:divBdr>
            <w:top w:val="none" w:sz="0" w:space="0" w:color="auto"/>
            <w:left w:val="none" w:sz="0" w:space="0" w:color="auto"/>
            <w:bottom w:val="none" w:sz="0" w:space="0" w:color="auto"/>
            <w:right w:val="none" w:sz="0" w:space="0" w:color="auto"/>
          </w:divBdr>
        </w:div>
        <w:div w:id="2042969414">
          <w:blockQuote w:val="1"/>
          <w:marLeft w:val="0"/>
          <w:marRight w:val="0"/>
          <w:marTop w:val="450"/>
          <w:marBottom w:val="450"/>
          <w:divBdr>
            <w:top w:val="none" w:sz="0" w:space="0" w:color="auto"/>
            <w:left w:val="single" w:sz="24" w:space="15" w:color="E8E8E8"/>
            <w:bottom w:val="none" w:sz="0" w:space="0" w:color="auto"/>
            <w:right w:val="none" w:sz="0" w:space="0" w:color="auto"/>
          </w:divBdr>
        </w:div>
        <w:div w:id="1576745824">
          <w:marLeft w:val="0"/>
          <w:marRight w:val="0"/>
          <w:marTop w:val="240"/>
          <w:marBottom w:val="240"/>
          <w:divBdr>
            <w:top w:val="none" w:sz="0" w:space="0" w:color="auto"/>
            <w:left w:val="none" w:sz="0" w:space="0" w:color="auto"/>
            <w:bottom w:val="none" w:sz="0" w:space="0" w:color="auto"/>
            <w:right w:val="none" w:sz="0" w:space="0" w:color="auto"/>
          </w:divBdr>
        </w:div>
        <w:div w:id="1271547441">
          <w:blockQuote w:val="1"/>
          <w:marLeft w:val="0"/>
          <w:marRight w:val="0"/>
          <w:marTop w:val="450"/>
          <w:marBottom w:val="450"/>
          <w:divBdr>
            <w:top w:val="none" w:sz="0" w:space="0" w:color="auto"/>
            <w:left w:val="single" w:sz="24" w:space="15" w:color="E8E8E8"/>
            <w:bottom w:val="none" w:sz="0" w:space="0" w:color="auto"/>
            <w:right w:val="none" w:sz="0" w:space="0" w:color="auto"/>
          </w:divBdr>
        </w:div>
        <w:div w:id="244146795">
          <w:marLeft w:val="0"/>
          <w:marRight w:val="0"/>
          <w:marTop w:val="240"/>
          <w:marBottom w:val="240"/>
          <w:divBdr>
            <w:top w:val="none" w:sz="0" w:space="0" w:color="auto"/>
            <w:left w:val="none" w:sz="0" w:space="0" w:color="auto"/>
            <w:bottom w:val="none" w:sz="0" w:space="0" w:color="auto"/>
            <w:right w:val="none" w:sz="0" w:space="0" w:color="auto"/>
          </w:divBdr>
        </w:div>
        <w:div w:id="1851024061">
          <w:marLeft w:val="0"/>
          <w:marRight w:val="0"/>
          <w:marTop w:val="300"/>
          <w:marBottom w:val="300"/>
          <w:divBdr>
            <w:top w:val="none" w:sz="0" w:space="0" w:color="auto"/>
            <w:left w:val="none" w:sz="0" w:space="0" w:color="auto"/>
            <w:bottom w:val="none" w:sz="0" w:space="0" w:color="auto"/>
            <w:right w:val="none" w:sz="0" w:space="0" w:color="auto"/>
          </w:divBdr>
        </w:div>
        <w:div w:id="707681217">
          <w:marLeft w:val="0"/>
          <w:marRight w:val="0"/>
          <w:marTop w:val="240"/>
          <w:marBottom w:val="240"/>
          <w:divBdr>
            <w:top w:val="none" w:sz="0" w:space="0" w:color="auto"/>
            <w:left w:val="none" w:sz="0" w:space="0" w:color="auto"/>
            <w:bottom w:val="none" w:sz="0" w:space="0" w:color="auto"/>
            <w:right w:val="none" w:sz="0" w:space="0" w:color="auto"/>
          </w:divBdr>
        </w:div>
        <w:div w:id="70738773">
          <w:blockQuote w:val="1"/>
          <w:marLeft w:val="0"/>
          <w:marRight w:val="0"/>
          <w:marTop w:val="450"/>
          <w:marBottom w:val="450"/>
          <w:divBdr>
            <w:top w:val="none" w:sz="0" w:space="0" w:color="auto"/>
            <w:left w:val="single" w:sz="24" w:space="15" w:color="E8E8E8"/>
            <w:bottom w:val="none" w:sz="0" w:space="0" w:color="auto"/>
            <w:right w:val="none" w:sz="0" w:space="0" w:color="auto"/>
          </w:divBdr>
        </w:div>
        <w:div w:id="2030141040">
          <w:marLeft w:val="0"/>
          <w:marRight w:val="0"/>
          <w:marTop w:val="240"/>
          <w:marBottom w:val="240"/>
          <w:divBdr>
            <w:top w:val="none" w:sz="0" w:space="0" w:color="auto"/>
            <w:left w:val="none" w:sz="0" w:space="0" w:color="auto"/>
            <w:bottom w:val="none" w:sz="0" w:space="0" w:color="auto"/>
            <w:right w:val="none" w:sz="0" w:space="0" w:color="auto"/>
          </w:divBdr>
        </w:div>
        <w:div w:id="754713464">
          <w:marLeft w:val="0"/>
          <w:marRight w:val="0"/>
          <w:marTop w:val="240"/>
          <w:marBottom w:val="240"/>
          <w:divBdr>
            <w:top w:val="none" w:sz="0" w:space="0" w:color="auto"/>
            <w:left w:val="none" w:sz="0" w:space="0" w:color="auto"/>
            <w:bottom w:val="none" w:sz="0" w:space="0" w:color="auto"/>
            <w:right w:val="none" w:sz="0" w:space="0" w:color="auto"/>
          </w:divBdr>
        </w:div>
        <w:div w:id="170722517">
          <w:marLeft w:val="0"/>
          <w:marRight w:val="0"/>
          <w:marTop w:val="240"/>
          <w:marBottom w:val="240"/>
          <w:divBdr>
            <w:top w:val="none" w:sz="0" w:space="0" w:color="auto"/>
            <w:left w:val="none" w:sz="0" w:space="0" w:color="auto"/>
            <w:bottom w:val="none" w:sz="0" w:space="0" w:color="auto"/>
            <w:right w:val="none" w:sz="0" w:space="0" w:color="auto"/>
          </w:divBdr>
        </w:div>
        <w:div w:id="1911302410">
          <w:marLeft w:val="0"/>
          <w:marRight w:val="0"/>
          <w:marTop w:val="240"/>
          <w:marBottom w:val="240"/>
          <w:divBdr>
            <w:top w:val="none" w:sz="0" w:space="0" w:color="auto"/>
            <w:left w:val="none" w:sz="0" w:space="0" w:color="auto"/>
            <w:bottom w:val="none" w:sz="0" w:space="0" w:color="auto"/>
            <w:right w:val="none" w:sz="0" w:space="0" w:color="auto"/>
          </w:divBdr>
        </w:div>
        <w:div w:id="1158304183">
          <w:marLeft w:val="0"/>
          <w:marRight w:val="0"/>
          <w:marTop w:val="240"/>
          <w:marBottom w:val="240"/>
          <w:divBdr>
            <w:top w:val="none" w:sz="0" w:space="0" w:color="auto"/>
            <w:left w:val="none" w:sz="0" w:space="0" w:color="auto"/>
            <w:bottom w:val="none" w:sz="0" w:space="0" w:color="auto"/>
            <w:right w:val="none" w:sz="0" w:space="0" w:color="auto"/>
          </w:divBdr>
        </w:div>
        <w:div w:id="1348630502">
          <w:marLeft w:val="0"/>
          <w:marRight w:val="0"/>
          <w:marTop w:val="240"/>
          <w:marBottom w:val="240"/>
          <w:divBdr>
            <w:top w:val="none" w:sz="0" w:space="0" w:color="auto"/>
            <w:left w:val="none" w:sz="0" w:space="0" w:color="auto"/>
            <w:bottom w:val="none" w:sz="0" w:space="0" w:color="auto"/>
            <w:right w:val="none" w:sz="0" w:space="0" w:color="auto"/>
          </w:divBdr>
        </w:div>
        <w:div w:id="1835104182">
          <w:marLeft w:val="0"/>
          <w:marRight w:val="0"/>
          <w:marTop w:val="240"/>
          <w:marBottom w:val="240"/>
          <w:divBdr>
            <w:top w:val="none" w:sz="0" w:space="0" w:color="auto"/>
            <w:left w:val="none" w:sz="0" w:space="0" w:color="auto"/>
            <w:bottom w:val="none" w:sz="0" w:space="0" w:color="auto"/>
            <w:right w:val="none" w:sz="0" w:space="0" w:color="auto"/>
          </w:divBdr>
        </w:div>
        <w:div w:id="2137021900">
          <w:marLeft w:val="0"/>
          <w:marRight w:val="0"/>
          <w:marTop w:val="300"/>
          <w:marBottom w:val="300"/>
          <w:divBdr>
            <w:top w:val="none" w:sz="0" w:space="0" w:color="auto"/>
            <w:left w:val="none" w:sz="0" w:space="0" w:color="auto"/>
            <w:bottom w:val="none" w:sz="0" w:space="0" w:color="auto"/>
            <w:right w:val="none" w:sz="0" w:space="0" w:color="auto"/>
          </w:divBdr>
          <w:divsChild>
            <w:div w:id="260335556">
              <w:marLeft w:val="0"/>
              <w:marRight w:val="0"/>
              <w:marTop w:val="0"/>
              <w:marBottom w:val="0"/>
              <w:divBdr>
                <w:top w:val="none" w:sz="0" w:space="0" w:color="auto"/>
                <w:left w:val="none" w:sz="0" w:space="0" w:color="auto"/>
                <w:bottom w:val="none" w:sz="0" w:space="0" w:color="auto"/>
                <w:right w:val="none" w:sz="0" w:space="0" w:color="auto"/>
              </w:divBdr>
              <w:divsChild>
                <w:div w:id="482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WANGDI</dc:creator>
  <cp:keywords/>
  <dc:description/>
  <cp:lastModifiedBy>PEMA WANGDI</cp:lastModifiedBy>
  <cp:revision>15</cp:revision>
  <dcterms:created xsi:type="dcterms:W3CDTF">2022-06-12T16:45:00Z</dcterms:created>
  <dcterms:modified xsi:type="dcterms:W3CDTF">2022-06-12T19:30:00Z</dcterms:modified>
</cp:coreProperties>
</file>