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1581BE" w14:textId="77777777" w:rsidR="002C2C02" w:rsidRPr="002C2C02" w:rsidRDefault="002C2C02" w:rsidP="002C2C02">
      <w:pPr>
        <w:shd w:val="clear" w:color="auto" w:fill="FFFFFF"/>
        <w:spacing w:line="240" w:lineRule="auto"/>
        <w:outlineLvl w:val="0"/>
        <w:rPr>
          <w:rFonts w:ascii="Source Sans Pro" w:eastAsia="Times New Roman" w:hAnsi="Source Sans Pro" w:cs="Arial"/>
          <w:color w:val="1F1F1F"/>
          <w:spacing w:val="-2"/>
          <w:kern w:val="36"/>
          <w:sz w:val="48"/>
          <w:szCs w:val="48"/>
        </w:rPr>
      </w:pPr>
      <w:r w:rsidRPr="002C2C02">
        <w:rPr>
          <w:rFonts w:ascii="Source Sans Pro" w:eastAsia="Times New Roman" w:hAnsi="Source Sans Pro" w:cs="Arial"/>
          <w:color w:val="1F1F1F"/>
          <w:spacing w:val="-2"/>
          <w:kern w:val="36"/>
          <w:sz w:val="48"/>
          <w:szCs w:val="48"/>
        </w:rPr>
        <w:t>Vector Space Models</w:t>
      </w:r>
    </w:p>
    <w:p w14:paraId="5A1F3A5A" w14:textId="77777777" w:rsidR="002C2C02" w:rsidRPr="002C2C02" w:rsidRDefault="002C2C02" w:rsidP="002C2C02">
      <w:pPr>
        <w:shd w:val="clear" w:color="auto" w:fill="FFFFFF"/>
        <w:spacing w:after="240" w:line="240" w:lineRule="auto"/>
        <w:rPr>
          <w:rFonts w:ascii="Source Sans Pro" w:eastAsia="Times New Roman" w:hAnsi="Source Sans Pro" w:cs="Arial"/>
          <w:color w:val="1F1F1F"/>
          <w:sz w:val="21"/>
          <w:szCs w:val="21"/>
        </w:rPr>
      </w:pPr>
      <w:r w:rsidRPr="002C2C02">
        <w:rPr>
          <w:rFonts w:ascii="Source Sans Pro" w:eastAsia="Times New Roman" w:hAnsi="Source Sans Pro" w:cs="Arial"/>
          <w:color w:val="1F1F1F"/>
          <w:sz w:val="21"/>
          <w:szCs w:val="21"/>
        </w:rPr>
        <w:t xml:space="preserve">Vector spaces are fundamental in many applications in NLP. If you were to represent a word, document, tweet, or any form of text, you will probably be encoding it as a vector. These vectors are important in tasks like information extraction, machine translation, and chatbots. Vector spaces could also be used to help you identify relationships between words as follows: </w:t>
      </w:r>
    </w:p>
    <w:p w14:paraId="7B0E70D9" w14:textId="48441D58" w:rsidR="002C2C02" w:rsidRPr="002C2C02" w:rsidRDefault="002C2C02" w:rsidP="002C2C02">
      <w:pPr>
        <w:shd w:val="clear" w:color="auto" w:fill="FFFFFF"/>
        <w:spacing w:after="0" w:line="240" w:lineRule="auto"/>
        <w:rPr>
          <w:rFonts w:ascii="Arial" w:eastAsia="Times New Roman" w:hAnsi="Arial" w:cs="Arial"/>
          <w:color w:val="1F1F1F"/>
          <w:sz w:val="21"/>
          <w:szCs w:val="21"/>
        </w:rPr>
      </w:pPr>
      <w:r w:rsidRPr="002C2C02">
        <w:rPr>
          <w:rFonts w:ascii="Arial" w:eastAsia="Times New Roman" w:hAnsi="Arial" w:cs="Arial"/>
          <w:noProof/>
          <w:color w:val="1F1F1F"/>
          <w:sz w:val="21"/>
          <w:szCs w:val="21"/>
        </w:rPr>
        <w:drawing>
          <wp:inline distT="0" distB="0" distL="0" distR="0" wp14:anchorId="2B0D7385" wp14:editId="0A7F148D">
            <wp:extent cx="5943600" cy="23571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357120"/>
                    </a:xfrm>
                    <a:prstGeom prst="rect">
                      <a:avLst/>
                    </a:prstGeom>
                    <a:noFill/>
                    <a:ln>
                      <a:noFill/>
                    </a:ln>
                  </pic:spPr>
                </pic:pic>
              </a:graphicData>
            </a:graphic>
          </wp:inline>
        </w:drawing>
      </w:r>
    </w:p>
    <w:p w14:paraId="740C3315" w14:textId="77777777" w:rsidR="002C2C02" w:rsidRPr="002C2C02" w:rsidRDefault="002C2C02" w:rsidP="002C2C02">
      <w:pPr>
        <w:shd w:val="clear" w:color="auto" w:fill="FFFFFF"/>
        <w:spacing w:after="0" w:line="240" w:lineRule="auto"/>
        <w:rPr>
          <w:rFonts w:ascii="Source Sans Pro" w:eastAsia="Times New Roman" w:hAnsi="Source Sans Pro" w:cs="Arial"/>
          <w:color w:val="1F1F1F"/>
          <w:sz w:val="21"/>
          <w:szCs w:val="21"/>
        </w:rPr>
      </w:pPr>
      <w:r w:rsidRPr="002C2C02">
        <w:rPr>
          <w:rFonts w:ascii="Source Sans Pro" w:eastAsia="Times New Roman" w:hAnsi="Source Sans Pro" w:cs="Arial"/>
          <w:color w:val="1F1F1F"/>
          <w:sz w:val="21"/>
          <w:szCs w:val="21"/>
        </w:rPr>
        <w:t xml:space="preserve">The famous quote by Firth says, </w:t>
      </w:r>
      <w:r w:rsidRPr="002C2C02">
        <w:rPr>
          <w:rFonts w:ascii="unset" w:eastAsia="Times New Roman" w:hAnsi="unset" w:cs="Arial"/>
          <w:b/>
          <w:bCs/>
          <w:color w:val="1F1F1F"/>
          <w:sz w:val="21"/>
          <w:szCs w:val="21"/>
        </w:rPr>
        <w:t xml:space="preserve">"You shall know a word by the company it keeps". </w:t>
      </w:r>
      <w:r w:rsidRPr="002C2C02">
        <w:rPr>
          <w:rFonts w:ascii="Source Sans Pro" w:eastAsia="Times New Roman" w:hAnsi="Source Sans Pro" w:cs="Arial"/>
          <w:color w:val="1F1F1F"/>
          <w:sz w:val="21"/>
          <w:szCs w:val="21"/>
        </w:rPr>
        <w:t xml:space="preserve">When learning these vectors, you usually make use of the neighboring words to extract meaning and information about the center word. If you were to cluster these vectors together, as you will see later in this specialization, you will see </w:t>
      </w:r>
      <w:proofErr w:type="gramStart"/>
      <w:r w:rsidRPr="002C2C02">
        <w:rPr>
          <w:rFonts w:ascii="Source Sans Pro" w:eastAsia="Times New Roman" w:hAnsi="Source Sans Pro" w:cs="Arial"/>
          <w:color w:val="1F1F1F"/>
          <w:sz w:val="21"/>
          <w:szCs w:val="21"/>
        </w:rPr>
        <w:t>that adjectives</w:t>
      </w:r>
      <w:proofErr w:type="gramEnd"/>
      <w:r w:rsidRPr="002C2C02">
        <w:rPr>
          <w:rFonts w:ascii="Source Sans Pro" w:eastAsia="Times New Roman" w:hAnsi="Source Sans Pro" w:cs="Arial"/>
          <w:color w:val="1F1F1F"/>
          <w:sz w:val="21"/>
          <w:szCs w:val="21"/>
        </w:rPr>
        <w:t>, nouns, verbs, etc. tend to be near one another. Another cool fact, is that synonyms and antonyms are also very close to one another. This is because you can easily interchange them in a sentence and they tend to have similar neighboring words!</w:t>
      </w:r>
    </w:p>
    <w:p w14:paraId="19338DE9" w14:textId="77777777" w:rsidR="00F21A8C" w:rsidRPr="00F21A8C" w:rsidRDefault="00F21A8C" w:rsidP="00F21A8C">
      <w:pPr>
        <w:spacing w:line="240" w:lineRule="auto"/>
        <w:outlineLvl w:val="0"/>
        <w:rPr>
          <w:rFonts w:ascii="Source Sans Pro" w:eastAsia="Times New Roman" w:hAnsi="Source Sans Pro" w:cs="Times New Roman"/>
          <w:color w:val="1F1F1F"/>
          <w:spacing w:val="-2"/>
          <w:kern w:val="36"/>
          <w:sz w:val="48"/>
          <w:szCs w:val="48"/>
        </w:rPr>
      </w:pPr>
      <w:r w:rsidRPr="00F21A8C">
        <w:rPr>
          <w:rFonts w:ascii="Source Sans Pro" w:eastAsia="Times New Roman" w:hAnsi="Source Sans Pro" w:cs="Times New Roman"/>
          <w:color w:val="1F1F1F"/>
          <w:spacing w:val="-2"/>
          <w:kern w:val="36"/>
          <w:sz w:val="48"/>
          <w:szCs w:val="48"/>
        </w:rPr>
        <w:t>Word by Word and Word by Doc.</w:t>
      </w:r>
    </w:p>
    <w:p w14:paraId="69D7D0C0" w14:textId="77777777" w:rsidR="00F21A8C" w:rsidRPr="00F21A8C" w:rsidRDefault="00F21A8C" w:rsidP="00F21A8C">
      <w:pPr>
        <w:shd w:val="clear" w:color="auto" w:fill="FFFFFF"/>
        <w:spacing w:after="240" w:line="240" w:lineRule="auto"/>
        <w:rPr>
          <w:rFonts w:ascii="Source Sans Pro" w:eastAsia="Times New Roman" w:hAnsi="Source Sans Pro" w:cs="Times New Roman"/>
          <w:color w:val="1F1F1F"/>
          <w:sz w:val="24"/>
          <w:szCs w:val="24"/>
        </w:rPr>
      </w:pPr>
      <w:r w:rsidRPr="00F21A8C">
        <w:rPr>
          <w:rFonts w:ascii="unset" w:eastAsia="Times New Roman" w:hAnsi="unset" w:cs="Times New Roman"/>
          <w:b/>
          <w:bCs/>
          <w:color w:val="1F1F1F"/>
          <w:sz w:val="24"/>
          <w:szCs w:val="24"/>
          <w:u w:val="single"/>
        </w:rPr>
        <w:t>Word by Word Design</w:t>
      </w:r>
    </w:p>
    <w:p w14:paraId="17703CEE" w14:textId="77777777" w:rsidR="00F21A8C" w:rsidRPr="00F21A8C" w:rsidRDefault="00F21A8C" w:rsidP="00F21A8C">
      <w:pPr>
        <w:shd w:val="clear" w:color="auto" w:fill="FFFFFF"/>
        <w:spacing w:after="240" w:line="240" w:lineRule="auto"/>
        <w:rPr>
          <w:rFonts w:ascii="Source Sans Pro" w:eastAsia="Times New Roman" w:hAnsi="Source Sans Pro" w:cs="Times New Roman"/>
          <w:color w:val="1F1F1F"/>
          <w:sz w:val="24"/>
          <w:szCs w:val="24"/>
        </w:rPr>
      </w:pPr>
      <w:r w:rsidRPr="00F21A8C">
        <w:rPr>
          <w:rFonts w:ascii="Source Sans Pro" w:eastAsia="Times New Roman" w:hAnsi="Source Sans Pro" w:cs="Times New Roman"/>
          <w:color w:val="1F1F1F"/>
          <w:sz w:val="24"/>
          <w:szCs w:val="24"/>
        </w:rPr>
        <w:t xml:space="preserve">We will start by exploring the </w:t>
      </w:r>
      <w:proofErr w:type="gramStart"/>
      <w:r w:rsidRPr="00F21A8C">
        <w:rPr>
          <w:rFonts w:ascii="Source Sans Pro" w:eastAsia="Times New Roman" w:hAnsi="Source Sans Pro" w:cs="Times New Roman"/>
          <w:color w:val="1F1F1F"/>
          <w:sz w:val="24"/>
          <w:szCs w:val="24"/>
        </w:rPr>
        <w:t>word by word</w:t>
      </w:r>
      <w:proofErr w:type="gramEnd"/>
      <w:r w:rsidRPr="00F21A8C">
        <w:rPr>
          <w:rFonts w:ascii="Source Sans Pro" w:eastAsia="Times New Roman" w:hAnsi="Source Sans Pro" w:cs="Times New Roman"/>
          <w:color w:val="1F1F1F"/>
          <w:sz w:val="24"/>
          <w:szCs w:val="24"/>
        </w:rPr>
        <w:t xml:space="preserve"> design. Assume that you are trying to come up with a vector that will represent a certain word. One possible design would be to create a matrix where each row and column corresponds to a word in your vocabulary. Then you can iterate over a document and see the number of times each word shows up next each other word. You can keep track of the number in the matrix. In the video I spoke about a parameter </w:t>
      </w:r>
      <w:r w:rsidRPr="00F21A8C">
        <w:rPr>
          <w:rFonts w:ascii="Times New Roman" w:eastAsia="Times New Roman" w:hAnsi="Times New Roman" w:cs="Times New Roman"/>
          <w:color w:val="1F1F1F"/>
          <w:sz w:val="29"/>
          <w:szCs w:val="29"/>
          <w:bdr w:val="none" w:sz="0" w:space="0" w:color="auto" w:frame="1"/>
        </w:rPr>
        <w:t>K</w:t>
      </w:r>
      <w:r w:rsidRPr="00F21A8C">
        <w:rPr>
          <w:rFonts w:ascii="KaTeX_Math" w:eastAsia="Times New Roman" w:hAnsi="KaTeX_Math" w:cs="Times New Roman"/>
          <w:i/>
          <w:iCs/>
          <w:color w:val="1F1F1F"/>
          <w:sz w:val="29"/>
          <w:szCs w:val="29"/>
        </w:rPr>
        <w:t>K</w:t>
      </w:r>
      <w:r w:rsidRPr="00F21A8C">
        <w:rPr>
          <w:rFonts w:ascii="Source Sans Pro" w:eastAsia="Times New Roman" w:hAnsi="Source Sans Pro" w:cs="Times New Roman"/>
          <w:color w:val="1F1F1F"/>
          <w:sz w:val="24"/>
          <w:szCs w:val="24"/>
        </w:rPr>
        <w:t xml:space="preserve">. You can think of </w:t>
      </w:r>
      <w:r w:rsidRPr="00F21A8C">
        <w:rPr>
          <w:rFonts w:ascii="Times New Roman" w:eastAsia="Times New Roman" w:hAnsi="Times New Roman" w:cs="Times New Roman"/>
          <w:color w:val="1F1F1F"/>
          <w:sz w:val="29"/>
          <w:szCs w:val="29"/>
          <w:bdr w:val="none" w:sz="0" w:space="0" w:color="auto" w:frame="1"/>
        </w:rPr>
        <w:t>K</w:t>
      </w:r>
      <w:r w:rsidRPr="00F21A8C">
        <w:rPr>
          <w:rFonts w:ascii="KaTeX_Math" w:eastAsia="Times New Roman" w:hAnsi="KaTeX_Math" w:cs="Times New Roman"/>
          <w:i/>
          <w:iCs/>
          <w:color w:val="1F1F1F"/>
          <w:sz w:val="29"/>
          <w:szCs w:val="29"/>
        </w:rPr>
        <w:t>K</w:t>
      </w:r>
      <w:r w:rsidRPr="00F21A8C">
        <w:rPr>
          <w:rFonts w:ascii="Source Sans Pro" w:eastAsia="Times New Roman" w:hAnsi="Source Sans Pro" w:cs="Times New Roman"/>
          <w:color w:val="1F1F1F"/>
          <w:sz w:val="24"/>
          <w:szCs w:val="24"/>
        </w:rPr>
        <w:t xml:space="preserve"> as the bandwidth that decides whether two words are next to each other or not. </w:t>
      </w:r>
    </w:p>
    <w:p w14:paraId="47DE2E82" w14:textId="0E099005" w:rsidR="00F21A8C" w:rsidRPr="00F21A8C" w:rsidRDefault="00F21A8C" w:rsidP="00F21A8C">
      <w:pPr>
        <w:spacing w:after="0" w:line="240" w:lineRule="auto"/>
        <w:rPr>
          <w:rFonts w:ascii="Times New Roman" w:eastAsia="Times New Roman" w:hAnsi="Times New Roman" w:cs="Times New Roman"/>
          <w:sz w:val="24"/>
          <w:szCs w:val="24"/>
        </w:rPr>
      </w:pPr>
      <w:r w:rsidRPr="00F21A8C">
        <w:rPr>
          <w:rFonts w:ascii="Times New Roman" w:eastAsia="Times New Roman" w:hAnsi="Times New Roman" w:cs="Times New Roman"/>
          <w:noProof/>
          <w:sz w:val="24"/>
          <w:szCs w:val="24"/>
        </w:rPr>
        <w:lastRenderedPageBreak/>
        <w:drawing>
          <wp:inline distT="0" distB="0" distL="0" distR="0" wp14:anchorId="1BB0DB8E" wp14:editId="0F74C72C">
            <wp:extent cx="5943600" cy="1933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933575"/>
                    </a:xfrm>
                    <a:prstGeom prst="rect">
                      <a:avLst/>
                    </a:prstGeom>
                    <a:noFill/>
                    <a:ln>
                      <a:noFill/>
                    </a:ln>
                  </pic:spPr>
                </pic:pic>
              </a:graphicData>
            </a:graphic>
          </wp:inline>
        </w:drawing>
      </w:r>
    </w:p>
    <w:p w14:paraId="31AB05F9" w14:textId="77777777" w:rsidR="00F21A8C" w:rsidRPr="00F21A8C" w:rsidRDefault="00F21A8C" w:rsidP="00F21A8C">
      <w:pPr>
        <w:shd w:val="clear" w:color="auto" w:fill="FFFFFF"/>
        <w:spacing w:after="240" w:line="240" w:lineRule="auto"/>
        <w:rPr>
          <w:rFonts w:ascii="Source Sans Pro" w:eastAsia="Times New Roman" w:hAnsi="Source Sans Pro" w:cs="Times New Roman"/>
          <w:color w:val="1F1F1F"/>
          <w:sz w:val="24"/>
          <w:szCs w:val="24"/>
        </w:rPr>
      </w:pPr>
      <w:r w:rsidRPr="00F21A8C">
        <w:rPr>
          <w:rFonts w:ascii="Source Sans Pro" w:eastAsia="Times New Roman" w:hAnsi="Source Sans Pro" w:cs="Times New Roman"/>
          <w:color w:val="1F1F1F"/>
          <w:sz w:val="24"/>
          <w:szCs w:val="24"/>
        </w:rPr>
        <w:t xml:space="preserve">In the example above, you can see how we are keeping track of the number of times words occur together within a certain distance </w:t>
      </w:r>
      <w:r w:rsidRPr="00F21A8C">
        <w:rPr>
          <w:rFonts w:ascii="Times New Roman" w:eastAsia="Times New Roman" w:hAnsi="Times New Roman" w:cs="Times New Roman"/>
          <w:color w:val="1F1F1F"/>
          <w:sz w:val="29"/>
          <w:szCs w:val="29"/>
          <w:bdr w:val="none" w:sz="0" w:space="0" w:color="auto" w:frame="1"/>
        </w:rPr>
        <w:t>k</w:t>
      </w:r>
      <w:r w:rsidRPr="00F21A8C">
        <w:rPr>
          <w:rFonts w:ascii="KaTeX_Math" w:eastAsia="Times New Roman" w:hAnsi="KaTeX_Math" w:cs="Times New Roman"/>
          <w:i/>
          <w:iCs/>
          <w:color w:val="1F1F1F"/>
          <w:sz w:val="29"/>
          <w:szCs w:val="29"/>
        </w:rPr>
        <w:t>k</w:t>
      </w:r>
      <w:r w:rsidRPr="00F21A8C">
        <w:rPr>
          <w:rFonts w:ascii="Source Sans Pro" w:eastAsia="Times New Roman" w:hAnsi="Source Sans Pro" w:cs="Times New Roman"/>
          <w:color w:val="1F1F1F"/>
          <w:sz w:val="24"/>
          <w:szCs w:val="24"/>
        </w:rPr>
        <w:t xml:space="preserve">. At the end, you can represent the word data, as a vector </w:t>
      </w:r>
      <w:r w:rsidRPr="00F21A8C">
        <w:rPr>
          <w:rFonts w:ascii="Times New Roman" w:eastAsia="Times New Roman" w:hAnsi="Times New Roman" w:cs="Times New Roman"/>
          <w:color w:val="1F1F1F"/>
          <w:sz w:val="29"/>
          <w:szCs w:val="29"/>
          <w:bdr w:val="none" w:sz="0" w:space="0" w:color="auto" w:frame="1"/>
        </w:rPr>
        <w:t>v = [2,1,1,</w:t>
      </w:r>
      <w:proofErr w:type="gramStart"/>
      <w:r w:rsidRPr="00F21A8C">
        <w:rPr>
          <w:rFonts w:ascii="Times New Roman" w:eastAsia="Times New Roman" w:hAnsi="Times New Roman" w:cs="Times New Roman"/>
          <w:color w:val="1F1F1F"/>
          <w:sz w:val="29"/>
          <w:szCs w:val="29"/>
          <w:bdr w:val="none" w:sz="0" w:space="0" w:color="auto" w:frame="1"/>
        </w:rPr>
        <w:t>0]</w:t>
      </w:r>
      <w:r w:rsidRPr="00F21A8C">
        <w:rPr>
          <w:rFonts w:ascii="KaTeX_Math" w:eastAsia="Times New Roman" w:hAnsi="KaTeX_Math" w:cs="Times New Roman"/>
          <w:i/>
          <w:iCs/>
          <w:color w:val="1F1F1F"/>
          <w:sz w:val="29"/>
          <w:szCs w:val="29"/>
        </w:rPr>
        <w:t>v</w:t>
      </w:r>
      <w:proofErr w:type="gramEnd"/>
      <w:r w:rsidRPr="00F21A8C">
        <w:rPr>
          <w:rFonts w:ascii="Times New Roman" w:eastAsia="Times New Roman" w:hAnsi="Times New Roman" w:cs="Times New Roman"/>
          <w:color w:val="1F1F1F"/>
          <w:sz w:val="29"/>
          <w:szCs w:val="29"/>
        </w:rPr>
        <w:t>=[2,1,1,0]</w:t>
      </w:r>
      <w:r w:rsidRPr="00F21A8C">
        <w:rPr>
          <w:rFonts w:ascii="Source Sans Pro" w:eastAsia="Times New Roman" w:hAnsi="Source Sans Pro" w:cs="Times New Roman"/>
          <w:color w:val="1F1F1F"/>
          <w:sz w:val="24"/>
          <w:szCs w:val="24"/>
        </w:rPr>
        <w:t>.</w:t>
      </w:r>
    </w:p>
    <w:p w14:paraId="0910E5A5" w14:textId="77777777" w:rsidR="00F21A8C" w:rsidRPr="00F21A8C" w:rsidRDefault="00F21A8C" w:rsidP="00F21A8C">
      <w:pPr>
        <w:shd w:val="clear" w:color="auto" w:fill="FFFFFF"/>
        <w:spacing w:after="240" w:line="240" w:lineRule="auto"/>
        <w:rPr>
          <w:rFonts w:ascii="Source Sans Pro" w:eastAsia="Times New Roman" w:hAnsi="Source Sans Pro" w:cs="Times New Roman"/>
          <w:color w:val="1F1F1F"/>
          <w:sz w:val="24"/>
          <w:szCs w:val="24"/>
        </w:rPr>
      </w:pPr>
      <w:r w:rsidRPr="00F21A8C">
        <w:rPr>
          <w:rFonts w:ascii="unset" w:eastAsia="Times New Roman" w:hAnsi="unset" w:cs="Times New Roman"/>
          <w:b/>
          <w:bCs/>
          <w:color w:val="1F1F1F"/>
          <w:sz w:val="24"/>
          <w:szCs w:val="24"/>
          <w:u w:val="single"/>
        </w:rPr>
        <w:t>Word by Document Design</w:t>
      </w:r>
    </w:p>
    <w:p w14:paraId="6846A9A7" w14:textId="77777777" w:rsidR="00F21A8C" w:rsidRPr="00F21A8C" w:rsidRDefault="00F21A8C" w:rsidP="00F21A8C">
      <w:pPr>
        <w:shd w:val="clear" w:color="auto" w:fill="FFFFFF"/>
        <w:spacing w:after="240" w:line="240" w:lineRule="auto"/>
        <w:rPr>
          <w:rFonts w:ascii="Source Sans Pro" w:eastAsia="Times New Roman" w:hAnsi="Source Sans Pro" w:cs="Times New Roman"/>
          <w:color w:val="1F1F1F"/>
          <w:sz w:val="24"/>
          <w:szCs w:val="24"/>
        </w:rPr>
      </w:pPr>
      <w:r w:rsidRPr="00F21A8C">
        <w:rPr>
          <w:rFonts w:ascii="Source Sans Pro" w:eastAsia="Times New Roman" w:hAnsi="Source Sans Pro" w:cs="Times New Roman"/>
          <w:color w:val="1F1F1F"/>
          <w:sz w:val="24"/>
          <w:szCs w:val="24"/>
        </w:rPr>
        <w:t xml:space="preserve">You can now apply the same concept and map words to documents. The rows could correspond to words and the columns to documents. The numbers in the matrix correspond to the number of times each word showed up in the document. </w:t>
      </w:r>
    </w:p>
    <w:p w14:paraId="79E76D24" w14:textId="626F2B2A" w:rsidR="00F21A8C" w:rsidRPr="00F21A8C" w:rsidRDefault="00F21A8C" w:rsidP="00F21A8C">
      <w:pPr>
        <w:spacing w:after="0" w:line="240" w:lineRule="auto"/>
        <w:rPr>
          <w:rFonts w:ascii="Times New Roman" w:eastAsia="Times New Roman" w:hAnsi="Times New Roman" w:cs="Times New Roman"/>
          <w:sz w:val="24"/>
          <w:szCs w:val="24"/>
        </w:rPr>
      </w:pPr>
      <w:r w:rsidRPr="00F21A8C">
        <w:rPr>
          <w:rFonts w:ascii="Times New Roman" w:eastAsia="Times New Roman" w:hAnsi="Times New Roman" w:cs="Times New Roman"/>
          <w:noProof/>
          <w:sz w:val="24"/>
          <w:szCs w:val="24"/>
        </w:rPr>
        <w:drawing>
          <wp:inline distT="0" distB="0" distL="0" distR="0" wp14:anchorId="6AE38B1C" wp14:editId="1F001D42">
            <wp:extent cx="5943600" cy="1964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964055"/>
                    </a:xfrm>
                    <a:prstGeom prst="rect">
                      <a:avLst/>
                    </a:prstGeom>
                    <a:noFill/>
                    <a:ln>
                      <a:noFill/>
                    </a:ln>
                  </pic:spPr>
                </pic:pic>
              </a:graphicData>
            </a:graphic>
          </wp:inline>
        </w:drawing>
      </w:r>
    </w:p>
    <w:p w14:paraId="3E52F97C" w14:textId="77777777" w:rsidR="00F21A8C" w:rsidRPr="00F21A8C" w:rsidRDefault="00F21A8C" w:rsidP="00F21A8C">
      <w:pPr>
        <w:shd w:val="clear" w:color="auto" w:fill="FFFFFF"/>
        <w:spacing w:after="240" w:line="240" w:lineRule="auto"/>
        <w:rPr>
          <w:rFonts w:ascii="Source Sans Pro" w:eastAsia="Times New Roman" w:hAnsi="Source Sans Pro" w:cs="Times New Roman"/>
          <w:color w:val="1F1F1F"/>
          <w:sz w:val="24"/>
          <w:szCs w:val="24"/>
        </w:rPr>
      </w:pPr>
      <w:r w:rsidRPr="00F21A8C">
        <w:rPr>
          <w:rFonts w:ascii="Source Sans Pro" w:eastAsia="Times New Roman" w:hAnsi="Source Sans Pro" w:cs="Times New Roman"/>
          <w:color w:val="1F1F1F"/>
          <w:sz w:val="24"/>
          <w:szCs w:val="24"/>
        </w:rPr>
        <w:t xml:space="preserve">You can represent the entertainment category, as a vector </w:t>
      </w:r>
      <w:r w:rsidRPr="00F21A8C">
        <w:rPr>
          <w:rFonts w:ascii="Times New Roman" w:eastAsia="Times New Roman" w:hAnsi="Times New Roman" w:cs="Times New Roman"/>
          <w:color w:val="1F1F1F"/>
          <w:sz w:val="29"/>
          <w:szCs w:val="29"/>
          <w:bdr w:val="none" w:sz="0" w:space="0" w:color="auto" w:frame="1"/>
        </w:rPr>
        <w:t xml:space="preserve">v = [500, </w:t>
      </w:r>
      <w:proofErr w:type="gramStart"/>
      <w:r w:rsidRPr="00F21A8C">
        <w:rPr>
          <w:rFonts w:ascii="Times New Roman" w:eastAsia="Times New Roman" w:hAnsi="Times New Roman" w:cs="Times New Roman"/>
          <w:color w:val="1F1F1F"/>
          <w:sz w:val="29"/>
          <w:szCs w:val="29"/>
          <w:bdr w:val="none" w:sz="0" w:space="0" w:color="auto" w:frame="1"/>
        </w:rPr>
        <w:t>7000]</w:t>
      </w:r>
      <w:r w:rsidRPr="00F21A8C">
        <w:rPr>
          <w:rFonts w:ascii="KaTeX_Math" w:eastAsia="Times New Roman" w:hAnsi="KaTeX_Math" w:cs="Times New Roman"/>
          <w:i/>
          <w:iCs/>
          <w:color w:val="1F1F1F"/>
          <w:sz w:val="29"/>
          <w:szCs w:val="29"/>
        </w:rPr>
        <w:t>v</w:t>
      </w:r>
      <w:proofErr w:type="gramEnd"/>
      <w:r w:rsidRPr="00F21A8C">
        <w:rPr>
          <w:rFonts w:ascii="Times New Roman" w:eastAsia="Times New Roman" w:hAnsi="Times New Roman" w:cs="Times New Roman"/>
          <w:color w:val="1F1F1F"/>
          <w:sz w:val="29"/>
          <w:szCs w:val="29"/>
        </w:rPr>
        <w:t>=[500,7000]</w:t>
      </w:r>
      <w:r w:rsidRPr="00F21A8C">
        <w:rPr>
          <w:rFonts w:ascii="Source Sans Pro" w:eastAsia="Times New Roman" w:hAnsi="Source Sans Pro" w:cs="Times New Roman"/>
          <w:color w:val="1F1F1F"/>
          <w:sz w:val="24"/>
          <w:szCs w:val="24"/>
        </w:rPr>
        <w:t xml:space="preserve">. You can then also compare categories as follows by doing a simple plot. </w:t>
      </w:r>
    </w:p>
    <w:p w14:paraId="1039EA2F" w14:textId="7663A641" w:rsidR="00F21A8C" w:rsidRPr="00F21A8C" w:rsidRDefault="00F21A8C" w:rsidP="00F21A8C">
      <w:pPr>
        <w:spacing w:after="0" w:line="240" w:lineRule="auto"/>
        <w:rPr>
          <w:rFonts w:ascii="Times New Roman" w:eastAsia="Times New Roman" w:hAnsi="Times New Roman" w:cs="Times New Roman"/>
          <w:sz w:val="24"/>
          <w:szCs w:val="24"/>
        </w:rPr>
      </w:pPr>
      <w:r w:rsidRPr="00F21A8C">
        <w:rPr>
          <w:rFonts w:ascii="Times New Roman" w:eastAsia="Times New Roman" w:hAnsi="Times New Roman" w:cs="Times New Roman"/>
          <w:noProof/>
          <w:sz w:val="24"/>
          <w:szCs w:val="24"/>
        </w:rPr>
        <w:lastRenderedPageBreak/>
        <w:drawing>
          <wp:inline distT="0" distB="0" distL="0" distR="0" wp14:anchorId="365C97AD" wp14:editId="2F269660">
            <wp:extent cx="5943600" cy="2215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215515"/>
                    </a:xfrm>
                    <a:prstGeom prst="rect">
                      <a:avLst/>
                    </a:prstGeom>
                    <a:noFill/>
                    <a:ln>
                      <a:noFill/>
                    </a:ln>
                  </pic:spPr>
                </pic:pic>
              </a:graphicData>
            </a:graphic>
          </wp:inline>
        </w:drawing>
      </w:r>
    </w:p>
    <w:p w14:paraId="18D9C247" w14:textId="77777777" w:rsidR="00F21A8C" w:rsidRPr="00F21A8C" w:rsidRDefault="00F21A8C" w:rsidP="00F21A8C">
      <w:pPr>
        <w:shd w:val="clear" w:color="auto" w:fill="FFFFFF"/>
        <w:spacing w:after="240" w:line="240" w:lineRule="auto"/>
        <w:rPr>
          <w:rFonts w:ascii="Source Sans Pro" w:eastAsia="Times New Roman" w:hAnsi="Source Sans Pro" w:cs="Times New Roman"/>
          <w:color w:val="1F1F1F"/>
          <w:sz w:val="24"/>
          <w:szCs w:val="24"/>
        </w:rPr>
      </w:pPr>
      <w:r w:rsidRPr="00F21A8C">
        <w:rPr>
          <w:rFonts w:ascii="Source Sans Pro" w:eastAsia="Times New Roman" w:hAnsi="Source Sans Pro" w:cs="Times New Roman"/>
          <w:color w:val="1F1F1F"/>
          <w:sz w:val="24"/>
          <w:szCs w:val="24"/>
        </w:rPr>
        <w:t xml:space="preserve">Later this week, you will see how you can use the angle between two vectors to measure similarity. </w:t>
      </w:r>
    </w:p>
    <w:p w14:paraId="6C2B7250" w14:textId="77777777" w:rsidR="002B7F26" w:rsidRPr="002B7F26" w:rsidRDefault="002B7F26" w:rsidP="002B7F26">
      <w:pPr>
        <w:spacing w:line="240" w:lineRule="auto"/>
        <w:outlineLvl w:val="0"/>
        <w:rPr>
          <w:rFonts w:ascii="Source Sans Pro" w:eastAsia="Times New Roman" w:hAnsi="Source Sans Pro" w:cs="Times New Roman"/>
          <w:color w:val="1F1F1F"/>
          <w:spacing w:val="-2"/>
          <w:kern w:val="36"/>
          <w:sz w:val="48"/>
          <w:szCs w:val="48"/>
        </w:rPr>
      </w:pPr>
      <w:r w:rsidRPr="002B7F26">
        <w:rPr>
          <w:rFonts w:ascii="Source Sans Pro" w:eastAsia="Times New Roman" w:hAnsi="Source Sans Pro" w:cs="Times New Roman"/>
          <w:color w:val="1F1F1F"/>
          <w:spacing w:val="-2"/>
          <w:kern w:val="36"/>
          <w:sz w:val="48"/>
          <w:szCs w:val="48"/>
        </w:rPr>
        <w:t>Euclidian Distance</w:t>
      </w:r>
    </w:p>
    <w:p w14:paraId="59CD5F2C" w14:textId="77777777" w:rsidR="002B7F26" w:rsidRPr="002B7F26" w:rsidRDefault="002B7F26" w:rsidP="002B7F26">
      <w:pPr>
        <w:shd w:val="clear" w:color="auto" w:fill="FFFFFF"/>
        <w:spacing w:after="240" w:line="240" w:lineRule="auto"/>
        <w:rPr>
          <w:rFonts w:ascii="Source Sans Pro" w:eastAsia="Times New Roman" w:hAnsi="Source Sans Pro" w:cs="Times New Roman"/>
          <w:color w:val="1F1F1F"/>
          <w:sz w:val="24"/>
          <w:szCs w:val="24"/>
        </w:rPr>
      </w:pPr>
      <w:r w:rsidRPr="002B7F26">
        <w:rPr>
          <w:rFonts w:ascii="Source Sans Pro" w:eastAsia="Times New Roman" w:hAnsi="Source Sans Pro" w:cs="Times New Roman"/>
          <w:color w:val="1F1F1F"/>
          <w:sz w:val="24"/>
          <w:szCs w:val="24"/>
        </w:rPr>
        <w:t xml:space="preserve">Let us assume that you want to compute the distance between two points: </w:t>
      </w:r>
      <w:r w:rsidRPr="002B7F26">
        <w:rPr>
          <w:rFonts w:ascii="Times New Roman" w:eastAsia="Times New Roman" w:hAnsi="Times New Roman" w:cs="Times New Roman"/>
          <w:color w:val="1F1F1F"/>
          <w:sz w:val="29"/>
          <w:szCs w:val="29"/>
          <w:bdr w:val="none" w:sz="0" w:space="0" w:color="auto" w:frame="1"/>
        </w:rPr>
        <w:t xml:space="preserve">A, </w:t>
      </w:r>
      <w:proofErr w:type="gramStart"/>
      <w:r w:rsidRPr="002B7F26">
        <w:rPr>
          <w:rFonts w:ascii="Times New Roman" w:eastAsia="Times New Roman" w:hAnsi="Times New Roman" w:cs="Times New Roman"/>
          <w:color w:val="1F1F1F"/>
          <w:sz w:val="29"/>
          <w:szCs w:val="29"/>
          <w:bdr w:val="none" w:sz="0" w:space="0" w:color="auto" w:frame="1"/>
        </w:rPr>
        <w:t>B</w:t>
      </w:r>
      <w:r w:rsidRPr="002B7F26">
        <w:rPr>
          <w:rFonts w:ascii="KaTeX_Math" w:eastAsia="Times New Roman" w:hAnsi="KaTeX_Math" w:cs="Times New Roman"/>
          <w:i/>
          <w:iCs/>
          <w:color w:val="1F1F1F"/>
          <w:sz w:val="29"/>
          <w:szCs w:val="29"/>
        </w:rPr>
        <w:t>A</w:t>
      </w:r>
      <w:r w:rsidRPr="002B7F26">
        <w:rPr>
          <w:rFonts w:ascii="Times New Roman" w:eastAsia="Times New Roman" w:hAnsi="Times New Roman" w:cs="Times New Roman"/>
          <w:color w:val="1F1F1F"/>
          <w:sz w:val="29"/>
          <w:szCs w:val="29"/>
        </w:rPr>
        <w:t>,</w:t>
      </w:r>
      <w:r w:rsidRPr="002B7F26">
        <w:rPr>
          <w:rFonts w:ascii="KaTeX_Math" w:eastAsia="Times New Roman" w:hAnsi="KaTeX_Math" w:cs="Times New Roman"/>
          <w:i/>
          <w:iCs/>
          <w:color w:val="1F1F1F"/>
          <w:sz w:val="29"/>
          <w:szCs w:val="29"/>
        </w:rPr>
        <w:t>B</w:t>
      </w:r>
      <w:r w:rsidRPr="002B7F26">
        <w:rPr>
          <w:rFonts w:ascii="Source Sans Pro" w:eastAsia="Times New Roman" w:hAnsi="Source Sans Pro" w:cs="Times New Roman"/>
          <w:color w:val="1F1F1F"/>
          <w:sz w:val="24"/>
          <w:szCs w:val="24"/>
        </w:rPr>
        <w:t>.</w:t>
      </w:r>
      <w:proofErr w:type="gramEnd"/>
      <w:r w:rsidRPr="002B7F26">
        <w:rPr>
          <w:rFonts w:ascii="Source Sans Pro" w:eastAsia="Times New Roman" w:hAnsi="Source Sans Pro" w:cs="Times New Roman"/>
          <w:color w:val="1F1F1F"/>
          <w:sz w:val="24"/>
          <w:szCs w:val="24"/>
        </w:rPr>
        <w:t xml:space="preserve"> To do so, you can use the </w:t>
      </w:r>
      <w:proofErr w:type="spellStart"/>
      <w:r w:rsidRPr="002B7F26">
        <w:rPr>
          <w:rFonts w:ascii="Source Sans Pro" w:eastAsia="Times New Roman" w:hAnsi="Source Sans Pro" w:cs="Times New Roman"/>
          <w:color w:val="1F1F1F"/>
          <w:sz w:val="24"/>
          <w:szCs w:val="24"/>
        </w:rPr>
        <w:t>euclidean</w:t>
      </w:r>
      <w:proofErr w:type="spellEnd"/>
      <w:r w:rsidRPr="002B7F26">
        <w:rPr>
          <w:rFonts w:ascii="Source Sans Pro" w:eastAsia="Times New Roman" w:hAnsi="Source Sans Pro" w:cs="Times New Roman"/>
          <w:color w:val="1F1F1F"/>
          <w:sz w:val="24"/>
          <w:szCs w:val="24"/>
        </w:rPr>
        <w:t xml:space="preserve"> distance defined as </w:t>
      </w:r>
    </w:p>
    <w:p w14:paraId="576208F1" w14:textId="02AAB024" w:rsidR="002B7F26" w:rsidRPr="002B7F26" w:rsidRDefault="002B7F26" w:rsidP="002B7F26">
      <w:pPr>
        <w:spacing w:after="0" w:line="240" w:lineRule="auto"/>
        <w:rPr>
          <w:rFonts w:ascii="Times New Roman" w:eastAsia="Times New Roman" w:hAnsi="Times New Roman" w:cs="Times New Roman"/>
          <w:sz w:val="24"/>
          <w:szCs w:val="24"/>
        </w:rPr>
      </w:pPr>
      <w:r>
        <w:rPr>
          <w:noProof/>
        </w:rPr>
        <w:drawing>
          <wp:inline distT="0" distB="0" distL="0" distR="0" wp14:anchorId="6933FB4A" wp14:editId="453C80C0">
            <wp:extent cx="5943600" cy="3606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0680"/>
                    </a:xfrm>
                    <a:prstGeom prst="rect">
                      <a:avLst/>
                    </a:prstGeom>
                  </pic:spPr>
                </pic:pic>
              </a:graphicData>
            </a:graphic>
          </wp:inline>
        </w:drawing>
      </w:r>
      <w:r w:rsidRPr="002B7F26">
        <w:rPr>
          <w:rFonts w:ascii="Times New Roman" w:eastAsia="Times New Roman" w:hAnsi="Times New Roman" w:cs="Times New Roman"/>
          <w:noProof/>
          <w:sz w:val="24"/>
          <w:szCs w:val="24"/>
        </w:rPr>
        <w:drawing>
          <wp:inline distT="0" distB="0" distL="0" distR="0" wp14:anchorId="18907C32" wp14:editId="58FA8B2F">
            <wp:extent cx="5943600" cy="3060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60065"/>
                    </a:xfrm>
                    <a:prstGeom prst="rect">
                      <a:avLst/>
                    </a:prstGeom>
                    <a:noFill/>
                    <a:ln>
                      <a:noFill/>
                    </a:ln>
                  </pic:spPr>
                </pic:pic>
              </a:graphicData>
            </a:graphic>
          </wp:inline>
        </w:drawing>
      </w:r>
    </w:p>
    <w:p w14:paraId="66FDF3EB" w14:textId="77777777" w:rsidR="002B7F26" w:rsidRPr="002B7F26" w:rsidRDefault="002B7F26" w:rsidP="002B7F26">
      <w:pPr>
        <w:shd w:val="clear" w:color="auto" w:fill="FFFFFF"/>
        <w:spacing w:after="240" w:line="240" w:lineRule="auto"/>
        <w:rPr>
          <w:rFonts w:ascii="Source Sans Pro" w:eastAsia="Times New Roman" w:hAnsi="Source Sans Pro" w:cs="Times New Roman"/>
          <w:color w:val="1F1F1F"/>
          <w:sz w:val="24"/>
          <w:szCs w:val="24"/>
        </w:rPr>
      </w:pPr>
      <w:r w:rsidRPr="002B7F26">
        <w:rPr>
          <w:rFonts w:ascii="Source Sans Pro" w:eastAsia="Times New Roman" w:hAnsi="Source Sans Pro" w:cs="Times New Roman"/>
          <w:color w:val="1F1F1F"/>
          <w:sz w:val="24"/>
          <w:szCs w:val="24"/>
        </w:rPr>
        <w:t xml:space="preserve">You can generalize finding the distance between the two points </w:t>
      </w:r>
      <w:r w:rsidRPr="002B7F26">
        <w:rPr>
          <w:rFonts w:ascii="Times New Roman" w:eastAsia="Times New Roman" w:hAnsi="Times New Roman" w:cs="Times New Roman"/>
          <w:color w:val="1F1F1F"/>
          <w:sz w:val="29"/>
          <w:szCs w:val="29"/>
          <w:bdr w:val="none" w:sz="0" w:space="0" w:color="auto" w:frame="1"/>
        </w:rPr>
        <w:t>(</w:t>
      </w:r>
      <w:proofErr w:type="gramStart"/>
      <w:r w:rsidRPr="002B7F26">
        <w:rPr>
          <w:rFonts w:ascii="Times New Roman" w:eastAsia="Times New Roman" w:hAnsi="Times New Roman" w:cs="Times New Roman"/>
          <w:color w:val="1F1F1F"/>
          <w:sz w:val="29"/>
          <w:szCs w:val="29"/>
          <w:bdr w:val="none" w:sz="0" w:space="0" w:color="auto" w:frame="1"/>
        </w:rPr>
        <w:t>A,B</w:t>
      </w:r>
      <w:proofErr w:type="gramEnd"/>
      <w:r w:rsidRPr="002B7F26">
        <w:rPr>
          <w:rFonts w:ascii="Times New Roman" w:eastAsia="Times New Roman" w:hAnsi="Times New Roman" w:cs="Times New Roman"/>
          <w:color w:val="1F1F1F"/>
          <w:sz w:val="29"/>
          <w:szCs w:val="29"/>
          <w:bdr w:val="none" w:sz="0" w:space="0" w:color="auto" w:frame="1"/>
        </w:rPr>
        <w:t>)</w:t>
      </w:r>
      <w:r w:rsidRPr="002B7F26">
        <w:rPr>
          <w:rFonts w:ascii="Times New Roman" w:eastAsia="Times New Roman" w:hAnsi="Times New Roman" w:cs="Times New Roman"/>
          <w:color w:val="1F1F1F"/>
          <w:sz w:val="29"/>
          <w:szCs w:val="29"/>
        </w:rPr>
        <w:t>(</w:t>
      </w:r>
      <w:r w:rsidRPr="002B7F26">
        <w:rPr>
          <w:rFonts w:ascii="KaTeX_Math" w:eastAsia="Times New Roman" w:hAnsi="KaTeX_Math" w:cs="Times New Roman"/>
          <w:i/>
          <w:iCs/>
          <w:color w:val="1F1F1F"/>
          <w:sz w:val="29"/>
          <w:szCs w:val="29"/>
        </w:rPr>
        <w:t>A</w:t>
      </w:r>
      <w:r w:rsidRPr="002B7F26">
        <w:rPr>
          <w:rFonts w:ascii="Times New Roman" w:eastAsia="Times New Roman" w:hAnsi="Times New Roman" w:cs="Times New Roman"/>
          <w:color w:val="1F1F1F"/>
          <w:sz w:val="29"/>
          <w:szCs w:val="29"/>
        </w:rPr>
        <w:t>,</w:t>
      </w:r>
      <w:r w:rsidRPr="002B7F26">
        <w:rPr>
          <w:rFonts w:ascii="KaTeX_Math" w:eastAsia="Times New Roman" w:hAnsi="KaTeX_Math" w:cs="Times New Roman"/>
          <w:i/>
          <w:iCs/>
          <w:color w:val="1F1F1F"/>
          <w:sz w:val="29"/>
          <w:szCs w:val="29"/>
        </w:rPr>
        <w:t>B</w:t>
      </w:r>
      <w:r w:rsidRPr="002B7F26">
        <w:rPr>
          <w:rFonts w:ascii="Times New Roman" w:eastAsia="Times New Roman" w:hAnsi="Times New Roman" w:cs="Times New Roman"/>
          <w:color w:val="1F1F1F"/>
          <w:sz w:val="29"/>
          <w:szCs w:val="29"/>
        </w:rPr>
        <w:t>)</w:t>
      </w:r>
      <w:r w:rsidRPr="002B7F26">
        <w:rPr>
          <w:rFonts w:ascii="Source Sans Pro" w:eastAsia="Times New Roman" w:hAnsi="Source Sans Pro" w:cs="Times New Roman"/>
          <w:color w:val="1F1F1F"/>
          <w:sz w:val="24"/>
          <w:szCs w:val="24"/>
        </w:rPr>
        <w:t xml:space="preserve"> to the distance between an </w:t>
      </w:r>
      <w:proofErr w:type="spellStart"/>
      <w:r w:rsidRPr="002B7F26">
        <w:rPr>
          <w:rFonts w:ascii="Times New Roman" w:eastAsia="Times New Roman" w:hAnsi="Times New Roman" w:cs="Times New Roman"/>
          <w:color w:val="1F1F1F"/>
          <w:sz w:val="29"/>
          <w:szCs w:val="29"/>
          <w:bdr w:val="none" w:sz="0" w:space="0" w:color="auto" w:frame="1"/>
        </w:rPr>
        <w:t>n</w:t>
      </w:r>
      <w:r w:rsidRPr="002B7F26">
        <w:rPr>
          <w:rFonts w:ascii="KaTeX_Math" w:eastAsia="Times New Roman" w:hAnsi="KaTeX_Math" w:cs="Times New Roman"/>
          <w:i/>
          <w:iCs/>
          <w:color w:val="1F1F1F"/>
          <w:sz w:val="29"/>
          <w:szCs w:val="29"/>
        </w:rPr>
        <w:t>n</w:t>
      </w:r>
      <w:proofErr w:type="spellEnd"/>
      <w:r w:rsidRPr="002B7F26">
        <w:rPr>
          <w:rFonts w:ascii="Source Sans Pro" w:eastAsia="Times New Roman" w:hAnsi="Source Sans Pro" w:cs="Times New Roman"/>
          <w:color w:val="1F1F1F"/>
          <w:sz w:val="24"/>
          <w:szCs w:val="24"/>
        </w:rPr>
        <w:t xml:space="preserve"> dimensional vector as follows: </w:t>
      </w:r>
    </w:p>
    <w:p w14:paraId="480F1C6E" w14:textId="713D7537" w:rsidR="002B7F26" w:rsidRPr="002B7F26" w:rsidRDefault="002B7F26" w:rsidP="002B7F26">
      <w:pPr>
        <w:shd w:val="clear" w:color="auto" w:fill="FFFFFF"/>
        <w:spacing w:after="240" w:line="240" w:lineRule="auto"/>
        <w:rPr>
          <w:rFonts w:ascii="Source Sans Pro" w:eastAsia="Times New Roman" w:hAnsi="Source Sans Pro" w:cs="Times New Roman"/>
          <w:color w:val="1F1F1F"/>
          <w:sz w:val="24"/>
          <w:szCs w:val="24"/>
        </w:rPr>
      </w:pPr>
      <w:r>
        <w:rPr>
          <w:noProof/>
        </w:rPr>
        <w:lastRenderedPageBreak/>
        <w:drawing>
          <wp:inline distT="0" distB="0" distL="0" distR="0" wp14:anchorId="5DC6B4EB" wp14:editId="0667ABED">
            <wp:extent cx="5943600" cy="426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6085"/>
                    </a:xfrm>
                    <a:prstGeom prst="rect">
                      <a:avLst/>
                    </a:prstGeom>
                  </pic:spPr>
                </pic:pic>
              </a:graphicData>
            </a:graphic>
          </wp:inline>
        </w:drawing>
      </w:r>
      <w:r w:rsidRPr="002B7F26">
        <w:rPr>
          <w:rFonts w:ascii="Source Sans Pro" w:eastAsia="Times New Roman" w:hAnsi="Source Sans Pro" w:cs="Times New Roman"/>
          <w:color w:val="1F1F1F"/>
          <w:sz w:val="24"/>
          <w:szCs w:val="24"/>
        </w:rPr>
        <w:t>Here is an example where I calculate the distance between 2 vectors (</w:t>
      </w:r>
      <w:r w:rsidRPr="002B7F26">
        <w:rPr>
          <w:rFonts w:ascii="Times New Roman" w:eastAsia="Times New Roman" w:hAnsi="Times New Roman" w:cs="Times New Roman"/>
          <w:color w:val="1F1F1F"/>
          <w:sz w:val="29"/>
          <w:szCs w:val="29"/>
          <w:bdr w:val="none" w:sz="0" w:space="0" w:color="auto" w:frame="1"/>
        </w:rPr>
        <w:t>n = 3</w:t>
      </w:r>
      <w:r w:rsidRPr="002B7F26">
        <w:rPr>
          <w:rFonts w:ascii="KaTeX_Math" w:eastAsia="Times New Roman" w:hAnsi="KaTeX_Math" w:cs="Times New Roman"/>
          <w:i/>
          <w:iCs/>
          <w:color w:val="1F1F1F"/>
          <w:sz w:val="29"/>
          <w:szCs w:val="29"/>
        </w:rPr>
        <w:t>n</w:t>
      </w:r>
      <w:r w:rsidRPr="002B7F26">
        <w:rPr>
          <w:rFonts w:ascii="Times New Roman" w:eastAsia="Times New Roman" w:hAnsi="Times New Roman" w:cs="Times New Roman"/>
          <w:color w:val="1F1F1F"/>
          <w:sz w:val="29"/>
          <w:szCs w:val="29"/>
        </w:rPr>
        <w:t>=3</w:t>
      </w:r>
      <w:r w:rsidRPr="002B7F26">
        <w:rPr>
          <w:rFonts w:ascii="Source Sans Pro" w:eastAsia="Times New Roman" w:hAnsi="Source Sans Pro" w:cs="Times New Roman"/>
          <w:color w:val="1F1F1F"/>
          <w:sz w:val="24"/>
          <w:szCs w:val="24"/>
        </w:rPr>
        <w:t>).</w:t>
      </w:r>
    </w:p>
    <w:p w14:paraId="06C2901D" w14:textId="41629712" w:rsidR="002B7F26" w:rsidRPr="002B7F26" w:rsidRDefault="002B7F26" w:rsidP="002B7F26">
      <w:pPr>
        <w:spacing w:after="0" w:line="240" w:lineRule="auto"/>
        <w:rPr>
          <w:rFonts w:ascii="Times New Roman" w:eastAsia="Times New Roman" w:hAnsi="Times New Roman" w:cs="Times New Roman"/>
          <w:sz w:val="24"/>
          <w:szCs w:val="24"/>
        </w:rPr>
      </w:pPr>
      <w:r w:rsidRPr="002B7F26">
        <w:rPr>
          <w:rFonts w:ascii="Times New Roman" w:eastAsia="Times New Roman" w:hAnsi="Times New Roman" w:cs="Times New Roman"/>
          <w:noProof/>
          <w:sz w:val="24"/>
          <w:szCs w:val="24"/>
        </w:rPr>
        <w:drawing>
          <wp:inline distT="0" distB="0" distL="0" distR="0" wp14:anchorId="79F94DD2" wp14:editId="317A718A">
            <wp:extent cx="5943600" cy="16554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655445"/>
                    </a:xfrm>
                    <a:prstGeom prst="rect">
                      <a:avLst/>
                    </a:prstGeom>
                    <a:noFill/>
                    <a:ln>
                      <a:noFill/>
                    </a:ln>
                  </pic:spPr>
                </pic:pic>
              </a:graphicData>
            </a:graphic>
          </wp:inline>
        </w:drawing>
      </w:r>
    </w:p>
    <w:p w14:paraId="6C837631" w14:textId="77777777" w:rsidR="00875A7B" w:rsidRPr="00875A7B" w:rsidRDefault="00875A7B" w:rsidP="00875A7B">
      <w:pPr>
        <w:shd w:val="clear" w:color="auto" w:fill="FFFFFF"/>
        <w:spacing w:line="240" w:lineRule="auto"/>
        <w:outlineLvl w:val="0"/>
        <w:rPr>
          <w:rFonts w:ascii="Source Sans Pro" w:eastAsia="Times New Roman" w:hAnsi="Source Sans Pro" w:cs="Arial"/>
          <w:color w:val="1F1F1F"/>
          <w:spacing w:val="-2"/>
          <w:kern w:val="36"/>
          <w:sz w:val="48"/>
          <w:szCs w:val="48"/>
        </w:rPr>
      </w:pPr>
      <w:r w:rsidRPr="00875A7B">
        <w:rPr>
          <w:rFonts w:ascii="Source Sans Pro" w:eastAsia="Times New Roman" w:hAnsi="Source Sans Pro" w:cs="Arial"/>
          <w:color w:val="1F1F1F"/>
          <w:spacing w:val="-2"/>
          <w:kern w:val="36"/>
          <w:sz w:val="48"/>
          <w:szCs w:val="48"/>
        </w:rPr>
        <w:t>Cosine Similarity: Intuition</w:t>
      </w:r>
    </w:p>
    <w:p w14:paraId="0A5A1CFB" w14:textId="77777777" w:rsidR="00875A7B" w:rsidRPr="00875A7B" w:rsidRDefault="00875A7B" w:rsidP="00875A7B">
      <w:pPr>
        <w:shd w:val="clear" w:color="auto" w:fill="FFFFFF"/>
        <w:spacing w:after="240" w:line="240" w:lineRule="auto"/>
        <w:rPr>
          <w:rFonts w:ascii="Source Sans Pro" w:eastAsia="Times New Roman" w:hAnsi="Source Sans Pro" w:cs="Arial"/>
          <w:color w:val="1F1F1F"/>
          <w:sz w:val="21"/>
          <w:szCs w:val="21"/>
        </w:rPr>
      </w:pPr>
      <w:r w:rsidRPr="00875A7B">
        <w:rPr>
          <w:rFonts w:ascii="Source Sans Pro" w:eastAsia="Times New Roman" w:hAnsi="Source Sans Pro" w:cs="Arial"/>
          <w:color w:val="1F1F1F"/>
          <w:sz w:val="21"/>
          <w:szCs w:val="21"/>
        </w:rPr>
        <w:t xml:space="preserve">One of the issues with </w:t>
      </w:r>
      <w:proofErr w:type="spellStart"/>
      <w:r w:rsidRPr="00875A7B">
        <w:rPr>
          <w:rFonts w:ascii="Source Sans Pro" w:eastAsia="Times New Roman" w:hAnsi="Source Sans Pro" w:cs="Arial"/>
          <w:color w:val="1F1F1F"/>
          <w:sz w:val="21"/>
          <w:szCs w:val="21"/>
        </w:rPr>
        <w:t>euclidean</w:t>
      </w:r>
      <w:proofErr w:type="spellEnd"/>
      <w:r w:rsidRPr="00875A7B">
        <w:rPr>
          <w:rFonts w:ascii="Source Sans Pro" w:eastAsia="Times New Roman" w:hAnsi="Source Sans Pro" w:cs="Arial"/>
          <w:color w:val="1F1F1F"/>
          <w:sz w:val="21"/>
          <w:szCs w:val="21"/>
        </w:rPr>
        <w:t xml:space="preserve"> distance is that it is not always accurate and sometimes we are not looking for that type of similarity metric. For example, when comparing large documents to smaller ones with </w:t>
      </w:r>
      <w:proofErr w:type="spellStart"/>
      <w:r w:rsidRPr="00875A7B">
        <w:rPr>
          <w:rFonts w:ascii="Source Sans Pro" w:eastAsia="Times New Roman" w:hAnsi="Source Sans Pro" w:cs="Arial"/>
          <w:color w:val="1F1F1F"/>
          <w:sz w:val="21"/>
          <w:szCs w:val="21"/>
        </w:rPr>
        <w:t>euclidean</w:t>
      </w:r>
      <w:proofErr w:type="spellEnd"/>
      <w:r w:rsidRPr="00875A7B">
        <w:rPr>
          <w:rFonts w:ascii="Source Sans Pro" w:eastAsia="Times New Roman" w:hAnsi="Source Sans Pro" w:cs="Arial"/>
          <w:color w:val="1F1F1F"/>
          <w:sz w:val="21"/>
          <w:szCs w:val="21"/>
        </w:rPr>
        <w:t xml:space="preserve"> distance one could get an inaccurate result. Look at the diagram below:</w:t>
      </w:r>
    </w:p>
    <w:p w14:paraId="3E16814E" w14:textId="2FCD16B1" w:rsidR="00875A7B" w:rsidRPr="00875A7B" w:rsidRDefault="00875A7B" w:rsidP="00875A7B">
      <w:pPr>
        <w:shd w:val="clear" w:color="auto" w:fill="FFFFFF"/>
        <w:spacing w:after="0" w:line="240" w:lineRule="auto"/>
        <w:rPr>
          <w:rFonts w:ascii="Arial" w:eastAsia="Times New Roman" w:hAnsi="Arial" w:cs="Arial"/>
          <w:color w:val="1F1F1F"/>
          <w:sz w:val="21"/>
          <w:szCs w:val="21"/>
        </w:rPr>
      </w:pPr>
      <w:r w:rsidRPr="00875A7B">
        <w:rPr>
          <w:rFonts w:ascii="Arial" w:eastAsia="Times New Roman" w:hAnsi="Arial" w:cs="Arial"/>
          <w:noProof/>
          <w:color w:val="1F1F1F"/>
          <w:sz w:val="21"/>
          <w:szCs w:val="21"/>
        </w:rPr>
        <w:drawing>
          <wp:inline distT="0" distB="0" distL="0" distR="0" wp14:anchorId="609C700C" wp14:editId="5F5A8C81">
            <wp:extent cx="5943600" cy="2269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69490"/>
                    </a:xfrm>
                    <a:prstGeom prst="rect">
                      <a:avLst/>
                    </a:prstGeom>
                    <a:noFill/>
                    <a:ln>
                      <a:noFill/>
                    </a:ln>
                  </pic:spPr>
                </pic:pic>
              </a:graphicData>
            </a:graphic>
          </wp:inline>
        </w:drawing>
      </w:r>
    </w:p>
    <w:p w14:paraId="006B690D" w14:textId="77777777" w:rsidR="00875A7B" w:rsidRPr="00875A7B" w:rsidRDefault="00875A7B" w:rsidP="00875A7B">
      <w:pPr>
        <w:shd w:val="clear" w:color="auto" w:fill="FFFFFF"/>
        <w:spacing w:after="240" w:line="240" w:lineRule="auto"/>
        <w:rPr>
          <w:rFonts w:ascii="Source Sans Pro" w:eastAsia="Times New Roman" w:hAnsi="Source Sans Pro" w:cs="Arial"/>
          <w:color w:val="1F1F1F"/>
          <w:sz w:val="21"/>
          <w:szCs w:val="21"/>
        </w:rPr>
      </w:pPr>
      <w:r w:rsidRPr="00875A7B">
        <w:rPr>
          <w:rFonts w:ascii="Source Sans Pro" w:eastAsia="Times New Roman" w:hAnsi="Source Sans Pro" w:cs="Arial"/>
          <w:color w:val="1F1F1F"/>
          <w:sz w:val="21"/>
          <w:szCs w:val="21"/>
        </w:rPr>
        <w:t xml:space="preserve">Normally the </w:t>
      </w:r>
      <w:r w:rsidRPr="00875A7B">
        <w:rPr>
          <w:rFonts w:ascii="unset" w:eastAsia="Times New Roman" w:hAnsi="unset" w:cs="Arial"/>
          <w:b/>
          <w:bCs/>
          <w:color w:val="1F1F1F"/>
          <w:sz w:val="21"/>
          <w:szCs w:val="21"/>
        </w:rPr>
        <w:t>food</w:t>
      </w:r>
      <w:r w:rsidRPr="00875A7B">
        <w:rPr>
          <w:rFonts w:ascii="Source Sans Pro" w:eastAsia="Times New Roman" w:hAnsi="Source Sans Pro" w:cs="Arial"/>
          <w:color w:val="1F1F1F"/>
          <w:sz w:val="21"/>
          <w:szCs w:val="21"/>
        </w:rPr>
        <w:t xml:space="preserve"> corpus and the </w:t>
      </w:r>
      <w:r w:rsidRPr="00875A7B">
        <w:rPr>
          <w:rFonts w:ascii="unset" w:eastAsia="Times New Roman" w:hAnsi="unset" w:cs="Arial"/>
          <w:b/>
          <w:bCs/>
          <w:color w:val="1F1F1F"/>
          <w:sz w:val="21"/>
          <w:szCs w:val="21"/>
        </w:rPr>
        <w:t>agriculture</w:t>
      </w:r>
      <w:r w:rsidRPr="00875A7B">
        <w:rPr>
          <w:rFonts w:ascii="Source Sans Pro" w:eastAsia="Times New Roman" w:hAnsi="Source Sans Pro" w:cs="Arial"/>
          <w:color w:val="1F1F1F"/>
          <w:sz w:val="21"/>
          <w:szCs w:val="21"/>
        </w:rPr>
        <w:t xml:space="preserve"> corpus are more similar because they have the same proportion of words. </w:t>
      </w:r>
      <w:proofErr w:type="gramStart"/>
      <w:r w:rsidRPr="00875A7B">
        <w:rPr>
          <w:rFonts w:ascii="Source Sans Pro" w:eastAsia="Times New Roman" w:hAnsi="Source Sans Pro" w:cs="Arial"/>
          <w:color w:val="1F1F1F"/>
          <w:sz w:val="21"/>
          <w:szCs w:val="21"/>
        </w:rPr>
        <w:t>However</w:t>
      </w:r>
      <w:proofErr w:type="gramEnd"/>
      <w:r w:rsidRPr="00875A7B">
        <w:rPr>
          <w:rFonts w:ascii="Source Sans Pro" w:eastAsia="Times New Roman" w:hAnsi="Source Sans Pro" w:cs="Arial"/>
          <w:color w:val="1F1F1F"/>
          <w:sz w:val="21"/>
          <w:szCs w:val="21"/>
        </w:rPr>
        <w:t xml:space="preserve"> the food corpus is much smaller than the agriculture corpus. To further clarify, although the history corpus and the agriculture corpus are different, they have a smaller </w:t>
      </w:r>
      <w:proofErr w:type="spellStart"/>
      <w:r w:rsidRPr="00875A7B">
        <w:rPr>
          <w:rFonts w:ascii="Source Sans Pro" w:eastAsia="Times New Roman" w:hAnsi="Source Sans Pro" w:cs="Arial"/>
          <w:color w:val="1F1F1F"/>
          <w:sz w:val="21"/>
          <w:szCs w:val="21"/>
        </w:rPr>
        <w:t>euclidean</w:t>
      </w:r>
      <w:proofErr w:type="spellEnd"/>
      <w:r w:rsidRPr="00875A7B">
        <w:rPr>
          <w:rFonts w:ascii="Source Sans Pro" w:eastAsia="Times New Roman" w:hAnsi="Source Sans Pro" w:cs="Arial"/>
          <w:color w:val="1F1F1F"/>
          <w:sz w:val="21"/>
          <w:szCs w:val="21"/>
        </w:rPr>
        <w:t xml:space="preserve"> distance. Hence </w:t>
      </w:r>
      <w:r w:rsidRPr="00875A7B">
        <w:rPr>
          <w:rFonts w:ascii="Times New Roman" w:eastAsia="Times New Roman" w:hAnsi="Times New Roman" w:cs="Times New Roman"/>
          <w:color w:val="1F1F1F"/>
          <w:sz w:val="25"/>
          <w:szCs w:val="25"/>
          <w:bdr w:val="none" w:sz="0" w:space="0" w:color="auto" w:frame="1"/>
        </w:rPr>
        <w:t xml:space="preserve">d_2 &lt; d_1 </w:t>
      </w:r>
      <w:r w:rsidRPr="00875A7B">
        <w:rPr>
          <w:rFonts w:ascii="KaTeX_Math" w:eastAsia="Times New Roman" w:hAnsi="KaTeX_Math" w:cs="Times New Roman"/>
          <w:i/>
          <w:iCs/>
          <w:color w:val="1F1F1F"/>
          <w:sz w:val="25"/>
          <w:szCs w:val="25"/>
        </w:rPr>
        <w:t>d</w:t>
      </w:r>
      <w:r w:rsidRPr="00875A7B">
        <w:rPr>
          <w:rFonts w:ascii="Times New Roman" w:eastAsia="Times New Roman" w:hAnsi="Times New Roman" w:cs="Times New Roman"/>
          <w:color w:val="1F1F1F"/>
          <w:sz w:val="18"/>
          <w:szCs w:val="18"/>
        </w:rPr>
        <w:t>2</w:t>
      </w:r>
      <w:r w:rsidRPr="00875A7B">
        <w:rPr>
          <w:rFonts w:ascii="Times New Roman" w:eastAsia="Times New Roman" w:hAnsi="Times New Roman" w:cs="Times New Roman"/>
          <w:color w:val="1F1F1F"/>
          <w:sz w:val="2"/>
          <w:szCs w:val="2"/>
        </w:rPr>
        <w:t>​</w:t>
      </w:r>
      <w:r w:rsidRPr="00875A7B">
        <w:rPr>
          <w:rFonts w:ascii="Times New Roman" w:eastAsia="Times New Roman" w:hAnsi="Times New Roman" w:cs="Times New Roman"/>
          <w:color w:val="1F1F1F"/>
          <w:sz w:val="25"/>
          <w:szCs w:val="25"/>
        </w:rPr>
        <w:t>&lt;</w:t>
      </w:r>
      <w:r w:rsidRPr="00875A7B">
        <w:rPr>
          <w:rFonts w:ascii="KaTeX_Math" w:eastAsia="Times New Roman" w:hAnsi="KaTeX_Math" w:cs="Times New Roman"/>
          <w:i/>
          <w:iCs/>
          <w:color w:val="1F1F1F"/>
          <w:sz w:val="25"/>
          <w:szCs w:val="25"/>
        </w:rPr>
        <w:t>d</w:t>
      </w:r>
      <w:r w:rsidRPr="00875A7B">
        <w:rPr>
          <w:rFonts w:ascii="Times New Roman" w:eastAsia="Times New Roman" w:hAnsi="Times New Roman" w:cs="Times New Roman"/>
          <w:color w:val="1F1F1F"/>
          <w:sz w:val="18"/>
          <w:szCs w:val="18"/>
        </w:rPr>
        <w:t>1</w:t>
      </w:r>
      <w:r w:rsidRPr="00875A7B">
        <w:rPr>
          <w:rFonts w:ascii="Times New Roman" w:eastAsia="Times New Roman" w:hAnsi="Times New Roman" w:cs="Times New Roman"/>
          <w:color w:val="1F1F1F"/>
          <w:sz w:val="2"/>
          <w:szCs w:val="2"/>
        </w:rPr>
        <w:t>​</w:t>
      </w:r>
      <w:r w:rsidRPr="00875A7B">
        <w:rPr>
          <w:rFonts w:ascii="Source Sans Pro" w:eastAsia="Times New Roman" w:hAnsi="Source Sans Pro" w:cs="Arial"/>
          <w:color w:val="1F1F1F"/>
          <w:sz w:val="21"/>
          <w:szCs w:val="21"/>
        </w:rPr>
        <w:t>.</w:t>
      </w:r>
    </w:p>
    <w:p w14:paraId="33A9D7CA" w14:textId="77777777" w:rsidR="00875A7B" w:rsidRPr="00875A7B" w:rsidRDefault="00875A7B" w:rsidP="00875A7B">
      <w:pPr>
        <w:shd w:val="clear" w:color="auto" w:fill="FFFFFF"/>
        <w:spacing w:after="0" w:line="240" w:lineRule="auto"/>
        <w:rPr>
          <w:rFonts w:ascii="Source Sans Pro" w:eastAsia="Times New Roman" w:hAnsi="Source Sans Pro" w:cs="Arial"/>
          <w:color w:val="1F1F1F"/>
          <w:sz w:val="21"/>
          <w:szCs w:val="21"/>
        </w:rPr>
      </w:pPr>
      <w:r w:rsidRPr="00875A7B">
        <w:rPr>
          <w:rFonts w:ascii="Source Sans Pro" w:eastAsia="Times New Roman" w:hAnsi="Source Sans Pro" w:cs="Arial"/>
          <w:color w:val="1F1F1F"/>
          <w:sz w:val="21"/>
          <w:szCs w:val="21"/>
        </w:rPr>
        <w:t xml:space="preserve">To solve this problem, we look at the cosine between the vectors. This allows us to compare </w:t>
      </w:r>
      <w:r w:rsidRPr="00875A7B">
        <w:rPr>
          <w:rFonts w:ascii="Times New Roman" w:eastAsia="Times New Roman" w:hAnsi="Times New Roman" w:cs="Times New Roman"/>
          <w:color w:val="1F1F1F"/>
          <w:sz w:val="25"/>
          <w:szCs w:val="25"/>
          <w:bdr w:val="none" w:sz="0" w:space="0" w:color="auto" w:frame="1"/>
        </w:rPr>
        <w:t xml:space="preserve">\Beta </w:t>
      </w:r>
      <w:r w:rsidRPr="00875A7B">
        <w:rPr>
          <w:rFonts w:ascii="Times New Roman" w:eastAsia="Times New Roman" w:hAnsi="Times New Roman" w:cs="Times New Roman"/>
          <w:color w:val="1F1F1F"/>
          <w:sz w:val="25"/>
          <w:szCs w:val="25"/>
        </w:rPr>
        <w:t>B</w:t>
      </w:r>
      <w:r w:rsidRPr="00875A7B">
        <w:rPr>
          <w:rFonts w:ascii="Source Sans Pro" w:eastAsia="Times New Roman" w:hAnsi="Source Sans Pro" w:cs="Arial"/>
          <w:color w:val="1F1F1F"/>
          <w:sz w:val="21"/>
          <w:szCs w:val="21"/>
        </w:rPr>
        <w:t xml:space="preserve"> and </w:t>
      </w:r>
      <w:r w:rsidRPr="00875A7B">
        <w:rPr>
          <w:rFonts w:ascii="Times New Roman" w:eastAsia="Times New Roman" w:hAnsi="Times New Roman" w:cs="Times New Roman"/>
          <w:color w:val="1F1F1F"/>
          <w:sz w:val="25"/>
          <w:szCs w:val="25"/>
          <w:bdr w:val="none" w:sz="0" w:space="0" w:color="auto" w:frame="1"/>
        </w:rPr>
        <w:t>\alpha</w:t>
      </w:r>
      <w:r w:rsidRPr="00875A7B">
        <w:rPr>
          <w:rFonts w:ascii="KaTeX_Math" w:eastAsia="Times New Roman" w:hAnsi="KaTeX_Math" w:cs="Times New Roman"/>
          <w:i/>
          <w:iCs/>
          <w:color w:val="1F1F1F"/>
          <w:sz w:val="25"/>
          <w:szCs w:val="25"/>
        </w:rPr>
        <w:t>α</w:t>
      </w:r>
      <w:r w:rsidRPr="00875A7B">
        <w:rPr>
          <w:rFonts w:ascii="Source Sans Pro" w:eastAsia="Times New Roman" w:hAnsi="Source Sans Pro" w:cs="Arial"/>
          <w:color w:val="1F1F1F"/>
          <w:sz w:val="21"/>
          <w:szCs w:val="21"/>
        </w:rPr>
        <w:t xml:space="preserve">. </w:t>
      </w:r>
    </w:p>
    <w:p w14:paraId="385F38BE" w14:textId="77777777" w:rsidR="00E7058E" w:rsidRPr="00E7058E" w:rsidRDefault="00E7058E" w:rsidP="00E7058E">
      <w:pPr>
        <w:spacing w:line="240" w:lineRule="auto"/>
        <w:outlineLvl w:val="0"/>
        <w:rPr>
          <w:rFonts w:ascii="Source Sans Pro" w:eastAsia="Times New Roman" w:hAnsi="Source Sans Pro" w:cs="Times New Roman"/>
          <w:color w:val="1F1F1F"/>
          <w:spacing w:val="-2"/>
          <w:kern w:val="36"/>
          <w:sz w:val="48"/>
          <w:szCs w:val="48"/>
        </w:rPr>
      </w:pPr>
      <w:r w:rsidRPr="00E7058E">
        <w:rPr>
          <w:rFonts w:ascii="Source Sans Pro" w:eastAsia="Times New Roman" w:hAnsi="Source Sans Pro" w:cs="Times New Roman"/>
          <w:color w:val="1F1F1F"/>
          <w:spacing w:val="-2"/>
          <w:kern w:val="36"/>
          <w:sz w:val="48"/>
          <w:szCs w:val="48"/>
        </w:rPr>
        <w:t>Cosine Similarity</w:t>
      </w:r>
    </w:p>
    <w:p w14:paraId="3810979B" w14:textId="77777777" w:rsidR="00E7058E" w:rsidRPr="00E7058E" w:rsidRDefault="00E7058E" w:rsidP="00E7058E">
      <w:pPr>
        <w:shd w:val="clear" w:color="auto" w:fill="FFFFFF"/>
        <w:spacing w:after="240" w:line="240" w:lineRule="auto"/>
        <w:rPr>
          <w:rFonts w:ascii="Source Sans Pro" w:eastAsia="Times New Roman" w:hAnsi="Source Sans Pro" w:cs="Times New Roman"/>
          <w:color w:val="1F1F1F"/>
          <w:sz w:val="24"/>
          <w:szCs w:val="24"/>
        </w:rPr>
      </w:pPr>
      <w:r w:rsidRPr="00E7058E">
        <w:rPr>
          <w:rFonts w:ascii="Source Sans Pro" w:eastAsia="Times New Roman" w:hAnsi="Source Sans Pro" w:cs="Times New Roman"/>
          <w:color w:val="1F1F1F"/>
          <w:sz w:val="24"/>
          <w:szCs w:val="24"/>
        </w:rPr>
        <w:t xml:space="preserve">Before getting into the cosine similarity function remember that the </w:t>
      </w:r>
      <w:r w:rsidRPr="00E7058E">
        <w:rPr>
          <w:rFonts w:ascii="unset" w:eastAsia="Times New Roman" w:hAnsi="unset" w:cs="Times New Roman"/>
          <w:b/>
          <w:bCs/>
          <w:color w:val="1F1F1F"/>
          <w:sz w:val="24"/>
          <w:szCs w:val="24"/>
        </w:rPr>
        <w:t>norm</w:t>
      </w:r>
      <w:r w:rsidRPr="00E7058E">
        <w:rPr>
          <w:rFonts w:ascii="Source Sans Pro" w:eastAsia="Times New Roman" w:hAnsi="Source Sans Pro" w:cs="Times New Roman"/>
          <w:color w:val="1F1F1F"/>
          <w:sz w:val="24"/>
          <w:szCs w:val="24"/>
        </w:rPr>
        <w:t xml:space="preserve"> of a vector is defined as:</w:t>
      </w:r>
    </w:p>
    <w:p w14:paraId="7556824A" w14:textId="687BA324" w:rsidR="00E7058E" w:rsidRPr="00E7058E" w:rsidRDefault="00E7058E" w:rsidP="00E7058E">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6A2E820E" wp14:editId="6E5C6A54">
            <wp:extent cx="5943600" cy="1148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48080"/>
                    </a:xfrm>
                    <a:prstGeom prst="rect">
                      <a:avLst/>
                    </a:prstGeom>
                  </pic:spPr>
                </pic:pic>
              </a:graphicData>
            </a:graphic>
          </wp:inline>
        </w:drawing>
      </w:r>
      <w:r w:rsidRPr="00E7058E">
        <w:rPr>
          <w:rFonts w:ascii="Times New Roman" w:eastAsia="Times New Roman" w:hAnsi="Times New Roman" w:cs="Times New Roman"/>
          <w:noProof/>
          <w:sz w:val="24"/>
          <w:szCs w:val="24"/>
        </w:rPr>
        <w:drawing>
          <wp:inline distT="0" distB="0" distL="0" distR="0" wp14:anchorId="38DD86D2" wp14:editId="096E8C32">
            <wp:extent cx="5943600" cy="2277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277745"/>
                    </a:xfrm>
                    <a:prstGeom prst="rect">
                      <a:avLst/>
                    </a:prstGeom>
                    <a:noFill/>
                    <a:ln>
                      <a:noFill/>
                    </a:ln>
                  </pic:spPr>
                </pic:pic>
              </a:graphicData>
            </a:graphic>
          </wp:inline>
        </w:drawing>
      </w:r>
    </w:p>
    <w:p w14:paraId="12D144A6" w14:textId="77777777" w:rsidR="00E7058E" w:rsidRPr="00E7058E" w:rsidRDefault="00E7058E" w:rsidP="00E7058E">
      <w:pPr>
        <w:shd w:val="clear" w:color="auto" w:fill="FFFFFF"/>
        <w:spacing w:after="240" w:line="240" w:lineRule="auto"/>
        <w:rPr>
          <w:rFonts w:ascii="Source Sans Pro" w:eastAsia="Times New Roman" w:hAnsi="Source Sans Pro" w:cs="Times New Roman"/>
          <w:color w:val="1F1F1F"/>
          <w:sz w:val="24"/>
          <w:szCs w:val="24"/>
        </w:rPr>
      </w:pPr>
      <w:r w:rsidRPr="00E7058E">
        <w:rPr>
          <w:rFonts w:ascii="Source Sans Pro" w:eastAsia="Times New Roman" w:hAnsi="Source Sans Pro" w:cs="Times New Roman"/>
          <w:color w:val="1F1F1F"/>
          <w:sz w:val="24"/>
          <w:szCs w:val="24"/>
        </w:rPr>
        <w:t xml:space="preserve">The following cosine similarity equation makes sense: </w:t>
      </w:r>
    </w:p>
    <w:p w14:paraId="10CEAB2C" w14:textId="28B00D39" w:rsidR="00E7058E" w:rsidRPr="00E7058E" w:rsidRDefault="00E7058E" w:rsidP="00E7058E">
      <w:pPr>
        <w:shd w:val="clear" w:color="auto" w:fill="FFFFFF"/>
        <w:spacing w:after="240" w:line="240" w:lineRule="auto"/>
        <w:rPr>
          <w:rFonts w:ascii="Source Sans Pro" w:eastAsia="Times New Roman" w:hAnsi="Source Sans Pro" w:cs="Times New Roman"/>
          <w:color w:val="1F1F1F"/>
          <w:sz w:val="24"/>
          <w:szCs w:val="24"/>
        </w:rPr>
      </w:pPr>
      <w:r>
        <w:rPr>
          <w:noProof/>
        </w:rPr>
        <w:drawing>
          <wp:inline distT="0" distB="0" distL="0" distR="0" wp14:anchorId="04F7FFBB" wp14:editId="4C38ED22">
            <wp:extent cx="59436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9575"/>
                    </a:xfrm>
                    <a:prstGeom prst="rect">
                      <a:avLst/>
                    </a:prstGeom>
                  </pic:spPr>
                </pic:pic>
              </a:graphicData>
            </a:graphic>
          </wp:inline>
        </w:drawing>
      </w:r>
      <w:r w:rsidRPr="00E7058E">
        <w:rPr>
          <w:rFonts w:ascii="Source Sans Pro" w:eastAsia="Times New Roman" w:hAnsi="Source Sans Pro" w:cs="Times New Roman"/>
          <w:color w:val="1F1F1F"/>
          <w:sz w:val="24"/>
          <w:szCs w:val="24"/>
        </w:rPr>
        <w:t xml:space="preserve">If </w:t>
      </w:r>
      <w:r w:rsidRPr="00E7058E">
        <w:rPr>
          <w:rFonts w:ascii="Times New Roman" w:eastAsia="Times New Roman" w:hAnsi="Times New Roman" w:cs="Times New Roman"/>
          <w:color w:val="1F1F1F"/>
          <w:sz w:val="29"/>
          <w:szCs w:val="29"/>
          <w:bdr w:val="none" w:sz="0" w:space="0" w:color="auto" w:frame="1"/>
        </w:rPr>
        <w:t xml:space="preserve">\hat </w:t>
      </w:r>
      <w:proofErr w:type="spellStart"/>
      <w:r w:rsidRPr="00E7058E">
        <w:rPr>
          <w:rFonts w:ascii="Times New Roman" w:eastAsia="Times New Roman" w:hAnsi="Times New Roman" w:cs="Times New Roman"/>
          <w:color w:val="1F1F1F"/>
          <w:sz w:val="29"/>
          <w:szCs w:val="29"/>
          <w:bdr w:val="none" w:sz="0" w:space="0" w:color="auto" w:frame="1"/>
        </w:rPr>
        <w:t>v</w:t>
      </w:r>
      <w:r w:rsidRPr="00E7058E">
        <w:rPr>
          <w:rFonts w:ascii="KaTeX_Math" w:eastAsia="Times New Roman" w:hAnsi="KaTeX_Math" w:cs="Times New Roman"/>
          <w:i/>
          <w:iCs/>
          <w:color w:val="1F1F1F"/>
          <w:sz w:val="29"/>
          <w:szCs w:val="29"/>
        </w:rPr>
        <w:t>v</w:t>
      </w:r>
      <w:proofErr w:type="spellEnd"/>
      <w:r w:rsidRPr="00E7058E">
        <w:rPr>
          <w:rFonts w:ascii="Times New Roman" w:eastAsia="Times New Roman" w:hAnsi="Times New Roman" w:cs="Times New Roman"/>
          <w:color w:val="1F1F1F"/>
          <w:sz w:val="29"/>
          <w:szCs w:val="29"/>
        </w:rPr>
        <w:t>^</w:t>
      </w:r>
      <w:r w:rsidRPr="00E7058E">
        <w:rPr>
          <w:rFonts w:ascii="Source Sans Pro" w:eastAsia="Times New Roman" w:hAnsi="Source Sans Pro" w:cs="Times New Roman"/>
          <w:color w:val="1F1F1F"/>
          <w:sz w:val="24"/>
          <w:szCs w:val="24"/>
        </w:rPr>
        <w:t xml:space="preserve"> and </w:t>
      </w:r>
      <w:r w:rsidRPr="00E7058E">
        <w:rPr>
          <w:rFonts w:ascii="Times New Roman" w:eastAsia="Times New Roman" w:hAnsi="Times New Roman" w:cs="Times New Roman"/>
          <w:color w:val="1F1F1F"/>
          <w:sz w:val="29"/>
          <w:szCs w:val="29"/>
          <w:bdr w:val="none" w:sz="0" w:space="0" w:color="auto" w:frame="1"/>
        </w:rPr>
        <w:t xml:space="preserve">\hat </w:t>
      </w:r>
      <w:proofErr w:type="spellStart"/>
      <w:r w:rsidRPr="00E7058E">
        <w:rPr>
          <w:rFonts w:ascii="Times New Roman" w:eastAsia="Times New Roman" w:hAnsi="Times New Roman" w:cs="Times New Roman"/>
          <w:color w:val="1F1F1F"/>
          <w:sz w:val="29"/>
          <w:szCs w:val="29"/>
          <w:bdr w:val="none" w:sz="0" w:space="0" w:color="auto" w:frame="1"/>
        </w:rPr>
        <w:t>w</w:t>
      </w:r>
      <w:r w:rsidRPr="00E7058E">
        <w:rPr>
          <w:rFonts w:ascii="KaTeX_Math" w:eastAsia="Times New Roman" w:hAnsi="KaTeX_Math" w:cs="Times New Roman"/>
          <w:i/>
          <w:iCs/>
          <w:color w:val="1F1F1F"/>
          <w:sz w:val="29"/>
          <w:szCs w:val="29"/>
        </w:rPr>
        <w:t>w</w:t>
      </w:r>
      <w:proofErr w:type="spellEnd"/>
      <w:r w:rsidRPr="00E7058E">
        <w:rPr>
          <w:rFonts w:ascii="Times New Roman" w:eastAsia="Times New Roman" w:hAnsi="Times New Roman" w:cs="Times New Roman"/>
          <w:color w:val="1F1F1F"/>
          <w:sz w:val="29"/>
          <w:szCs w:val="29"/>
        </w:rPr>
        <w:t>^</w:t>
      </w:r>
      <w:r w:rsidRPr="00E7058E">
        <w:rPr>
          <w:rFonts w:ascii="Source Sans Pro" w:eastAsia="Times New Roman" w:hAnsi="Source Sans Pro" w:cs="Times New Roman"/>
          <w:color w:val="1F1F1F"/>
          <w:sz w:val="24"/>
          <w:szCs w:val="24"/>
        </w:rPr>
        <w:t xml:space="preserve"> are the same then you get the numerator to be equal to the denominator. Hence </w:t>
      </w:r>
      <w:r w:rsidRPr="00E7058E">
        <w:rPr>
          <w:rFonts w:ascii="Times New Roman" w:eastAsia="Times New Roman" w:hAnsi="Times New Roman" w:cs="Times New Roman"/>
          <w:color w:val="1F1F1F"/>
          <w:sz w:val="29"/>
          <w:szCs w:val="29"/>
          <w:bdr w:val="none" w:sz="0" w:space="0" w:color="auto" w:frame="1"/>
        </w:rPr>
        <w:t>\beta = 0</w:t>
      </w:r>
      <w:r w:rsidRPr="00E7058E">
        <w:rPr>
          <w:rFonts w:ascii="KaTeX_Math" w:eastAsia="Times New Roman" w:hAnsi="KaTeX_Math" w:cs="Times New Roman"/>
          <w:i/>
          <w:iCs/>
          <w:color w:val="1F1F1F"/>
          <w:sz w:val="29"/>
          <w:szCs w:val="29"/>
        </w:rPr>
        <w:t>β</w:t>
      </w:r>
      <w:r w:rsidRPr="00E7058E">
        <w:rPr>
          <w:rFonts w:ascii="Times New Roman" w:eastAsia="Times New Roman" w:hAnsi="Times New Roman" w:cs="Times New Roman"/>
          <w:color w:val="1F1F1F"/>
          <w:sz w:val="29"/>
          <w:szCs w:val="29"/>
        </w:rPr>
        <w:t>=0</w:t>
      </w:r>
      <w:r w:rsidRPr="00E7058E">
        <w:rPr>
          <w:rFonts w:ascii="Source Sans Pro" w:eastAsia="Times New Roman" w:hAnsi="Source Sans Pro" w:cs="Times New Roman"/>
          <w:color w:val="1F1F1F"/>
          <w:sz w:val="24"/>
          <w:szCs w:val="24"/>
        </w:rPr>
        <w:t xml:space="preserve">. On the other hand, the dot product of two orthogonal (perpendicular) vectors is </w:t>
      </w:r>
      <w:r w:rsidRPr="00E7058E">
        <w:rPr>
          <w:rFonts w:ascii="Times New Roman" w:eastAsia="Times New Roman" w:hAnsi="Times New Roman" w:cs="Times New Roman"/>
          <w:color w:val="1F1F1F"/>
          <w:sz w:val="29"/>
          <w:szCs w:val="29"/>
          <w:bdr w:val="none" w:sz="0" w:space="0" w:color="auto" w:frame="1"/>
        </w:rPr>
        <w:t>0</w:t>
      </w:r>
      <w:r w:rsidRPr="00E7058E">
        <w:rPr>
          <w:rFonts w:ascii="Times New Roman" w:eastAsia="Times New Roman" w:hAnsi="Times New Roman" w:cs="Times New Roman"/>
          <w:color w:val="1F1F1F"/>
          <w:sz w:val="29"/>
          <w:szCs w:val="29"/>
        </w:rPr>
        <w:t>0</w:t>
      </w:r>
      <w:r w:rsidRPr="00E7058E">
        <w:rPr>
          <w:rFonts w:ascii="Source Sans Pro" w:eastAsia="Times New Roman" w:hAnsi="Source Sans Pro" w:cs="Times New Roman"/>
          <w:color w:val="1F1F1F"/>
          <w:sz w:val="24"/>
          <w:szCs w:val="24"/>
        </w:rPr>
        <w:t xml:space="preserve">. That takes place when </w:t>
      </w:r>
      <w:r w:rsidRPr="00E7058E">
        <w:rPr>
          <w:rFonts w:ascii="Times New Roman" w:eastAsia="Times New Roman" w:hAnsi="Times New Roman" w:cs="Times New Roman"/>
          <w:color w:val="1F1F1F"/>
          <w:sz w:val="29"/>
          <w:szCs w:val="29"/>
          <w:bdr w:val="none" w:sz="0" w:space="0" w:color="auto" w:frame="1"/>
        </w:rPr>
        <w:t>\beta = 90</w:t>
      </w:r>
      <w:r w:rsidRPr="00E7058E">
        <w:rPr>
          <w:rFonts w:ascii="KaTeX_Math" w:eastAsia="Times New Roman" w:hAnsi="KaTeX_Math" w:cs="Times New Roman"/>
          <w:i/>
          <w:iCs/>
          <w:color w:val="1F1F1F"/>
          <w:sz w:val="29"/>
          <w:szCs w:val="29"/>
        </w:rPr>
        <w:t>β</w:t>
      </w:r>
      <w:r w:rsidRPr="00E7058E">
        <w:rPr>
          <w:rFonts w:ascii="Times New Roman" w:eastAsia="Times New Roman" w:hAnsi="Times New Roman" w:cs="Times New Roman"/>
          <w:color w:val="1F1F1F"/>
          <w:sz w:val="29"/>
          <w:szCs w:val="29"/>
        </w:rPr>
        <w:t>=90</w:t>
      </w:r>
      <w:r w:rsidRPr="00E7058E">
        <w:rPr>
          <w:rFonts w:ascii="Source Sans Pro" w:eastAsia="Times New Roman" w:hAnsi="Source Sans Pro" w:cs="Times New Roman"/>
          <w:color w:val="1F1F1F"/>
          <w:sz w:val="24"/>
          <w:szCs w:val="24"/>
        </w:rPr>
        <w:t>.</w:t>
      </w:r>
    </w:p>
    <w:p w14:paraId="59515BFE" w14:textId="17BEECD1" w:rsidR="0033481E" w:rsidRDefault="00E7058E" w:rsidP="00E7058E">
      <w:r w:rsidRPr="00E7058E">
        <w:rPr>
          <w:rFonts w:ascii="Times New Roman" w:eastAsia="Times New Roman" w:hAnsi="Times New Roman" w:cs="Times New Roman"/>
          <w:noProof/>
          <w:sz w:val="24"/>
          <w:szCs w:val="24"/>
        </w:rPr>
        <w:drawing>
          <wp:inline distT="0" distB="0" distL="0" distR="0" wp14:anchorId="2589F3EB" wp14:editId="602B1F4F">
            <wp:extent cx="5943600" cy="2354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54580"/>
                    </a:xfrm>
                    <a:prstGeom prst="rect">
                      <a:avLst/>
                    </a:prstGeom>
                    <a:noFill/>
                    <a:ln>
                      <a:noFill/>
                    </a:ln>
                  </pic:spPr>
                </pic:pic>
              </a:graphicData>
            </a:graphic>
          </wp:inline>
        </w:drawing>
      </w:r>
    </w:p>
    <w:p w14:paraId="07F90C06" w14:textId="77777777" w:rsidR="003E6990" w:rsidRPr="003E6990" w:rsidRDefault="003E6990" w:rsidP="003E6990">
      <w:pPr>
        <w:shd w:val="clear" w:color="auto" w:fill="FFFFFF"/>
        <w:spacing w:line="240" w:lineRule="auto"/>
        <w:outlineLvl w:val="0"/>
        <w:rPr>
          <w:rFonts w:ascii="Source Sans Pro" w:eastAsia="Times New Roman" w:hAnsi="Source Sans Pro" w:cs="Arial"/>
          <w:color w:val="1F1F1F"/>
          <w:spacing w:val="-2"/>
          <w:kern w:val="36"/>
          <w:sz w:val="48"/>
          <w:szCs w:val="48"/>
        </w:rPr>
      </w:pPr>
      <w:r w:rsidRPr="003E6990">
        <w:rPr>
          <w:rFonts w:ascii="Source Sans Pro" w:eastAsia="Times New Roman" w:hAnsi="Source Sans Pro" w:cs="Arial"/>
          <w:color w:val="1F1F1F"/>
          <w:spacing w:val="-2"/>
          <w:kern w:val="36"/>
          <w:sz w:val="48"/>
          <w:szCs w:val="48"/>
        </w:rPr>
        <w:t>Manipulating Words in Vector Spaces</w:t>
      </w:r>
    </w:p>
    <w:p w14:paraId="784EE64B" w14:textId="77777777" w:rsidR="003E6990" w:rsidRPr="003E6990" w:rsidRDefault="003E6990" w:rsidP="003E6990">
      <w:pPr>
        <w:shd w:val="clear" w:color="auto" w:fill="FFFFFF"/>
        <w:spacing w:after="240" w:line="240" w:lineRule="auto"/>
        <w:rPr>
          <w:rFonts w:ascii="Source Sans Pro" w:eastAsia="Times New Roman" w:hAnsi="Source Sans Pro" w:cs="Arial"/>
          <w:color w:val="1F1F1F"/>
          <w:sz w:val="21"/>
          <w:szCs w:val="21"/>
        </w:rPr>
      </w:pPr>
      <w:r w:rsidRPr="003E6990">
        <w:rPr>
          <w:rFonts w:ascii="Source Sans Pro" w:eastAsia="Times New Roman" w:hAnsi="Source Sans Pro" w:cs="Arial"/>
          <w:color w:val="1F1F1F"/>
          <w:sz w:val="21"/>
          <w:szCs w:val="21"/>
        </w:rPr>
        <w:lastRenderedPageBreak/>
        <w:t xml:space="preserve">You can use word vectors to actually extract patterns and identify certain structures in your text. For example: </w:t>
      </w:r>
    </w:p>
    <w:p w14:paraId="05E5BA38" w14:textId="586BFE2B" w:rsidR="003E6990" w:rsidRPr="003E6990" w:rsidRDefault="003E6990" w:rsidP="003E6990">
      <w:pPr>
        <w:shd w:val="clear" w:color="auto" w:fill="FFFFFF"/>
        <w:spacing w:after="0" w:line="240" w:lineRule="auto"/>
        <w:rPr>
          <w:rFonts w:ascii="Arial" w:eastAsia="Times New Roman" w:hAnsi="Arial" w:cs="Arial"/>
          <w:color w:val="1F1F1F"/>
          <w:sz w:val="21"/>
          <w:szCs w:val="21"/>
        </w:rPr>
      </w:pPr>
      <w:r w:rsidRPr="003E6990">
        <w:rPr>
          <w:rFonts w:ascii="Arial" w:eastAsia="Times New Roman" w:hAnsi="Arial" w:cs="Arial"/>
          <w:noProof/>
          <w:color w:val="1F1F1F"/>
          <w:sz w:val="21"/>
          <w:szCs w:val="21"/>
        </w:rPr>
        <w:drawing>
          <wp:inline distT="0" distB="0" distL="0" distR="0" wp14:anchorId="0263EE9B" wp14:editId="4A0C642D">
            <wp:extent cx="5943600" cy="2232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32025"/>
                    </a:xfrm>
                    <a:prstGeom prst="rect">
                      <a:avLst/>
                    </a:prstGeom>
                    <a:noFill/>
                    <a:ln>
                      <a:noFill/>
                    </a:ln>
                  </pic:spPr>
                </pic:pic>
              </a:graphicData>
            </a:graphic>
          </wp:inline>
        </w:drawing>
      </w:r>
    </w:p>
    <w:p w14:paraId="5925AA45" w14:textId="77777777" w:rsidR="003E6990" w:rsidRPr="003E6990" w:rsidRDefault="003E6990" w:rsidP="003E6990">
      <w:pPr>
        <w:shd w:val="clear" w:color="auto" w:fill="FFFFFF"/>
        <w:spacing w:after="240" w:line="240" w:lineRule="auto"/>
        <w:rPr>
          <w:rFonts w:ascii="Source Sans Pro" w:eastAsia="Times New Roman" w:hAnsi="Source Sans Pro" w:cs="Arial"/>
          <w:color w:val="1F1F1F"/>
          <w:sz w:val="21"/>
          <w:szCs w:val="21"/>
        </w:rPr>
      </w:pPr>
      <w:r w:rsidRPr="003E6990">
        <w:rPr>
          <w:rFonts w:ascii="Source Sans Pro" w:eastAsia="Times New Roman" w:hAnsi="Source Sans Pro" w:cs="Arial"/>
          <w:color w:val="1F1F1F"/>
          <w:sz w:val="21"/>
          <w:szCs w:val="21"/>
        </w:rPr>
        <w:t xml:space="preserve">You can use the word vector for Russia, USA, and DC to actually compute a </w:t>
      </w:r>
      <w:r w:rsidRPr="003E6990">
        <w:rPr>
          <w:rFonts w:ascii="unset" w:eastAsia="Times New Roman" w:hAnsi="unset" w:cs="Arial"/>
          <w:b/>
          <w:bCs/>
          <w:color w:val="1F1F1F"/>
          <w:sz w:val="21"/>
          <w:szCs w:val="21"/>
        </w:rPr>
        <w:t>vector</w:t>
      </w:r>
      <w:r w:rsidRPr="003E6990">
        <w:rPr>
          <w:rFonts w:ascii="Source Sans Pro" w:eastAsia="Times New Roman" w:hAnsi="Source Sans Pro" w:cs="Arial"/>
          <w:color w:val="1F1F1F"/>
          <w:sz w:val="21"/>
          <w:szCs w:val="21"/>
        </w:rPr>
        <w:t xml:space="preserve"> that would be very similar to that of Moscow. You can then use cosine similarity of the </w:t>
      </w:r>
      <w:r w:rsidRPr="003E6990">
        <w:rPr>
          <w:rFonts w:ascii="unset" w:eastAsia="Times New Roman" w:hAnsi="unset" w:cs="Arial"/>
          <w:b/>
          <w:bCs/>
          <w:color w:val="1F1F1F"/>
          <w:sz w:val="21"/>
          <w:szCs w:val="21"/>
        </w:rPr>
        <w:t xml:space="preserve">vector </w:t>
      </w:r>
      <w:r w:rsidRPr="003E6990">
        <w:rPr>
          <w:rFonts w:ascii="Source Sans Pro" w:eastAsia="Times New Roman" w:hAnsi="Source Sans Pro" w:cs="Arial"/>
          <w:color w:val="1F1F1F"/>
          <w:sz w:val="21"/>
          <w:szCs w:val="21"/>
        </w:rPr>
        <w:t xml:space="preserve">with all the other word vectors you have and you can see that the vector of Moscow is the closest. Isn't that cool? </w:t>
      </w:r>
    </w:p>
    <w:p w14:paraId="1501EE30" w14:textId="16CCF740" w:rsidR="003E6990" w:rsidRPr="003E6990" w:rsidRDefault="003E6990" w:rsidP="003E6990">
      <w:pPr>
        <w:shd w:val="clear" w:color="auto" w:fill="FFFFFF"/>
        <w:spacing w:after="0" w:line="240" w:lineRule="auto"/>
        <w:rPr>
          <w:rFonts w:ascii="Arial" w:eastAsia="Times New Roman" w:hAnsi="Arial" w:cs="Arial"/>
          <w:color w:val="1F1F1F"/>
          <w:sz w:val="21"/>
          <w:szCs w:val="21"/>
        </w:rPr>
      </w:pPr>
      <w:r w:rsidRPr="003E6990">
        <w:rPr>
          <w:rFonts w:ascii="Arial" w:eastAsia="Times New Roman" w:hAnsi="Arial" w:cs="Arial"/>
          <w:noProof/>
          <w:color w:val="1F1F1F"/>
          <w:sz w:val="21"/>
          <w:szCs w:val="21"/>
        </w:rPr>
        <w:drawing>
          <wp:inline distT="0" distB="0" distL="0" distR="0" wp14:anchorId="4EC573D2" wp14:editId="6F11BEAD">
            <wp:extent cx="5943600" cy="2332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061B681B" w14:textId="77777777" w:rsidR="003E6990" w:rsidRPr="003E6990" w:rsidRDefault="003E6990" w:rsidP="003E6990">
      <w:pPr>
        <w:shd w:val="clear" w:color="auto" w:fill="FFFFFF"/>
        <w:spacing w:after="240" w:line="240" w:lineRule="auto"/>
        <w:rPr>
          <w:rFonts w:ascii="Source Sans Pro" w:eastAsia="Times New Roman" w:hAnsi="Source Sans Pro" w:cs="Arial"/>
          <w:color w:val="1F1F1F"/>
          <w:sz w:val="21"/>
          <w:szCs w:val="21"/>
        </w:rPr>
      </w:pPr>
      <w:r w:rsidRPr="003E6990">
        <w:rPr>
          <w:rFonts w:ascii="Source Sans Pro" w:eastAsia="Times New Roman" w:hAnsi="Source Sans Pro" w:cs="Arial"/>
          <w:color w:val="1F1F1F"/>
          <w:sz w:val="21"/>
          <w:szCs w:val="21"/>
        </w:rPr>
        <w:t xml:space="preserve">Note that the distance (and direction) between a country and its capital is relatively the same. Hence manipulating word vectors allows you identify patterns in the text. </w:t>
      </w:r>
    </w:p>
    <w:p w14:paraId="5F224FFC" w14:textId="77777777" w:rsidR="005F5CF9" w:rsidRPr="005F5CF9" w:rsidRDefault="005F5CF9" w:rsidP="005F5CF9">
      <w:pPr>
        <w:spacing w:line="240" w:lineRule="auto"/>
        <w:outlineLvl w:val="0"/>
        <w:rPr>
          <w:rFonts w:ascii="Source Sans Pro" w:eastAsia="Times New Roman" w:hAnsi="Source Sans Pro" w:cs="Times New Roman"/>
          <w:color w:val="1F1F1F"/>
          <w:spacing w:val="-2"/>
          <w:kern w:val="36"/>
          <w:sz w:val="48"/>
          <w:szCs w:val="48"/>
        </w:rPr>
      </w:pPr>
      <w:r w:rsidRPr="005F5CF9">
        <w:rPr>
          <w:rFonts w:ascii="Source Sans Pro" w:eastAsia="Times New Roman" w:hAnsi="Source Sans Pro" w:cs="Times New Roman"/>
          <w:color w:val="1F1F1F"/>
          <w:spacing w:val="-2"/>
          <w:kern w:val="36"/>
          <w:sz w:val="48"/>
          <w:szCs w:val="48"/>
        </w:rPr>
        <w:t>Visualization and PCA</w:t>
      </w:r>
    </w:p>
    <w:p w14:paraId="4263715B" w14:textId="77777777" w:rsidR="005F5CF9" w:rsidRPr="005F5CF9" w:rsidRDefault="005F5CF9" w:rsidP="005F5CF9">
      <w:pPr>
        <w:shd w:val="clear" w:color="auto" w:fill="FFFFFF"/>
        <w:spacing w:after="240" w:line="240" w:lineRule="auto"/>
        <w:rPr>
          <w:rFonts w:ascii="Source Sans Pro" w:eastAsia="Times New Roman" w:hAnsi="Source Sans Pro" w:cs="Times New Roman"/>
          <w:color w:val="1F1F1F"/>
          <w:sz w:val="24"/>
          <w:szCs w:val="24"/>
        </w:rPr>
      </w:pPr>
      <w:r w:rsidRPr="005F5CF9">
        <w:rPr>
          <w:rFonts w:ascii="Source Sans Pro" w:eastAsia="Times New Roman" w:hAnsi="Source Sans Pro" w:cs="Times New Roman"/>
          <w:color w:val="1F1F1F"/>
          <w:sz w:val="24"/>
          <w:szCs w:val="24"/>
        </w:rPr>
        <w:t xml:space="preserve">Principal component analysis is an unsupervised learning algorithm which can be used to reduce the dimension of your data. As a result, it allows you to visualize your data. It tries to combine variances across features. Here is a concrete example of PCA: </w:t>
      </w:r>
    </w:p>
    <w:p w14:paraId="7C007EBB" w14:textId="624F1941" w:rsidR="005F5CF9" w:rsidRPr="005F5CF9" w:rsidRDefault="005F5CF9" w:rsidP="005F5CF9">
      <w:pPr>
        <w:spacing w:after="0" w:line="240" w:lineRule="auto"/>
        <w:rPr>
          <w:rFonts w:ascii="Times New Roman" w:eastAsia="Times New Roman" w:hAnsi="Times New Roman" w:cs="Times New Roman"/>
          <w:sz w:val="24"/>
          <w:szCs w:val="24"/>
        </w:rPr>
      </w:pPr>
      <w:r w:rsidRPr="005F5CF9">
        <w:rPr>
          <w:rFonts w:ascii="Times New Roman" w:eastAsia="Times New Roman" w:hAnsi="Times New Roman" w:cs="Times New Roman"/>
          <w:noProof/>
          <w:sz w:val="24"/>
          <w:szCs w:val="24"/>
        </w:rPr>
        <w:lastRenderedPageBreak/>
        <w:drawing>
          <wp:inline distT="0" distB="0" distL="0" distR="0" wp14:anchorId="59D8D20A" wp14:editId="669E4F25">
            <wp:extent cx="5943600" cy="2628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3A0AC17F" w14:textId="77777777" w:rsidR="005F5CF9" w:rsidRPr="005F5CF9" w:rsidRDefault="005F5CF9" w:rsidP="005F5CF9">
      <w:pPr>
        <w:shd w:val="clear" w:color="auto" w:fill="FFFFFF"/>
        <w:spacing w:after="240" w:line="240" w:lineRule="auto"/>
        <w:rPr>
          <w:rFonts w:ascii="Source Sans Pro" w:eastAsia="Times New Roman" w:hAnsi="Source Sans Pro" w:cs="Times New Roman"/>
          <w:color w:val="1F1F1F"/>
          <w:sz w:val="24"/>
          <w:szCs w:val="24"/>
        </w:rPr>
      </w:pPr>
      <w:r w:rsidRPr="005F5CF9">
        <w:rPr>
          <w:rFonts w:ascii="Source Sans Pro" w:eastAsia="Times New Roman" w:hAnsi="Source Sans Pro" w:cs="Times New Roman"/>
          <w:color w:val="1F1F1F"/>
          <w:sz w:val="24"/>
          <w:szCs w:val="24"/>
        </w:rPr>
        <w:t xml:space="preserve">Note that when doing PCA on this data, you will see that oil &amp; gas are close to one another and town &amp; city are also close to one another. To plot the </w:t>
      </w:r>
      <w:proofErr w:type="gramStart"/>
      <w:r w:rsidRPr="005F5CF9">
        <w:rPr>
          <w:rFonts w:ascii="Source Sans Pro" w:eastAsia="Times New Roman" w:hAnsi="Source Sans Pro" w:cs="Times New Roman"/>
          <w:color w:val="1F1F1F"/>
          <w:sz w:val="24"/>
          <w:szCs w:val="24"/>
        </w:rPr>
        <w:t>data</w:t>
      </w:r>
      <w:proofErr w:type="gramEnd"/>
      <w:r w:rsidRPr="005F5CF9">
        <w:rPr>
          <w:rFonts w:ascii="Source Sans Pro" w:eastAsia="Times New Roman" w:hAnsi="Source Sans Pro" w:cs="Times New Roman"/>
          <w:color w:val="1F1F1F"/>
          <w:sz w:val="24"/>
          <w:szCs w:val="24"/>
        </w:rPr>
        <w:t xml:space="preserve"> you can use PCA to go from </w:t>
      </w:r>
      <w:r w:rsidRPr="005F5CF9">
        <w:rPr>
          <w:rFonts w:ascii="Times New Roman" w:eastAsia="Times New Roman" w:hAnsi="Times New Roman" w:cs="Times New Roman"/>
          <w:color w:val="1F1F1F"/>
          <w:sz w:val="29"/>
          <w:szCs w:val="29"/>
          <w:bdr w:val="none" w:sz="0" w:space="0" w:color="auto" w:frame="1"/>
        </w:rPr>
        <w:t>d&gt;2</w:t>
      </w:r>
      <w:r w:rsidRPr="005F5CF9">
        <w:rPr>
          <w:rFonts w:ascii="KaTeX_Math" w:eastAsia="Times New Roman" w:hAnsi="KaTeX_Math" w:cs="Times New Roman"/>
          <w:i/>
          <w:iCs/>
          <w:color w:val="1F1F1F"/>
          <w:sz w:val="29"/>
          <w:szCs w:val="29"/>
        </w:rPr>
        <w:t>d</w:t>
      </w:r>
      <w:r w:rsidRPr="005F5CF9">
        <w:rPr>
          <w:rFonts w:ascii="Times New Roman" w:eastAsia="Times New Roman" w:hAnsi="Times New Roman" w:cs="Times New Roman"/>
          <w:color w:val="1F1F1F"/>
          <w:sz w:val="29"/>
          <w:szCs w:val="29"/>
        </w:rPr>
        <w:t>&gt;2</w:t>
      </w:r>
      <w:r w:rsidRPr="005F5CF9">
        <w:rPr>
          <w:rFonts w:ascii="Source Sans Pro" w:eastAsia="Times New Roman" w:hAnsi="Source Sans Pro" w:cs="Times New Roman"/>
          <w:color w:val="1F1F1F"/>
          <w:sz w:val="24"/>
          <w:szCs w:val="24"/>
        </w:rPr>
        <w:t xml:space="preserve"> dimensions to </w:t>
      </w:r>
      <w:r w:rsidRPr="005F5CF9">
        <w:rPr>
          <w:rFonts w:ascii="Times New Roman" w:eastAsia="Times New Roman" w:hAnsi="Times New Roman" w:cs="Times New Roman"/>
          <w:color w:val="1F1F1F"/>
          <w:sz w:val="29"/>
          <w:szCs w:val="29"/>
          <w:bdr w:val="none" w:sz="0" w:space="0" w:color="auto" w:frame="1"/>
        </w:rPr>
        <w:t>d=2</w:t>
      </w:r>
      <w:r w:rsidRPr="005F5CF9">
        <w:rPr>
          <w:rFonts w:ascii="KaTeX_Math" w:eastAsia="Times New Roman" w:hAnsi="KaTeX_Math" w:cs="Times New Roman"/>
          <w:i/>
          <w:iCs/>
          <w:color w:val="1F1F1F"/>
          <w:sz w:val="29"/>
          <w:szCs w:val="29"/>
        </w:rPr>
        <w:t>d</w:t>
      </w:r>
      <w:r w:rsidRPr="005F5CF9">
        <w:rPr>
          <w:rFonts w:ascii="Times New Roman" w:eastAsia="Times New Roman" w:hAnsi="Times New Roman" w:cs="Times New Roman"/>
          <w:color w:val="1F1F1F"/>
          <w:sz w:val="29"/>
          <w:szCs w:val="29"/>
        </w:rPr>
        <w:t>=2</w:t>
      </w:r>
      <w:r w:rsidRPr="005F5CF9">
        <w:rPr>
          <w:rFonts w:ascii="Source Sans Pro" w:eastAsia="Times New Roman" w:hAnsi="Source Sans Pro" w:cs="Times New Roman"/>
          <w:color w:val="1F1F1F"/>
          <w:sz w:val="24"/>
          <w:szCs w:val="24"/>
        </w:rPr>
        <w:t xml:space="preserve">. </w:t>
      </w:r>
    </w:p>
    <w:p w14:paraId="49ADFED3" w14:textId="76B48E59" w:rsidR="005F5CF9" w:rsidRPr="005F5CF9" w:rsidRDefault="005F5CF9" w:rsidP="005F5CF9">
      <w:pPr>
        <w:spacing w:after="0" w:line="240" w:lineRule="auto"/>
        <w:rPr>
          <w:rFonts w:ascii="Times New Roman" w:eastAsia="Times New Roman" w:hAnsi="Times New Roman" w:cs="Times New Roman"/>
          <w:sz w:val="24"/>
          <w:szCs w:val="24"/>
        </w:rPr>
      </w:pPr>
      <w:r w:rsidRPr="005F5CF9">
        <w:rPr>
          <w:rFonts w:ascii="Times New Roman" w:eastAsia="Times New Roman" w:hAnsi="Times New Roman" w:cs="Times New Roman"/>
          <w:noProof/>
          <w:sz w:val="24"/>
          <w:szCs w:val="24"/>
        </w:rPr>
        <w:drawing>
          <wp:inline distT="0" distB="0" distL="0" distR="0" wp14:anchorId="6DFEB2E8" wp14:editId="11D014A4">
            <wp:extent cx="5943600" cy="2237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237105"/>
                    </a:xfrm>
                    <a:prstGeom prst="rect">
                      <a:avLst/>
                    </a:prstGeom>
                    <a:noFill/>
                    <a:ln>
                      <a:noFill/>
                    </a:ln>
                  </pic:spPr>
                </pic:pic>
              </a:graphicData>
            </a:graphic>
          </wp:inline>
        </w:drawing>
      </w:r>
    </w:p>
    <w:p w14:paraId="3315CEC0" w14:textId="77777777" w:rsidR="005F5CF9" w:rsidRPr="005F5CF9" w:rsidRDefault="005F5CF9" w:rsidP="005F5CF9">
      <w:pPr>
        <w:shd w:val="clear" w:color="auto" w:fill="FFFFFF"/>
        <w:spacing w:after="240" w:line="240" w:lineRule="auto"/>
        <w:rPr>
          <w:rFonts w:ascii="Source Sans Pro" w:eastAsia="Times New Roman" w:hAnsi="Source Sans Pro" w:cs="Times New Roman"/>
          <w:color w:val="1F1F1F"/>
          <w:sz w:val="24"/>
          <w:szCs w:val="24"/>
        </w:rPr>
      </w:pPr>
      <w:r w:rsidRPr="005F5CF9">
        <w:rPr>
          <w:rFonts w:ascii="Source Sans Pro" w:eastAsia="Times New Roman" w:hAnsi="Source Sans Pro" w:cs="Times New Roman"/>
          <w:color w:val="1F1F1F"/>
          <w:sz w:val="24"/>
          <w:szCs w:val="24"/>
        </w:rPr>
        <w:t>Those are the results of plotting a couple of vectors in two dimensions. Note that words with similar part of speech (POS) tags are next to one another. This is because many of the training algorithms learn words by identifying the neighboring words. Thus, words with similar POS tags tend to be found in similar locations. An interesting insight is that synonyms and antonyms tend to be found next to each other in the plot. Why is that the case?</w:t>
      </w:r>
    </w:p>
    <w:p w14:paraId="4C5FBE70" w14:textId="77777777" w:rsidR="00C7483E" w:rsidRDefault="00C7483E" w:rsidP="00C7483E">
      <w:pPr>
        <w:pStyle w:val="Heading1"/>
        <w:spacing w:before="0" w:beforeAutospacing="0" w:after="0" w:afterAutospacing="0"/>
        <w:rPr>
          <w:rFonts w:ascii="Source Sans Pro" w:hAnsi="Source Sans Pro"/>
          <w:b w:val="0"/>
          <w:bCs w:val="0"/>
          <w:color w:val="1F1F1F"/>
          <w:spacing w:val="-2"/>
        </w:rPr>
      </w:pPr>
      <w:r>
        <w:rPr>
          <w:rFonts w:ascii="Source Sans Pro" w:hAnsi="Source Sans Pro"/>
          <w:b w:val="0"/>
          <w:bCs w:val="0"/>
          <w:color w:val="1F1F1F"/>
          <w:spacing w:val="-2"/>
        </w:rPr>
        <w:t>PCA algorithm</w:t>
      </w:r>
    </w:p>
    <w:p w14:paraId="1019AE86" w14:textId="77777777" w:rsidR="00C7483E" w:rsidRDefault="00C7483E" w:rsidP="00C7483E">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PCA is commonly used to reduce the dimension of your data. Intuitively the model collapses the data across principal components. You can think of the first principal component (in a 2D dataset) as the line where there is the most amount of variance. You can then collapse the data points on that line. Hence you went from 2D to 1D. You can generalize this intuition to several dimensions. </w:t>
      </w:r>
    </w:p>
    <w:p w14:paraId="44490A5E" w14:textId="6BCF8CDA" w:rsidR="00C7483E" w:rsidRDefault="00C7483E" w:rsidP="00C7483E">
      <w:pPr>
        <w:rPr>
          <w:rFonts w:ascii="Times New Roman" w:hAnsi="Times New Roman"/>
        </w:rPr>
      </w:pPr>
      <w:r>
        <w:rPr>
          <w:noProof/>
        </w:rPr>
        <w:lastRenderedPageBreak/>
        <w:drawing>
          <wp:inline distT="0" distB="0" distL="0" distR="0" wp14:anchorId="357E089A" wp14:editId="35A3E687">
            <wp:extent cx="5943600" cy="28441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44165"/>
                    </a:xfrm>
                    <a:prstGeom prst="rect">
                      <a:avLst/>
                    </a:prstGeom>
                    <a:noFill/>
                    <a:ln>
                      <a:noFill/>
                    </a:ln>
                  </pic:spPr>
                </pic:pic>
              </a:graphicData>
            </a:graphic>
          </wp:inline>
        </w:drawing>
      </w:r>
    </w:p>
    <w:p w14:paraId="411FA120" w14:textId="77777777" w:rsidR="00C7483E" w:rsidRDefault="00C7483E" w:rsidP="00C7483E">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Eigenvector</w:t>
      </w:r>
      <w:r>
        <w:rPr>
          <w:rFonts w:ascii="Source Sans Pro" w:hAnsi="Source Sans Pro"/>
          <w:color w:val="1F1F1F"/>
        </w:rPr>
        <w:t>: the resulting vectors, also known as the uncorrelated features of your data</w:t>
      </w:r>
    </w:p>
    <w:p w14:paraId="75750E75" w14:textId="77777777" w:rsidR="00C7483E" w:rsidRDefault="00C7483E" w:rsidP="00C7483E">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 xml:space="preserve">Eigenvalue: </w:t>
      </w:r>
      <w:r>
        <w:rPr>
          <w:rFonts w:ascii="Source Sans Pro" w:hAnsi="Source Sans Pro"/>
          <w:color w:val="1F1F1F"/>
        </w:rPr>
        <w:t xml:space="preserve">the amount of information retained by each new feature. You can think of it as the variance in the eigenvector. </w:t>
      </w:r>
    </w:p>
    <w:p w14:paraId="26B8836F" w14:textId="77777777" w:rsidR="00C7483E" w:rsidRDefault="00C7483E" w:rsidP="00C7483E">
      <w:pPr>
        <w:pStyle w:val="NormalWeb"/>
        <w:shd w:val="clear" w:color="auto" w:fill="FFFFFF"/>
        <w:spacing w:before="0" w:beforeAutospacing="0" w:after="240" w:afterAutospacing="0"/>
        <w:rPr>
          <w:rFonts w:ascii="Source Sans Pro" w:hAnsi="Source Sans Pro"/>
          <w:color w:val="1F1F1F"/>
        </w:rPr>
      </w:pPr>
      <w:proofErr w:type="gramStart"/>
      <w:r>
        <w:rPr>
          <w:rFonts w:ascii="Source Sans Pro" w:hAnsi="Source Sans Pro"/>
          <w:color w:val="1F1F1F"/>
        </w:rPr>
        <w:t>Also</w:t>
      </w:r>
      <w:proofErr w:type="gramEnd"/>
      <w:r>
        <w:rPr>
          <w:rFonts w:ascii="Source Sans Pro" w:hAnsi="Source Sans Pro"/>
          <w:color w:val="1F1F1F"/>
        </w:rPr>
        <w:t xml:space="preserve"> each </w:t>
      </w:r>
      <w:r>
        <w:rPr>
          <w:rStyle w:val="Strong"/>
          <w:rFonts w:ascii="unset" w:hAnsi="unset"/>
          <w:color w:val="1F1F1F"/>
        </w:rPr>
        <w:t>eigenvalue</w:t>
      </w:r>
      <w:r>
        <w:rPr>
          <w:rFonts w:ascii="Source Sans Pro" w:hAnsi="Source Sans Pro"/>
          <w:color w:val="1F1F1F"/>
        </w:rPr>
        <w:t xml:space="preserve"> has a corresponding eigenvector. The eigenvalue tells you how much variance there is in the eigenvector. Here are the steps required to compute PCA: </w:t>
      </w:r>
    </w:p>
    <w:p w14:paraId="0F970694" w14:textId="69AEDB66" w:rsidR="00C7483E" w:rsidRDefault="00C7483E" w:rsidP="00C7483E">
      <w:pPr>
        <w:rPr>
          <w:rFonts w:ascii="Times New Roman" w:hAnsi="Times New Roman"/>
        </w:rPr>
      </w:pPr>
      <w:r>
        <w:rPr>
          <w:noProof/>
        </w:rPr>
        <w:drawing>
          <wp:inline distT="0" distB="0" distL="0" distR="0" wp14:anchorId="3F1CBBDC" wp14:editId="12BCA266">
            <wp:extent cx="5943600" cy="2934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34335"/>
                    </a:xfrm>
                    <a:prstGeom prst="rect">
                      <a:avLst/>
                    </a:prstGeom>
                    <a:noFill/>
                    <a:ln>
                      <a:noFill/>
                    </a:ln>
                  </pic:spPr>
                </pic:pic>
              </a:graphicData>
            </a:graphic>
          </wp:inline>
        </w:drawing>
      </w:r>
    </w:p>
    <w:p w14:paraId="2FE419A8" w14:textId="77777777" w:rsidR="00C7483E" w:rsidRDefault="00C7483E" w:rsidP="00C7483E">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u w:val="single"/>
        </w:rPr>
        <w:t xml:space="preserve">Steps to Compute PCA: </w:t>
      </w:r>
    </w:p>
    <w:p w14:paraId="5CB91D38" w14:textId="77777777" w:rsidR="00C7483E" w:rsidRDefault="00C7483E" w:rsidP="00C7483E">
      <w:pPr>
        <w:pStyle w:val="NormalWeb"/>
        <w:numPr>
          <w:ilvl w:val="0"/>
          <w:numId w:val="1"/>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Mean normalize your data</w:t>
      </w:r>
    </w:p>
    <w:p w14:paraId="44A2C95B" w14:textId="77777777" w:rsidR="00C7483E" w:rsidRDefault="00C7483E" w:rsidP="00C7483E">
      <w:pPr>
        <w:pStyle w:val="NormalWeb"/>
        <w:numPr>
          <w:ilvl w:val="0"/>
          <w:numId w:val="1"/>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Compute the covariance matrix</w:t>
      </w:r>
    </w:p>
    <w:p w14:paraId="341383FF" w14:textId="77777777" w:rsidR="00C7483E" w:rsidRDefault="00C7483E" w:rsidP="00C7483E">
      <w:pPr>
        <w:pStyle w:val="NormalWeb"/>
        <w:numPr>
          <w:ilvl w:val="0"/>
          <w:numId w:val="1"/>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lastRenderedPageBreak/>
        <w:t xml:space="preserve">Compute SVD on your covariance matrix. This returns </w:t>
      </w:r>
      <w:r>
        <w:rPr>
          <w:rStyle w:val="katex-mathml"/>
          <w:color w:val="1F1F1F"/>
          <w:sz w:val="29"/>
          <w:szCs w:val="29"/>
          <w:bdr w:val="none" w:sz="0" w:space="0" w:color="auto" w:frame="1"/>
        </w:rPr>
        <w:t xml:space="preserve">[U S V] = </w:t>
      </w:r>
      <w:proofErr w:type="spellStart"/>
      <w:r>
        <w:rPr>
          <w:rStyle w:val="katex-mathml"/>
          <w:color w:val="1F1F1F"/>
          <w:sz w:val="29"/>
          <w:szCs w:val="29"/>
          <w:bdr w:val="none" w:sz="0" w:space="0" w:color="auto" w:frame="1"/>
        </w:rPr>
        <w:t>svd</w:t>
      </w:r>
      <w:proofErr w:type="spellEnd"/>
      <w:r>
        <w:rPr>
          <w:rStyle w:val="katex-mathml"/>
          <w:color w:val="1F1F1F"/>
          <w:sz w:val="29"/>
          <w:szCs w:val="29"/>
          <w:bdr w:val="none" w:sz="0" w:space="0" w:color="auto" w:frame="1"/>
        </w:rPr>
        <w:t>(\</w:t>
      </w:r>
      <w:proofErr w:type="gramStart"/>
      <w:r>
        <w:rPr>
          <w:rStyle w:val="katex-mathml"/>
          <w:color w:val="1F1F1F"/>
          <w:sz w:val="29"/>
          <w:szCs w:val="29"/>
          <w:bdr w:val="none" w:sz="0" w:space="0" w:color="auto" w:frame="1"/>
        </w:rPr>
        <w:t>Sigma)</w:t>
      </w:r>
      <w:r>
        <w:rPr>
          <w:rStyle w:val="mopen"/>
          <w:color w:val="1F1F1F"/>
          <w:sz w:val="29"/>
          <w:szCs w:val="29"/>
        </w:rPr>
        <w:t>[</w:t>
      </w:r>
      <w:proofErr w:type="gramEnd"/>
      <w:r>
        <w:rPr>
          <w:rStyle w:val="mord"/>
          <w:rFonts w:ascii="KaTeX_Math" w:hAnsi="KaTeX_Math"/>
          <w:i/>
          <w:iCs/>
          <w:color w:val="1F1F1F"/>
          <w:sz w:val="29"/>
          <w:szCs w:val="29"/>
        </w:rPr>
        <w:t>USV</w:t>
      </w:r>
      <w:r>
        <w:rPr>
          <w:rStyle w:val="mclose"/>
          <w:color w:val="1F1F1F"/>
          <w:sz w:val="29"/>
          <w:szCs w:val="29"/>
        </w:rPr>
        <w:t>]</w:t>
      </w:r>
      <w:r>
        <w:rPr>
          <w:rStyle w:val="mrel"/>
          <w:color w:val="1F1F1F"/>
          <w:sz w:val="29"/>
          <w:szCs w:val="29"/>
        </w:rPr>
        <w:t>=</w:t>
      </w:r>
      <w:proofErr w:type="spellStart"/>
      <w:r>
        <w:rPr>
          <w:rStyle w:val="mord"/>
          <w:rFonts w:ascii="KaTeX_Math" w:hAnsi="KaTeX_Math"/>
          <w:i/>
          <w:iCs/>
          <w:color w:val="1F1F1F"/>
          <w:sz w:val="29"/>
          <w:szCs w:val="29"/>
        </w:rPr>
        <w:t>svd</w:t>
      </w:r>
      <w:proofErr w:type="spellEnd"/>
      <w:r>
        <w:rPr>
          <w:rStyle w:val="mopen"/>
          <w:color w:val="1F1F1F"/>
          <w:sz w:val="29"/>
          <w:szCs w:val="29"/>
        </w:rPr>
        <w:t>(</w:t>
      </w:r>
      <w:r>
        <w:rPr>
          <w:rStyle w:val="mord"/>
          <w:color w:val="1F1F1F"/>
          <w:sz w:val="29"/>
          <w:szCs w:val="29"/>
        </w:rPr>
        <w:t>Σ</w:t>
      </w:r>
      <w:r>
        <w:rPr>
          <w:rStyle w:val="mclose"/>
          <w:color w:val="1F1F1F"/>
          <w:sz w:val="29"/>
          <w:szCs w:val="29"/>
        </w:rPr>
        <w:t>)</w:t>
      </w:r>
      <w:r>
        <w:rPr>
          <w:rFonts w:ascii="Source Sans Pro" w:hAnsi="Source Sans Pro"/>
          <w:color w:val="1F1F1F"/>
        </w:rPr>
        <w:t xml:space="preserve">. The three matrices U, S, V are drawn above. U is labelled with eigenvectors, and S is labelled with eigenvalues. </w:t>
      </w:r>
    </w:p>
    <w:p w14:paraId="6BBBA29A" w14:textId="77777777" w:rsidR="00C7483E" w:rsidRDefault="00C7483E" w:rsidP="00C7483E">
      <w:pPr>
        <w:pStyle w:val="NormalWeb"/>
        <w:numPr>
          <w:ilvl w:val="0"/>
          <w:numId w:val="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You can then use the first n columns of vector </w:t>
      </w:r>
      <w:r>
        <w:rPr>
          <w:rStyle w:val="katex-mathml"/>
          <w:color w:val="1F1F1F"/>
          <w:sz w:val="29"/>
          <w:szCs w:val="29"/>
          <w:bdr w:val="none" w:sz="0" w:space="0" w:color="auto" w:frame="1"/>
        </w:rPr>
        <w:t>U</w:t>
      </w:r>
      <w:r>
        <w:rPr>
          <w:rStyle w:val="mord"/>
          <w:rFonts w:ascii="KaTeX_Math" w:hAnsi="KaTeX_Math"/>
          <w:i/>
          <w:iCs/>
          <w:color w:val="1F1F1F"/>
          <w:sz w:val="29"/>
          <w:szCs w:val="29"/>
        </w:rPr>
        <w:t>U</w:t>
      </w:r>
      <w:r>
        <w:rPr>
          <w:rFonts w:ascii="Source Sans Pro" w:hAnsi="Source Sans Pro"/>
          <w:color w:val="1F1F1F"/>
        </w:rPr>
        <w:t xml:space="preserve">, to get your new data by multiplying </w:t>
      </w:r>
      <w:r>
        <w:rPr>
          <w:rStyle w:val="katex-mathml"/>
          <w:color w:val="1F1F1F"/>
          <w:sz w:val="29"/>
          <w:szCs w:val="29"/>
          <w:bdr w:val="none" w:sz="0" w:space="0" w:color="auto" w:frame="1"/>
        </w:rPr>
        <w:t>XU</w:t>
      </w:r>
      <w:proofErr w:type="gramStart"/>
      <w:r>
        <w:rPr>
          <w:rStyle w:val="katex-mathml"/>
          <w:color w:val="1F1F1F"/>
          <w:sz w:val="29"/>
          <w:szCs w:val="29"/>
          <w:bdr w:val="none" w:sz="0" w:space="0" w:color="auto" w:frame="1"/>
        </w:rPr>
        <w:t>[:,</w:t>
      </w:r>
      <w:proofErr w:type="gramEnd"/>
      <w:r>
        <w:rPr>
          <w:rStyle w:val="katex-mathml"/>
          <w:color w:val="1F1F1F"/>
          <w:sz w:val="29"/>
          <w:szCs w:val="29"/>
          <w:bdr w:val="none" w:sz="0" w:space="0" w:color="auto" w:frame="1"/>
        </w:rPr>
        <w:t xml:space="preserve"> 0:n]</w:t>
      </w:r>
      <w:r>
        <w:rPr>
          <w:rStyle w:val="mord"/>
          <w:rFonts w:ascii="KaTeX_Math" w:hAnsi="KaTeX_Math"/>
          <w:i/>
          <w:iCs/>
          <w:color w:val="1F1F1F"/>
          <w:sz w:val="29"/>
          <w:szCs w:val="29"/>
        </w:rPr>
        <w:t>XU</w:t>
      </w:r>
      <w:r>
        <w:rPr>
          <w:rStyle w:val="mopen"/>
          <w:color w:val="1F1F1F"/>
          <w:sz w:val="29"/>
          <w:szCs w:val="29"/>
        </w:rPr>
        <w:t>[</w:t>
      </w:r>
      <w:r>
        <w:rPr>
          <w:rStyle w:val="mrel"/>
          <w:color w:val="1F1F1F"/>
          <w:sz w:val="29"/>
          <w:szCs w:val="29"/>
        </w:rPr>
        <w:t>:</w:t>
      </w:r>
      <w:r>
        <w:rPr>
          <w:rStyle w:val="mpunct"/>
          <w:color w:val="1F1F1F"/>
          <w:sz w:val="29"/>
          <w:szCs w:val="29"/>
        </w:rPr>
        <w:t>,</w:t>
      </w:r>
      <w:r>
        <w:rPr>
          <w:rStyle w:val="mord"/>
          <w:color w:val="1F1F1F"/>
          <w:sz w:val="29"/>
          <w:szCs w:val="29"/>
        </w:rPr>
        <w:t>0</w:t>
      </w:r>
      <w:r>
        <w:rPr>
          <w:rStyle w:val="mrel"/>
          <w:color w:val="1F1F1F"/>
          <w:sz w:val="29"/>
          <w:szCs w:val="29"/>
        </w:rPr>
        <w:t>:</w:t>
      </w:r>
      <w:r>
        <w:rPr>
          <w:rStyle w:val="mord"/>
          <w:rFonts w:ascii="KaTeX_Math" w:hAnsi="KaTeX_Math"/>
          <w:i/>
          <w:iCs/>
          <w:color w:val="1F1F1F"/>
          <w:sz w:val="29"/>
          <w:szCs w:val="29"/>
        </w:rPr>
        <w:t>n</w:t>
      </w:r>
      <w:r>
        <w:rPr>
          <w:rStyle w:val="mclose"/>
          <w:color w:val="1F1F1F"/>
          <w:sz w:val="29"/>
          <w:szCs w:val="29"/>
        </w:rPr>
        <w:t>]</w:t>
      </w:r>
      <w:r>
        <w:rPr>
          <w:rFonts w:ascii="Source Sans Pro" w:hAnsi="Source Sans Pro"/>
          <w:color w:val="1F1F1F"/>
        </w:rPr>
        <w:t>.</w:t>
      </w:r>
    </w:p>
    <w:p w14:paraId="128FD051" w14:textId="77777777" w:rsidR="00094041" w:rsidRDefault="00094041" w:rsidP="00E7058E"/>
    <w:sectPr w:rsidR="000940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5168FC"/>
    <w:multiLevelType w:val="multilevel"/>
    <w:tmpl w:val="AF1AFC7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7D4526B6"/>
    <w:multiLevelType w:val="multilevel"/>
    <w:tmpl w:val="ACD4EB0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408505588">
    <w:abstractNumId w:val="0"/>
  </w:num>
  <w:num w:numId="2" w16cid:durableId="19942893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3B1"/>
    <w:rsid w:val="00094041"/>
    <w:rsid w:val="002B7F26"/>
    <w:rsid w:val="002C2C02"/>
    <w:rsid w:val="0033481E"/>
    <w:rsid w:val="003E6990"/>
    <w:rsid w:val="004223B1"/>
    <w:rsid w:val="005F5CF9"/>
    <w:rsid w:val="00824E17"/>
    <w:rsid w:val="00875A7B"/>
    <w:rsid w:val="00A60BBF"/>
    <w:rsid w:val="00C7483E"/>
    <w:rsid w:val="00E7058E"/>
    <w:rsid w:val="00EE20AB"/>
    <w:rsid w:val="00F21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BFCD2"/>
  <w15:chartTrackingRefBased/>
  <w15:docId w15:val="{FF14F9B4-B21B-4366-9FF7-9790876E5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C2C0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2C0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2C2C0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C2C02"/>
    <w:rPr>
      <w:b/>
      <w:bCs/>
    </w:rPr>
  </w:style>
  <w:style w:type="character" w:customStyle="1" w:styleId="katex-mathml">
    <w:name w:val="katex-mathml"/>
    <w:basedOn w:val="DefaultParagraphFont"/>
    <w:rsid w:val="00F21A8C"/>
  </w:style>
  <w:style w:type="character" w:customStyle="1" w:styleId="mord">
    <w:name w:val="mord"/>
    <w:basedOn w:val="DefaultParagraphFont"/>
    <w:rsid w:val="00F21A8C"/>
  </w:style>
  <w:style w:type="character" w:customStyle="1" w:styleId="mrel">
    <w:name w:val="mrel"/>
    <w:basedOn w:val="DefaultParagraphFont"/>
    <w:rsid w:val="00F21A8C"/>
  </w:style>
  <w:style w:type="character" w:customStyle="1" w:styleId="mopen">
    <w:name w:val="mopen"/>
    <w:basedOn w:val="DefaultParagraphFont"/>
    <w:rsid w:val="00F21A8C"/>
  </w:style>
  <w:style w:type="character" w:customStyle="1" w:styleId="mpunct">
    <w:name w:val="mpunct"/>
    <w:basedOn w:val="DefaultParagraphFont"/>
    <w:rsid w:val="00F21A8C"/>
  </w:style>
  <w:style w:type="character" w:customStyle="1" w:styleId="mclose">
    <w:name w:val="mclose"/>
    <w:basedOn w:val="DefaultParagraphFont"/>
    <w:rsid w:val="00F21A8C"/>
  </w:style>
  <w:style w:type="character" w:customStyle="1" w:styleId="vlist-s">
    <w:name w:val="vlist-s"/>
    <w:basedOn w:val="DefaultParagraphFont"/>
    <w:rsid w:val="002B7F26"/>
  </w:style>
  <w:style w:type="character" w:customStyle="1" w:styleId="mbin">
    <w:name w:val="mbin"/>
    <w:basedOn w:val="DefaultParagraphFont"/>
    <w:rsid w:val="002B7F26"/>
  </w:style>
  <w:style w:type="character" w:customStyle="1" w:styleId="mop">
    <w:name w:val="mop"/>
    <w:basedOn w:val="DefaultParagraphFont"/>
    <w:rsid w:val="002B7F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220902">
      <w:bodyDiv w:val="1"/>
      <w:marLeft w:val="0"/>
      <w:marRight w:val="0"/>
      <w:marTop w:val="0"/>
      <w:marBottom w:val="0"/>
      <w:divBdr>
        <w:top w:val="none" w:sz="0" w:space="0" w:color="auto"/>
        <w:left w:val="none" w:sz="0" w:space="0" w:color="auto"/>
        <w:bottom w:val="none" w:sz="0" w:space="0" w:color="auto"/>
        <w:right w:val="none" w:sz="0" w:space="0" w:color="auto"/>
      </w:divBdr>
      <w:divsChild>
        <w:div w:id="322393768">
          <w:marLeft w:val="0"/>
          <w:marRight w:val="0"/>
          <w:marTop w:val="0"/>
          <w:marBottom w:val="720"/>
          <w:divBdr>
            <w:top w:val="none" w:sz="0" w:space="0" w:color="auto"/>
            <w:left w:val="none" w:sz="0" w:space="0" w:color="auto"/>
            <w:bottom w:val="none" w:sz="0" w:space="0" w:color="auto"/>
            <w:right w:val="none" w:sz="0" w:space="0" w:color="auto"/>
          </w:divBdr>
        </w:div>
        <w:div w:id="1753625944">
          <w:marLeft w:val="0"/>
          <w:marRight w:val="0"/>
          <w:marTop w:val="0"/>
          <w:marBottom w:val="0"/>
          <w:divBdr>
            <w:top w:val="none" w:sz="0" w:space="0" w:color="auto"/>
            <w:left w:val="none" w:sz="0" w:space="0" w:color="auto"/>
            <w:bottom w:val="none" w:sz="0" w:space="0" w:color="auto"/>
            <w:right w:val="none" w:sz="0" w:space="0" w:color="auto"/>
          </w:divBdr>
          <w:divsChild>
            <w:div w:id="187447536">
              <w:marLeft w:val="0"/>
              <w:marRight w:val="0"/>
              <w:marTop w:val="0"/>
              <w:marBottom w:val="0"/>
              <w:divBdr>
                <w:top w:val="none" w:sz="0" w:space="0" w:color="auto"/>
                <w:left w:val="none" w:sz="0" w:space="0" w:color="auto"/>
                <w:bottom w:val="none" w:sz="0" w:space="0" w:color="auto"/>
                <w:right w:val="none" w:sz="0" w:space="0" w:color="auto"/>
              </w:divBdr>
              <w:divsChild>
                <w:div w:id="481847130">
                  <w:marLeft w:val="0"/>
                  <w:marRight w:val="0"/>
                  <w:marTop w:val="0"/>
                  <w:marBottom w:val="0"/>
                  <w:divBdr>
                    <w:top w:val="none" w:sz="0" w:space="0" w:color="auto"/>
                    <w:left w:val="none" w:sz="0" w:space="0" w:color="auto"/>
                    <w:bottom w:val="none" w:sz="0" w:space="0" w:color="auto"/>
                    <w:right w:val="none" w:sz="0" w:space="0" w:color="auto"/>
                  </w:divBdr>
                  <w:divsChild>
                    <w:div w:id="904606107">
                      <w:marLeft w:val="0"/>
                      <w:marRight w:val="0"/>
                      <w:marTop w:val="0"/>
                      <w:marBottom w:val="0"/>
                      <w:divBdr>
                        <w:top w:val="none" w:sz="0" w:space="0" w:color="auto"/>
                        <w:left w:val="none" w:sz="0" w:space="0" w:color="auto"/>
                        <w:bottom w:val="none" w:sz="0" w:space="0" w:color="auto"/>
                        <w:right w:val="none" w:sz="0" w:space="0" w:color="auto"/>
                      </w:divBdr>
                      <w:divsChild>
                        <w:div w:id="1492598516">
                          <w:marLeft w:val="0"/>
                          <w:marRight w:val="0"/>
                          <w:marTop w:val="0"/>
                          <w:marBottom w:val="0"/>
                          <w:divBdr>
                            <w:top w:val="none" w:sz="0" w:space="0" w:color="auto"/>
                            <w:left w:val="none" w:sz="0" w:space="0" w:color="auto"/>
                            <w:bottom w:val="none" w:sz="0" w:space="0" w:color="auto"/>
                            <w:right w:val="none" w:sz="0" w:space="0" w:color="auto"/>
                          </w:divBdr>
                          <w:divsChild>
                            <w:div w:id="1945073247">
                              <w:marLeft w:val="0"/>
                              <w:marRight w:val="0"/>
                              <w:marTop w:val="0"/>
                              <w:marBottom w:val="0"/>
                              <w:divBdr>
                                <w:top w:val="none" w:sz="0" w:space="0" w:color="auto"/>
                                <w:left w:val="none" w:sz="0" w:space="0" w:color="auto"/>
                                <w:bottom w:val="none" w:sz="0" w:space="0" w:color="auto"/>
                                <w:right w:val="none" w:sz="0" w:space="0" w:color="auto"/>
                              </w:divBdr>
                              <w:divsChild>
                                <w:div w:id="12034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732136">
      <w:bodyDiv w:val="1"/>
      <w:marLeft w:val="0"/>
      <w:marRight w:val="0"/>
      <w:marTop w:val="0"/>
      <w:marBottom w:val="0"/>
      <w:divBdr>
        <w:top w:val="none" w:sz="0" w:space="0" w:color="auto"/>
        <w:left w:val="none" w:sz="0" w:space="0" w:color="auto"/>
        <w:bottom w:val="none" w:sz="0" w:space="0" w:color="auto"/>
        <w:right w:val="none" w:sz="0" w:space="0" w:color="auto"/>
      </w:divBdr>
      <w:divsChild>
        <w:div w:id="2037462318">
          <w:marLeft w:val="0"/>
          <w:marRight w:val="0"/>
          <w:marTop w:val="0"/>
          <w:marBottom w:val="720"/>
          <w:divBdr>
            <w:top w:val="none" w:sz="0" w:space="0" w:color="auto"/>
            <w:left w:val="none" w:sz="0" w:space="0" w:color="auto"/>
            <w:bottom w:val="none" w:sz="0" w:space="0" w:color="auto"/>
            <w:right w:val="none" w:sz="0" w:space="0" w:color="auto"/>
          </w:divBdr>
        </w:div>
        <w:div w:id="1229339422">
          <w:marLeft w:val="0"/>
          <w:marRight w:val="0"/>
          <w:marTop w:val="0"/>
          <w:marBottom w:val="0"/>
          <w:divBdr>
            <w:top w:val="none" w:sz="0" w:space="0" w:color="auto"/>
            <w:left w:val="none" w:sz="0" w:space="0" w:color="auto"/>
            <w:bottom w:val="none" w:sz="0" w:space="0" w:color="auto"/>
            <w:right w:val="none" w:sz="0" w:space="0" w:color="auto"/>
          </w:divBdr>
          <w:divsChild>
            <w:div w:id="1971671187">
              <w:marLeft w:val="0"/>
              <w:marRight w:val="0"/>
              <w:marTop w:val="0"/>
              <w:marBottom w:val="0"/>
              <w:divBdr>
                <w:top w:val="none" w:sz="0" w:space="0" w:color="auto"/>
                <w:left w:val="none" w:sz="0" w:space="0" w:color="auto"/>
                <w:bottom w:val="none" w:sz="0" w:space="0" w:color="auto"/>
                <w:right w:val="none" w:sz="0" w:space="0" w:color="auto"/>
              </w:divBdr>
              <w:divsChild>
                <w:div w:id="909970576">
                  <w:marLeft w:val="0"/>
                  <w:marRight w:val="0"/>
                  <w:marTop w:val="0"/>
                  <w:marBottom w:val="0"/>
                  <w:divBdr>
                    <w:top w:val="none" w:sz="0" w:space="0" w:color="auto"/>
                    <w:left w:val="none" w:sz="0" w:space="0" w:color="auto"/>
                    <w:bottom w:val="none" w:sz="0" w:space="0" w:color="auto"/>
                    <w:right w:val="none" w:sz="0" w:space="0" w:color="auto"/>
                  </w:divBdr>
                  <w:divsChild>
                    <w:div w:id="865364867">
                      <w:marLeft w:val="0"/>
                      <w:marRight w:val="0"/>
                      <w:marTop w:val="0"/>
                      <w:marBottom w:val="0"/>
                      <w:divBdr>
                        <w:top w:val="none" w:sz="0" w:space="0" w:color="auto"/>
                        <w:left w:val="none" w:sz="0" w:space="0" w:color="auto"/>
                        <w:bottom w:val="none" w:sz="0" w:space="0" w:color="auto"/>
                        <w:right w:val="none" w:sz="0" w:space="0" w:color="auto"/>
                      </w:divBdr>
                      <w:divsChild>
                        <w:div w:id="2011516681">
                          <w:marLeft w:val="0"/>
                          <w:marRight w:val="0"/>
                          <w:marTop w:val="0"/>
                          <w:marBottom w:val="0"/>
                          <w:divBdr>
                            <w:top w:val="none" w:sz="0" w:space="0" w:color="auto"/>
                            <w:left w:val="none" w:sz="0" w:space="0" w:color="auto"/>
                            <w:bottom w:val="none" w:sz="0" w:space="0" w:color="auto"/>
                            <w:right w:val="none" w:sz="0" w:space="0" w:color="auto"/>
                          </w:divBdr>
                          <w:divsChild>
                            <w:div w:id="909463984">
                              <w:marLeft w:val="0"/>
                              <w:marRight w:val="0"/>
                              <w:marTop w:val="0"/>
                              <w:marBottom w:val="0"/>
                              <w:divBdr>
                                <w:top w:val="none" w:sz="0" w:space="0" w:color="auto"/>
                                <w:left w:val="none" w:sz="0" w:space="0" w:color="auto"/>
                                <w:bottom w:val="none" w:sz="0" w:space="0" w:color="auto"/>
                                <w:right w:val="none" w:sz="0" w:space="0" w:color="auto"/>
                              </w:divBdr>
                              <w:divsChild>
                                <w:div w:id="116432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566633">
      <w:bodyDiv w:val="1"/>
      <w:marLeft w:val="0"/>
      <w:marRight w:val="0"/>
      <w:marTop w:val="0"/>
      <w:marBottom w:val="0"/>
      <w:divBdr>
        <w:top w:val="none" w:sz="0" w:space="0" w:color="auto"/>
        <w:left w:val="none" w:sz="0" w:space="0" w:color="auto"/>
        <w:bottom w:val="none" w:sz="0" w:space="0" w:color="auto"/>
        <w:right w:val="none" w:sz="0" w:space="0" w:color="auto"/>
      </w:divBdr>
      <w:divsChild>
        <w:div w:id="1027830599">
          <w:marLeft w:val="0"/>
          <w:marRight w:val="0"/>
          <w:marTop w:val="0"/>
          <w:marBottom w:val="720"/>
          <w:divBdr>
            <w:top w:val="none" w:sz="0" w:space="0" w:color="auto"/>
            <w:left w:val="none" w:sz="0" w:space="0" w:color="auto"/>
            <w:bottom w:val="none" w:sz="0" w:space="0" w:color="auto"/>
            <w:right w:val="none" w:sz="0" w:space="0" w:color="auto"/>
          </w:divBdr>
        </w:div>
        <w:div w:id="240287583">
          <w:marLeft w:val="0"/>
          <w:marRight w:val="0"/>
          <w:marTop w:val="0"/>
          <w:marBottom w:val="0"/>
          <w:divBdr>
            <w:top w:val="none" w:sz="0" w:space="0" w:color="auto"/>
            <w:left w:val="none" w:sz="0" w:space="0" w:color="auto"/>
            <w:bottom w:val="none" w:sz="0" w:space="0" w:color="auto"/>
            <w:right w:val="none" w:sz="0" w:space="0" w:color="auto"/>
          </w:divBdr>
          <w:divsChild>
            <w:div w:id="1786539323">
              <w:marLeft w:val="0"/>
              <w:marRight w:val="0"/>
              <w:marTop w:val="0"/>
              <w:marBottom w:val="0"/>
              <w:divBdr>
                <w:top w:val="none" w:sz="0" w:space="0" w:color="auto"/>
                <w:left w:val="none" w:sz="0" w:space="0" w:color="auto"/>
                <w:bottom w:val="none" w:sz="0" w:space="0" w:color="auto"/>
                <w:right w:val="none" w:sz="0" w:space="0" w:color="auto"/>
              </w:divBdr>
              <w:divsChild>
                <w:div w:id="759570834">
                  <w:marLeft w:val="0"/>
                  <w:marRight w:val="0"/>
                  <w:marTop w:val="0"/>
                  <w:marBottom w:val="0"/>
                  <w:divBdr>
                    <w:top w:val="none" w:sz="0" w:space="0" w:color="auto"/>
                    <w:left w:val="none" w:sz="0" w:space="0" w:color="auto"/>
                    <w:bottom w:val="none" w:sz="0" w:space="0" w:color="auto"/>
                    <w:right w:val="none" w:sz="0" w:space="0" w:color="auto"/>
                  </w:divBdr>
                  <w:divsChild>
                    <w:div w:id="243299260">
                      <w:marLeft w:val="0"/>
                      <w:marRight w:val="0"/>
                      <w:marTop w:val="0"/>
                      <w:marBottom w:val="0"/>
                      <w:divBdr>
                        <w:top w:val="none" w:sz="0" w:space="0" w:color="auto"/>
                        <w:left w:val="none" w:sz="0" w:space="0" w:color="auto"/>
                        <w:bottom w:val="none" w:sz="0" w:space="0" w:color="auto"/>
                        <w:right w:val="none" w:sz="0" w:space="0" w:color="auto"/>
                      </w:divBdr>
                      <w:divsChild>
                        <w:div w:id="1676763847">
                          <w:marLeft w:val="0"/>
                          <w:marRight w:val="0"/>
                          <w:marTop w:val="0"/>
                          <w:marBottom w:val="0"/>
                          <w:divBdr>
                            <w:top w:val="none" w:sz="0" w:space="0" w:color="auto"/>
                            <w:left w:val="none" w:sz="0" w:space="0" w:color="auto"/>
                            <w:bottom w:val="none" w:sz="0" w:space="0" w:color="auto"/>
                            <w:right w:val="none" w:sz="0" w:space="0" w:color="auto"/>
                          </w:divBdr>
                          <w:divsChild>
                            <w:div w:id="857305285">
                              <w:marLeft w:val="0"/>
                              <w:marRight w:val="0"/>
                              <w:marTop w:val="0"/>
                              <w:marBottom w:val="0"/>
                              <w:divBdr>
                                <w:top w:val="none" w:sz="0" w:space="0" w:color="auto"/>
                                <w:left w:val="none" w:sz="0" w:space="0" w:color="auto"/>
                                <w:bottom w:val="none" w:sz="0" w:space="0" w:color="auto"/>
                                <w:right w:val="none" w:sz="0" w:space="0" w:color="auto"/>
                              </w:divBdr>
                              <w:divsChild>
                                <w:div w:id="59598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1113919">
      <w:bodyDiv w:val="1"/>
      <w:marLeft w:val="0"/>
      <w:marRight w:val="0"/>
      <w:marTop w:val="0"/>
      <w:marBottom w:val="0"/>
      <w:divBdr>
        <w:top w:val="none" w:sz="0" w:space="0" w:color="auto"/>
        <w:left w:val="none" w:sz="0" w:space="0" w:color="auto"/>
        <w:bottom w:val="none" w:sz="0" w:space="0" w:color="auto"/>
        <w:right w:val="none" w:sz="0" w:space="0" w:color="auto"/>
      </w:divBdr>
      <w:divsChild>
        <w:div w:id="1741974867">
          <w:marLeft w:val="0"/>
          <w:marRight w:val="0"/>
          <w:marTop w:val="0"/>
          <w:marBottom w:val="720"/>
          <w:divBdr>
            <w:top w:val="none" w:sz="0" w:space="0" w:color="auto"/>
            <w:left w:val="none" w:sz="0" w:space="0" w:color="auto"/>
            <w:bottom w:val="none" w:sz="0" w:space="0" w:color="auto"/>
            <w:right w:val="none" w:sz="0" w:space="0" w:color="auto"/>
          </w:divBdr>
        </w:div>
        <w:div w:id="870067400">
          <w:marLeft w:val="0"/>
          <w:marRight w:val="0"/>
          <w:marTop w:val="0"/>
          <w:marBottom w:val="0"/>
          <w:divBdr>
            <w:top w:val="none" w:sz="0" w:space="0" w:color="auto"/>
            <w:left w:val="none" w:sz="0" w:space="0" w:color="auto"/>
            <w:bottom w:val="none" w:sz="0" w:space="0" w:color="auto"/>
            <w:right w:val="none" w:sz="0" w:space="0" w:color="auto"/>
          </w:divBdr>
          <w:divsChild>
            <w:div w:id="745879857">
              <w:marLeft w:val="0"/>
              <w:marRight w:val="0"/>
              <w:marTop w:val="0"/>
              <w:marBottom w:val="0"/>
              <w:divBdr>
                <w:top w:val="none" w:sz="0" w:space="0" w:color="auto"/>
                <w:left w:val="none" w:sz="0" w:space="0" w:color="auto"/>
                <w:bottom w:val="none" w:sz="0" w:space="0" w:color="auto"/>
                <w:right w:val="none" w:sz="0" w:space="0" w:color="auto"/>
              </w:divBdr>
              <w:divsChild>
                <w:div w:id="746271211">
                  <w:marLeft w:val="0"/>
                  <w:marRight w:val="0"/>
                  <w:marTop w:val="0"/>
                  <w:marBottom w:val="0"/>
                  <w:divBdr>
                    <w:top w:val="none" w:sz="0" w:space="0" w:color="auto"/>
                    <w:left w:val="none" w:sz="0" w:space="0" w:color="auto"/>
                    <w:bottom w:val="none" w:sz="0" w:space="0" w:color="auto"/>
                    <w:right w:val="none" w:sz="0" w:space="0" w:color="auto"/>
                  </w:divBdr>
                  <w:divsChild>
                    <w:div w:id="1097870894">
                      <w:marLeft w:val="0"/>
                      <w:marRight w:val="0"/>
                      <w:marTop w:val="0"/>
                      <w:marBottom w:val="0"/>
                      <w:divBdr>
                        <w:top w:val="none" w:sz="0" w:space="0" w:color="auto"/>
                        <w:left w:val="none" w:sz="0" w:space="0" w:color="auto"/>
                        <w:bottom w:val="none" w:sz="0" w:space="0" w:color="auto"/>
                        <w:right w:val="none" w:sz="0" w:space="0" w:color="auto"/>
                      </w:divBdr>
                      <w:divsChild>
                        <w:div w:id="2112967100">
                          <w:marLeft w:val="0"/>
                          <w:marRight w:val="0"/>
                          <w:marTop w:val="0"/>
                          <w:marBottom w:val="0"/>
                          <w:divBdr>
                            <w:top w:val="none" w:sz="0" w:space="0" w:color="auto"/>
                            <w:left w:val="none" w:sz="0" w:space="0" w:color="auto"/>
                            <w:bottom w:val="none" w:sz="0" w:space="0" w:color="auto"/>
                            <w:right w:val="none" w:sz="0" w:space="0" w:color="auto"/>
                          </w:divBdr>
                          <w:divsChild>
                            <w:div w:id="1098406585">
                              <w:marLeft w:val="0"/>
                              <w:marRight w:val="0"/>
                              <w:marTop w:val="0"/>
                              <w:marBottom w:val="0"/>
                              <w:divBdr>
                                <w:top w:val="none" w:sz="0" w:space="0" w:color="auto"/>
                                <w:left w:val="none" w:sz="0" w:space="0" w:color="auto"/>
                                <w:bottom w:val="none" w:sz="0" w:space="0" w:color="auto"/>
                                <w:right w:val="none" w:sz="0" w:space="0" w:color="auto"/>
                              </w:divBdr>
                              <w:divsChild>
                                <w:div w:id="59409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5380959">
      <w:bodyDiv w:val="1"/>
      <w:marLeft w:val="0"/>
      <w:marRight w:val="0"/>
      <w:marTop w:val="0"/>
      <w:marBottom w:val="0"/>
      <w:divBdr>
        <w:top w:val="none" w:sz="0" w:space="0" w:color="auto"/>
        <w:left w:val="none" w:sz="0" w:space="0" w:color="auto"/>
        <w:bottom w:val="none" w:sz="0" w:space="0" w:color="auto"/>
        <w:right w:val="none" w:sz="0" w:space="0" w:color="auto"/>
      </w:divBdr>
      <w:divsChild>
        <w:div w:id="16319653">
          <w:marLeft w:val="0"/>
          <w:marRight w:val="0"/>
          <w:marTop w:val="0"/>
          <w:marBottom w:val="720"/>
          <w:divBdr>
            <w:top w:val="none" w:sz="0" w:space="0" w:color="auto"/>
            <w:left w:val="none" w:sz="0" w:space="0" w:color="auto"/>
            <w:bottom w:val="none" w:sz="0" w:space="0" w:color="auto"/>
            <w:right w:val="none" w:sz="0" w:space="0" w:color="auto"/>
          </w:divBdr>
        </w:div>
        <w:div w:id="1866937529">
          <w:marLeft w:val="0"/>
          <w:marRight w:val="0"/>
          <w:marTop w:val="0"/>
          <w:marBottom w:val="0"/>
          <w:divBdr>
            <w:top w:val="none" w:sz="0" w:space="0" w:color="auto"/>
            <w:left w:val="none" w:sz="0" w:space="0" w:color="auto"/>
            <w:bottom w:val="none" w:sz="0" w:space="0" w:color="auto"/>
            <w:right w:val="none" w:sz="0" w:space="0" w:color="auto"/>
          </w:divBdr>
          <w:divsChild>
            <w:div w:id="1374160996">
              <w:marLeft w:val="0"/>
              <w:marRight w:val="0"/>
              <w:marTop w:val="0"/>
              <w:marBottom w:val="0"/>
              <w:divBdr>
                <w:top w:val="none" w:sz="0" w:space="0" w:color="auto"/>
                <w:left w:val="none" w:sz="0" w:space="0" w:color="auto"/>
                <w:bottom w:val="none" w:sz="0" w:space="0" w:color="auto"/>
                <w:right w:val="none" w:sz="0" w:space="0" w:color="auto"/>
              </w:divBdr>
              <w:divsChild>
                <w:div w:id="383142025">
                  <w:marLeft w:val="0"/>
                  <w:marRight w:val="0"/>
                  <w:marTop w:val="0"/>
                  <w:marBottom w:val="0"/>
                  <w:divBdr>
                    <w:top w:val="none" w:sz="0" w:space="0" w:color="auto"/>
                    <w:left w:val="none" w:sz="0" w:space="0" w:color="auto"/>
                    <w:bottom w:val="none" w:sz="0" w:space="0" w:color="auto"/>
                    <w:right w:val="none" w:sz="0" w:space="0" w:color="auto"/>
                  </w:divBdr>
                  <w:divsChild>
                    <w:div w:id="202404986">
                      <w:marLeft w:val="0"/>
                      <w:marRight w:val="0"/>
                      <w:marTop w:val="0"/>
                      <w:marBottom w:val="0"/>
                      <w:divBdr>
                        <w:top w:val="none" w:sz="0" w:space="0" w:color="auto"/>
                        <w:left w:val="none" w:sz="0" w:space="0" w:color="auto"/>
                        <w:bottom w:val="none" w:sz="0" w:space="0" w:color="auto"/>
                        <w:right w:val="none" w:sz="0" w:space="0" w:color="auto"/>
                      </w:divBdr>
                      <w:divsChild>
                        <w:div w:id="98794225">
                          <w:marLeft w:val="0"/>
                          <w:marRight w:val="0"/>
                          <w:marTop w:val="0"/>
                          <w:marBottom w:val="0"/>
                          <w:divBdr>
                            <w:top w:val="none" w:sz="0" w:space="0" w:color="auto"/>
                            <w:left w:val="none" w:sz="0" w:space="0" w:color="auto"/>
                            <w:bottom w:val="none" w:sz="0" w:space="0" w:color="auto"/>
                            <w:right w:val="none" w:sz="0" w:space="0" w:color="auto"/>
                          </w:divBdr>
                          <w:divsChild>
                            <w:div w:id="1181119893">
                              <w:marLeft w:val="0"/>
                              <w:marRight w:val="0"/>
                              <w:marTop w:val="0"/>
                              <w:marBottom w:val="0"/>
                              <w:divBdr>
                                <w:top w:val="none" w:sz="0" w:space="0" w:color="auto"/>
                                <w:left w:val="none" w:sz="0" w:space="0" w:color="auto"/>
                                <w:bottom w:val="none" w:sz="0" w:space="0" w:color="auto"/>
                                <w:right w:val="none" w:sz="0" w:space="0" w:color="auto"/>
                              </w:divBdr>
                              <w:divsChild>
                                <w:div w:id="120953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7810165">
      <w:bodyDiv w:val="1"/>
      <w:marLeft w:val="0"/>
      <w:marRight w:val="0"/>
      <w:marTop w:val="0"/>
      <w:marBottom w:val="0"/>
      <w:divBdr>
        <w:top w:val="none" w:sz="0" w:space="0" w:color="auto"/>
        <w:left w:val="none" w:sz="0" w:space="0" w:color="auto"/>
        <w:bottom w:val="none" w:sz="0" w:space="0" w:color="auto"/>
        <w:right w:val="none" w:sz="0" w:space="0" w:color="auto"/>
      </w:divBdr>
      <w:divsChild>
        <w:div w:id="15279939">
          <w:marLeft w:val="0"/>
          <w:marRight w:val="0"/>
          <w:marTop w:val="0"/>
          <w:marBottom w:val="720"/>
          <w:divBdr>
            <w:top w:val="none" w:sz="0" w:space="0" w:color="auto"/>
            <w:left w:val="none" w:sz="0" w:space="0" w:color="auto"/>
            <w:bottom w:val="none" w:sz="0" w:space="0" w:color="auto"/>
            <w:right w:val="none" w:sz="0" w:space="0" w:color="auto"/>
          </w:divBdr>
        </w:div>
        <w:div w:id="1022559164">
          <w:marLeft w:val="0"/>
          <w:marRight w:val="0"/>
          <w:marTop w:val="0"/>
          <w:marBottom w:val="0"/>
          <w:divBdr>
            <w:top w:val="none" w:sz="0" w:space="0" w:color="auto"/>
            <w:left w:val="none" w:sz="0" w:space="0" w:color="auto"/>
            <w:bottom w:val="none" w:sz="0" w:space="0" w:color="auto"/>
            <w:right w:val="none" w:sz="0" w:space="0" w:color="auto"/>
          </w:divBdr>
          <w:divsChild>
            <w:div w:id="1716655050">
              <w:marLeft w:val="0"/>
              <w:marRight w:val="0"/>
              <w:marTop w:val="0"/>
              <w:marBottom w:val="0"/>
              <w:divBdr>
                <w:top w:val="none" w:sz="0" w:space="0" w:color="auto"/>
                <w:left w:val="none" w:sz="0" w:space="0" w:color="auto"/>
                <w:bottom w:val="none" w:sz="0" w:space="0" w:color="auto"/>
                <w:right w:val="none" w:sz="0" w:space="0" w:color="auto"/>
              </w:divBdr>
              <w:divsChild>
                <w:div w:id="1750537033">
                  <w:marLeft w:val="0"/>
                  <w:marRight w:val="0"/>
                  <w:marTop w:val="0"/>
                  <w:marBottom w:val="0"/>
                  <w:divBdr>
                    <w:top w:val="none" w:sz="0" w:space="0" w:color="auto"/>
                    <w:left w:val="none" w:sz="0" w:space="0" w:color="auto"/>
                    <w:bottom w:val="none" w:sz="0" w:space="0" w:color="auto"/>
                    <w:right w:val="none" w:sz="0" w:space="0" w:color="auto"/>
                  </w:divBdr>
                  <w:divsChild>
                    <w:div w:id="24058728">
                      <w:marLeft w:val="0"/>
                      <w:marRight w:val="0"/>
                      <w:marTop w:val="0"/>
                      <w:marBottom w:val="0"/>
                      <w:divBdr>
                        <w:top w:val="none" w:sz="0" w:space="0" w:color="auto"/>
                        <w:left w:val="none" w:sz="0" w:space="0" w:color="auto"/>
                        <w:bottom w:val="none" w:sz="0" w:space="0" w:color="auto"/>
                        <w:right w:val="none" w:sz="0" w:space="0" w:color="auto"/>
                      </w:divBdr>
                      <w:divsChild>
                        <w:div w:id="348409765">
                          <w:marLeft w:val="0"/>
                          <w:marRight w:val="0"/>
                          <w:marTop w:val="0"/>
                          <w:marBottom w:val="0"/>
                          <w:divBdr>
                            <w:top w:val="none" w:sz="0" w:space="0" w:color="auto"/>
                            <w:left w:val="none" w:sz="0" w:space="0" w:color="auto"/>
                            <w:bottom w:val="none" w:sz="0" w:space="0" w:color="auto"/>
                            <w:right w:val="none" w:sz="0" w:space="0" w:color="auto"/>
                          </w:divBdr>
                          <w:divsChild>
                            <w:div w:id="526062907">
                              <w:marLeft w:val="0"/>
                              <w:marRight w:val="0"/>
                              <w:marTop w:val="0"/>
                              <w:marBottom w:val="0"/>
                              <w:divBdr>
                                <w:top w:val="none" w:sz="0" w:space="0" w:color="auto"/>
                                <w:left w:val="none" w:sz="0" w:space="0" w:color="auto"/>
                                <w:bottom w:val="none" w:sz="0" w:space="0" w:color="auto"/>
                                <w:right w:val="none" w:sz="0" w:space="0" w:color="auto"/>
                              </w:divBdr>
                              <w:divsChild>
                                <w:div w:id="14098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5537975">
      <w:bodyDiv w:val="1"/>
      <w:marLeft w:val="0"/>
      <w:marRight w:val="0"/>
      <w:marTop w:val="0"/>
      <w:marBottom w:val="0"/>
      <w:divBdr>
        <w:top w:val="none" w:sz="0" w:space="0" w:color="auto"/>
        <w:left w:val="none" w:sz="0" w:space="0" w:color="auto"/>
        <w:bottom w:val="none" w:sz="0" w:space="0" w:color="auto"/>
        <w:right w:val="none" w:sz="0" w:space="0" w:color="auto"/>
      </w:divBdr>
      <w:divsChild>
        <w:div w:id="636688959">
          <w:marLeft w:val="0"/>
          <w:marRight w:val="0"/>
          <w:marTop w:val="0"/>
          <w:marBottom w:val="720"/>
          <w:divBdr>
            <w:top w:val="none" w:sz="0" w:space="0" w:color="auto"/>
            <w:left w:val="none" w:sz="0" w:space="0" w:color="auto"/>
            <w:bottom w:val="none" w:sz="0" w:space="0" w:color="auto"/>
            <w:right w:val="none" w:sz="0" w:space="0" w:color="auto"/>
          </w:divBdr>
        </w:div>
        <w:div w:id="165246333">
          <w:marLeft w:val="0"/>
          <w:marRight w:val="0"/>
          <w:marTop w:val="0"/>
          <w:marBottom w:val="0"/>
          <w:divBdr>
            <w:top w:val="none" w:sz="0" w:space="0" w:color="auto"/>
            <w:left w:val="none" w:sz="0" w:space="0" w:color="auto"/>
            <w:bottom w:val="none" w:sz="0" w:space="0" w:color="auto"/>
            <w:right w:val="none" w:sz="0" w:space="0" w:color="auto"/>
          </w:divBdr>
          <w:divsChild>
            <w:div w:id="1366715807">
              <w:marLeft w:val="0"/>
              <w:marRight w:val="0"/>
              <w:marTop w:val="0"/>
              <w:marBottom w:val="0"/>
              <w:divBdr>
                <w:top w:val="none" w:sz="0" w:space="0" w:color="auto"/>
                <w:left w:val="none" w:sz="0" w:space="0" w:color="auto"/>
                <w:bottom w:val="none" w:sz="0" w:space="0" w:color="auto"/>
                <w:right w:val="none" w:sz="0" w:space="0" w:color="auto"/>
              </w:divBdr>
              <w:divsChild>
                <w:div w:id="1106391055">
                  <w:marLeft w:val="0"/>
                  <w:marRight w:val="0"/>
                  <w:marTop w:val="0"/>
                  <w:marBottom w:val="0"/>
                  <w:divBdr>
                    <w:top w:val="none" w:sz="0" w:space="0" w:color="auto"/>
                    <w:left w:val="none" w:sz="0" w:space="0" w:color="auto"/>
                    <w:bottom w:val="none" w:sz="0" w:space="0" w:color="auto"/>
                    <w:right w:val="none" w:sz="0" w:space="0" w:color="auto"/>
                  </w:divBdr>
                  <w:divsChild>
                    <w:div w:id="216818510">
                      <w:marLeft w:val="0"/>
                      <w:marRight w:val="0"/>
                      <w:marTop w:val="0"/>
                      <w:marBottom w:val="0"/>
                      <w:divBdr>
                        <w:top w:val="none" w:sz="0" w:space="0" w:color="auto"/>
                        <w:left w:val="none" w:sz="0" w:space="0" w:color="auto"/>
                        <w:bottom w:val="none" w:sz="0" w:space="0" w:color="auto"/>
                        <w:right w:val="none" w:sz="0" w:space="0" w:color="auto"/>
                      </w:divBdr>
                      <w:divsChild>
                        <w:div w:id="1623685385">
                          <w:marLeft w:val="0"/>
                          <w:marRight w:val="0"/>
                          <w:marTop w:val="0"/>
                          <w:marBottom w:val="0"/>
                          <w:divBdr>
                            <w:top w:val="none" w:sz="0" w:space="0" w:color="auto"/>
                            <w:left w:val="none" w:sz="0" w:space="0" w:color="auto"/>
                            <w:bottom w:val="none" w:sz="0" w:space="0" w:color="auto"/>
                            <w:right w:val="none" w:sz="0" w:space="0" w:color="auto"/>
                          </w:divBdr>
                          <w:divsChild>
                            <w:div w:id="1987123608">
                              <w:marLeft w:val="0"/>
                              <w:marRight w:val="0"/>
                              <w:marTop w:val="0"/>
                              <w:marBottom w:val="0"/>
                              <w:divBdr>
                                <w:top w:val="none" w:sz="0" w:space="0" w:color="auto"/>
                                <w:left w:val="none" w:sz="0" w:space="0" w:color="auto"/>
                                <w:bottom w:val="none" w:sz="0" w:space="0" w:color="auto"/>
                                <w:right w:val="none" w:sz="0" w:space="0" w:color="auto"/>
                              </w:divBdr>
                              <w:divsChild>
                                <w:div w:id="6325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2057632">
      <w:bodyDiv w:val="1"/>
      <w:marLeft w:val="0"/>
      <w:marRight w:val="0"/>
      <w:marTop w:val="0"/>
      <w:marBottom w:val="0"/>
      <w:divBdr>
        <w:top w:val="none" w:sz="0" w:space="0" w:color="auto"/>
        <w:left w:val="none" w:sz="0" w:space="0" w:color="auto"/>
        <w:bottom w:val="none" w:sz="0" w:space="0" w:color="auto"/>
        <w:right w:val="none" w:sz="0" w:space="0" w:color="auto"/>
      </w:divBdr>
      <w:divsChild>
        <w:div w:id="40909052">
          <w:marLeft w:val="0"/>
          <w:marRight w:val="0"/>
          <w:marTop w:val="0"/>
          <w:marBottom w:val="720"/>
          <w:divBdr>
            <w:top w:val="none" w:sz="0" w:space="0" w:color="auto"/>
            <w:left w:val="none" w:sz="0" w:space="0" w:color="auto"/>
            <w:bottom w:val="none" w:sz="0" w:space="0" w:color="auto"/>
            <w:right w:val="none" w:sz="0" w:space="0" w:color="auto"/>
          </w:divBdr>
        </w:div>
        <w:div w:id="899680486">
          <w:marLeft w:val="0"/>
          <w:marRight w:val="0"/>
          <w:marTop w:val="0"/>
          <w:marBottom w:val="0"/>
          <w:divBdr>
            <w:top w:val="none" w:sz="0" w:space="0" w:color="auto"/>
            <w:left w:val="none" w:sz="0" w:space="0" w:color="auto"/>
            <w:bottom w:val="none" w:sz="0" w:space="0" w:color="auto"/>
            <w:right w:val="none" w:sz="0" w:space="0" w:color="auto"/>
          </w:divBdr>
          <w:divsChild>
            <w:div w:id="324404322">
              <w:marLeft w:val="0"/>
              <w:marRight w:val="0"/>
              <w:marTop w:val="0"/>
              <w:marBottom w:val="0"/>
              <w:divBdr>
                <w:top w:val="none" w:sz="0" w:space="0" w:color="auto"/>
                <w:left w:val="none" w:sz="0" w:space="0" w:color="auto"/>
                <w:bottom w:val="none" w:sz="0" w:space="0" w:color="auto"/>
                <w:right w:val="none" w:sz="0" w:space="0" w:color="auto"/>
              </w:divBdr>
              <w:divsChild>
                <w:div w:id="1655598538">
                  <w:marLeft w:val="0"/>
                  <w:marRight w:val="0"/>
                  <w:marTop w:val="0"/>
                  <w:marBottom w:val="0"/>
                  <w:divBdr>
                    <w:top w:val="none" w:sz="0" w:space="0" w:color="auto"/>
                    <w:left w:val="none" w:sz="0" w:space="0" w:color="auto"/>
                    <w:bottom w:val="none" w:sz="0" w:space="0" w:color="auto"/>
                    <w:right w:val="none" w:sz="0" w:space="0" w:color="auto"/>
                  </w:divBdr>
                  <w:divsChild>
                    <w:div w:id="1771243990">
                      <w:marLeft w:val="0"/>
                      <w:marRight w:val="0"/>
                      <w:marTop w:val="0"/>
                      <w:marBottom w:val="0"/>
                      <w:divBdr>
                        <w:top w:val="none" w:sz="0" w:space="0" w:color="auto"/>
                        <w:left w:val="none" w:sz="0" w:space="0" w:color="auto"/>
                        <w:bottom w:val="none" w:sz="0" w:space="0" w:color="auto"/>
                        <w:right w:val="none" w:sz="0" w:space="0" w:color="auto"/>
                      </w:divBdr>
                      <w:divsChild>
                        <w:div w:id="1178737849">
                          <w:marLeft w:val="0"/>
                          <w:marRight w:val="0"/>
                          <w:marTop w:val="0"/>
                          <w:marBottom w:val="0"/>
                          <w:divBdr>
                            <w:top w:val="none" w:sz="0" w:space="0" w:color="auto"/>
                            <w:left w:val="none" w:sz="0" w:space="0" w:color="auto"/>
                            <w:bottom w:val="none" w:sz="0" w:space="0" w:color="auto"/>
                            <w:right w:val="none" w:sz="0" w:space="0" w:color="auto"/>
                          </w:divBdr>
                          <w:divsChild>
                            <w:div w:id="90591296">
                              <w:marLeft w:val="0"/>
                              <w:marRight w:val="0"/>
                              <w:marTop w:val="0"/>
                              <w:marBottom w:val="0"/>
                              <w:divBdr>
                                <w:top w:val="none" w:sz="0" w:space="0" w:color="auto"/>
                                <w:left w:val="none" w:sz="0" w:space="0" w:color="auto"/>
                                <w:bottom w:val="none" w:sz="0" w:space="0" w:color="auto"/>
                                <w:right w:val="none" w:sz="0" w:space="0" w:color="auto"/>
                              </w:divBdr>
                              <w:divsChild>
                                <w:div w:id="70537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9</Pages>
  <Words>989</Words>
  <Characters>5641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PEMA WANGDI</dc:creator>
  <cp:keywords/>
  <dc:description/>
  <cp:lastModifiedBy>PEMA WANGDI</cp:lastModifiedBy>
  <cp:revision>8</cp:revision>
  <dcterms:created xsi:type="dcterms:W3CDTF">2022-06-13T12:23:00Z</dcterms:created>
  <dcterms:modified xsi:type="dcterms:W3CDTF">2022-06-13T14:07:00Z</dcterms:modified>
</cp:coreProperties>
</file>