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579D" w14:paraId="68E50F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B2D8F"/>
            <w:tcMar>
              <w:top w:w="160" w:type="dxa"/>
              <w:left w:w="200" w:type="dxa"/>
              <w:bottom w:w="160" w:type="dxa"/>
              <w:right w:w="200" w:type="dxa"/>
            </w:tcMar>
          </w:tcPr>
          <w:p w14:paraId="68E50F8E" w14:textId="77777777" w:rsidR="0021579D" w:rsidRDefault="00000000">
            <w:pPr>
              <w:spacing w:before="200" w:after="80"/>
              <w:jc w:val="center"/>
            </w:pPr>
            <w:proofErr w:type="spellStart"/>
            <w:r>
              <w:rPr>
                <w:b/>
                <w:bCs/>
                <w:color w:val="FFFFFF"/>
                <w:sz w:val="64"/>
                <w:szCs w:val="64"/>
              </w:rPr>
              <w:t>SudentAr</w:t>
            </w:r>
            <w:proofErr w:type="spellEnd"/>
          </w:p>
          <w:p w14:paraId="68E50F8F" w14:textId="77777777" w:rsidR="0021579D" w:rsidRDefault="00000000">
            <w:pPr>
              <w:spacing w:after="60"/>
              <w:jc w:val="center"/>
            </w:pPr>
            <w:r>
              <w:rPr>
                <w:color w:val="FFFFFF"/>
                <w:sz w:val="28"/>
                <w:szCs w:val="28"/>
              </w:rPr>
              <w:t>Gestión Inteligente para tu Clínica Dental</w:t>
            </w:r>
          </w:p>
          <w:p w14:paraId="68E50F90" w14:textId="77777777" w:rsidR="0021579D" w:rsidRDefault="00000000">
            <w:pPr>
              <w:spacing w:after="200"/>
              <w:jc w:val="center"/>
            </w:pPr>
            <w:r>
              <w:rPr>
                <w:i/>
                <w:iCs/>
                <w:color w:val="7A748F"/>
              </w:rPr>
              <w:t>Software en la nube · Seguro · Confiable · Diseñado para México</w:t>
            </w:r>
          </w:p>
        </w:tc>
      </w:tr>
    </w:tbl>
    <w:p w14:paraId="68E50F92" w14:textId="77777777" w:rsidR="0021579D" w:rsidRDefault="0021579D">
      <w:pPr>
        <w:spacing w:before="200"/>
      </w:pPr>
    </w:p>
    <w:p w14:paraId="68E50F93" w14:textId="77777777" w:rsidR="0021579D" w:rsidRDefault="00000000">
      <w:pPr>
        <w:jc w:val="center"/>
      </w:pPr>
      <w:r>
        <w:rPr>
          <w:color w:val="7A748F"/>
        </w:rPr>
        <w:t>Documento de seguridad, privacidad y planes de suscripción</w:t>
      </w:r>
    </w:p>
    <w:p w14:paraId="68E50F94" w14:textId="77777777" w:rsidR="0021579D" w:rsidRDefault="0021579D">
      <w:pPr>
        <w:spacing w:before="80"/>
      </w:pPr>
    </w:p>
    <w:p w14:paraId="68E50F95" w14:textId="77777777" w:rsidR="0021579D" w:rsidRDefault="00000000">
      <w:pPr>
        <w:pStyle w:val="Ttulo1"/>
      </w:pPr>
      <w:r>
        <w:t xml:space="preserve">¿Qué es </w:t>
      </w:r>
      <w:proofErr w:type="spellStart"/>
      <w:r>
        <w:t>SudentAr</w:t>
      </w:r>
      <w:proofErr w:type="spellEnd"/>
      <w:r>
        <w:t>?</w:t>
      </w:r>
    </w:p>
    <w:p w14:paraId="68E50F96" w14:textId="77777777" w:rsidR="0021579D" w:rsidRDefault="00000000">
      <w:proofErr w:type="spellStart"/>
      <w:r>
        <w:t>SudentAr</w:t>
      </w:r>
      <w:proofErr w:type="spellEnd"/>
      <w:r>
        <w:t xml:space="preserve"> es una plataforma de gestión clínica diseñada exclusivamente para odontólogos mexicanos. Concentra en un solo lugar la agenda de citas, el expediente de cada paciente, el control de pagos, </w:t>
      </w:r>
      <w:proofErr w:type="gramStart"/>
      <w:r>
        <w:t>el odontograma</w:t>
      </w:r>
      <w:proofErr w:type="gramEnd"/>
      <w:r>
        <w:t xml:space="preserve"> y los recordatorios de seguimiento, todo desde el navegador, sin instalar nada.</w:t>
      </w:r>
    </w:p>
    <w:p w14:paraId="68E50F97" w14:textId="77777777" w:rsidR="0021579D" w:rsidRDefault="0021579D">
      <w:pPr>
        <w:spacing w:before="60"/>
      </w:pPr>
    </w:p>
    <w:p w14:paraId="68E50F98" w14:textId="77777777" w:rsidR="0021579D" w:rsidRDefault="00000000">
      <w:r>
        <w:t xml:space="preserve">Cada clínica opera en un espacio completamente aislado: </w:t>
      </w:r>
      <w:r>
        <w:rPr>
          <w:b/>
          <w:bCs/>
        </w:rPr>
        <w:t xml:space="preserve">ningún odontólogo puede ver los datos de otra clínica. </w:t>
      </w:r>
      <w:r>
        <w:t>Eso es una garantía técnica, no una promesa: está aplicada a nivel de base de datos, en cada consulta, en todo momento.</w:t>
      </w:r>
    </w:p>
    <w:p w14:paraId="68E50F99" w14:textId="77777777" w:rsidR="0021579D" w:rsidRDefault="0021579D">
      <w:pPr>
        <w:spacing w:before="120"/>
      </w:pPr>
    </w:p>
    <w:p w14:paraId="68E50F9A" w14:textId="77777777" w:rsidR="0021579D" w:rsidRDefault="00000000">
      <w:pPr>
        <w:pStyle w:val="Ttulo1"/>
      </w:pPr>
      <w:r>
        <w:t>Seguridad y privacidad de tus datos</w:t>
      </w:r>
    </w:p>
    <w:p w14:paraId="68E50F9B" w14:textId="77777777" w:rsidR="0021579D" w:rsidRDefault="00000000">
      <w:r>
        <w:t>Elegimos tecnología de nivel empresarial para proteger los datos de tus pacientes:</w:t>
      </w:r>
    </w:p>
    <w:p w14:paraId="68E50F9C" w14:textId="77777777" w:rsidR="0021579D" w:rsidRDefault="002157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21579D" w14:paraId="68E50FA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DE9FA"/>
            <w:tcMar>
              <w:top w:w="100" w:type="dxa"/>
              <w:left w:w="120" w:type="dxa"/>
              <w:bottom w:w="100" w:type="dxa"/>
              <w:right w:w="60" w:type="dxa"/>
            </w:tcMar>
          </w:tcPr>
          <w:p w14:paraId="68E50F9D" w14:textId="77777777" w:rsidR="0021579D" w:rsidRDefault="00000000">
            <w:pPr>
              <w:jc w:val="center"/>
            </w:pPr>
            <w:r>
              <w:rPr>
                <w:sz w:val="26"/>
                <w:szCs w:val="26"/>
              </w:rPr>
              <w:t>🔒</w:t>
            </w:r>
          </w:p>
        </w:tc>
        <w:tc>
          <w:tcPr>
            <w:tcW w:w="87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68E50F9E" w14:textId="77777777" w:rsidR="0021579D" w:rsidRDefault="00000000">
            <w:r>
              <w:rPr>
                <w:b/>
                <w:bCs/>
                <w:color w:val="3B2D8F"/>
                <w:sz w:val="21"/>
                <w:szCs w:val="21"/>
              </w:rPr>
              <w:t>Aislamiento total por clínica (Row Level Security)</w:t>
            </w:r>
          </w:p>
          <w:p w14:paraId="68E50F9F" w14:textId="77777777" w:rsidR="0021579D" w:rsidRDefault="00000000">
            <w:pPr>
              <w:spacing w:before="30"/>
            </w:pPr>
            <w:r>
              <w:rPr>
                <w:color w:val="7A748F"/>
                <w:sz w:val="20"/>
                <w:szCs w:val="20"/>
              </w:rPr>
              <w:t>Cada registro en la base de datos lleva una etiqueta con el ID de tu clínica. Una regla de seguridad a nivel de base de datos (RLS) rechaza cualquier consulta que intente acceder a datos de otra clínica. Es imposible ver datos ajenos.</w:t>
            </w:r>
          </w:p>
        </w:tc>
      </w:tr>
      <w:tr w:rsidR="0021579D" w14:paraId="68E50FA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DE9FA"/>
            <w:tcMar>
              <w:top w:w="100" w:type="dxa"/>
              <w:left w:w="120" w:type="dxa"/>
              <w:bottom w:w="100" w:type="dxa"/>
              <w:right w:w="60" w:type="dxa"/>
            </w:tcMar>
          </w:tcPr>
          <w:p w14:paraId="68E50FA1" w14:textId="77777777" w:rsidR="0021579D" w:rsidRDefault="00000000">
            <w:pPr>
              <w:jc w:val="center"/>
            </w:pPr>
            <w:r>
              <w:rPr>
                <w:sz w:val="26"/>
                <w:szCs w:val="26"/>
              </w:rPr>
              <w:t>🔐</w:t>
            </w:r>
          </w:p>
        </w:tc>
        <w:tc>
          <w:tcPr>
            <w:tcW w:w="87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68E50FA2" w14:textId="77777777" w:rsidR="0021579D" w:rsidRDefault="00000000">
            <w:r>
              <w:rPr>
                <w:b/>
                <w:bCs/>
                <w:color w:val="3B2D8F"/>
                <w:sz w:val="21"/>
                <w:szCs w:val="21"/>
              </w:rPr>
              <w:t>Encriptación en tránsito y en reposo</w:t>
            </w:r>
          </w:p>
          <w:p w14:paraId="68E50FA3" w14:textId="77777777" w:rsidR="0021579D" w:rsidRDefault="00000000">
            <w:pPr>
              <w:spacing w:before="30"/>
            </w:pPr>
            <w:r>
              <w:rPr>
                <w:color w:val="7A748F"/>
                <w:sz w:val="20"/>
                <w:szCs w:val="20"/>
              </w:rPr>
              <w:t>Toda la comunicación entre tu navegador y nuestros servidores viaja por HTTPS/TLS 1.3. Los datos en disco están cifrados con AES-256.</w:t>
            </w:r>
          </w:p>
        </w:tc>
      </w:tr>
      <w:tr w:rsidR="0021579D" w14:paraId="68E50FA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DE9FA"/>
            <w:tcMar>
              <w:top w:w="100" w:type="dxa"/>
              <w:left w:w="120" w:type="dxa"/>
              <w:bottom w:w="100" w:type="dxa"/>
              <w:right w:w="60" w:type="dxa"/>
            </w:tcMar>
          </w:tcPr>
          <w:p w14:paraId="68E50FA5" w14:textId="77777777" w:rsidR="0021579D" w:rsidRDefault="00000000">
            <w:pPr>
              <w:jc w:val="center"/>
            </w:pPr>
            <w:r>
              <w:rPr>
                <w:sz w:val="26"/>
                <w:szCs w:val="26"/>
              </w:rPr>
              <w:t>🛡️</w:t>
            </w:r>
          </w:p>
        </w:tc>
        <w:tc>
          <w:tcPr>
            <w:tcW w:w="87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68E50FA6" w14:textId="77777777" w:rsidR="0021579D" w:rsidRDefault="00000000">
            <w:r>
              <w:rPr>
                <w:b/>
                <w:bCs/>
                <w:color w:val="3B2D8F"/>
                <w:sz w:val="21"/>
                <w:szCs w:val="21"/>
              </w:rPr>
              <w:t xml:space="preserve">Infraestructura certificada SOC 2 </w:t>
            </w:r>
            <w:proofErr w:type="spellStart"/>
            <w:r>
              <w:rPr>
                <w:b/>
                <w:bCs/>
                <w:color w:val="3B2D8F"/>
                <w:sz w:val="21"/>
                <w:szCs w:val="21"/>
              </w:rPr>
              <w:t>Type</w:t>
            </w:r>
            <w:proofErr w:type="spellEnd"/>
            <w:r>
              <w:rPr>
                <w:b/>
                <w:bCs/>
                <w:color w:val="3B2D8F"/>
                <w:sz w:val="21"/>
                <w:szCs w:val="21"/>
              </w:rPr>
              <w:t xml:space="preserve"> II</w:t>
            </w:r>
          </w:p>
          <w:p w14:paraId="68E50FA7" w14:textId="77777777" w:rsidR="0021579D" w:rsidRDefault="00000000">
            <w:pPr>
              <w:spacing w:before="30"/>
            </w:pPr>
            <w:r>
              <w:rPr>
                <w:color w:val="7A748F"/>
                <w:sz w:val="20"/>
                <w:szCs w:val="20"/>
              </w:rPr>
              <w:t xml:space="preserve">Utilizamos </w:t>
            </w:r>
            <w:proofErr w:type="spellStart"/>
            <w:r>
              <w:rPr>
                <w:color w:val="7A748F"/>
                <w:sz w:val="20"/>
                <w:szCs w:val="20"/>
              </w:rPr>
              <w:t>Supabase</w:t>
            </w:r>
            <w:proofErr w:type="spellEnd"/>
            <w:r>
              <w:rPr>
                <w:color w:val="7A748F"/>
                <w:sz w:val="20"/>
                <w:szCs w:val="20"/>
              </w:rPr>
              <w:t xml:space="preserve">, un proveedor con certificaciones SOC 2 </w:t>
            </w:r>
            <w:proofErr w:type="spellStart"/>
            <w:r>
              <w:rPr>
                <w:color w:val="7A748F"/>
                <w:sz w:val="20"/>
                <w:szCs w:val="20"/>
              </w:rPr>
              <w:t>Type</w:t>
            </w:r>
            <w:proofErr w:type="spellEnd"/>
            <w:r>
              <w:rPr>
                <w:color w:val="7A748F"/>
                <w:sz w:val="20"/>
                <w:szCs w:val="20"/>
              </w:rPr>
              <w:t xml:space="preserve"> II, HIPAA, ISO 27001 e ISO 27017, auditadas anualmente. Consulta el informe en trust.supabase.com.</w:t>
            </w:r>
          </w:p>
        </w:tc>
      </w:tr>
      <w:tr w:rsidR="0021579D" w14:paraId="68E50FA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DE9FA"/>
            <w:tcMar>
              <w:top w:w="100" w:type="dxa"/>
              <w:left w:w="120" w:type="dxa"/>
              <w:bottom w:w="100" w:type="dxa"/>
              <w:right w:w="60" w:type="dxa"/>
            </w:tcMar>
          </w:tcPr>
          <w:p w14:paraId="68E50FA9" w14:textId="77777777" w:rsidR="0021579D" w:rsidRDefault="00000000">
            <w:pPr>
              <w:jc w:val="center"/>
            </w:pPr>
            <w:r>
              <w:rPr>
                <w:sz w:val="26"/>
                <w:szCs w:val="26"/>
              </w:rPr>
              <w:t>📦</w:t>
            </w:r>
          </w:p>
        </w:tc>
        <w:tc>
          <w:tcPr>
            <w:tcW w:w="87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68E50FAA" w14:textId="77777777" w:rsidR="0021579D" w:rsidRDefault="00000000">
            <w:proofErr w:type="spellStart"/>
            <w:r>
              <w:rPr>
                <w:b/>
                <w:bCs/>
                <w:color w:val="3B2D8F"/>
                <w:sz w:val="21"/>
                <w:szCs w:val="21"/>
              </w:rPr>
              <w:t>Backups</w:t>
            </w:r>
            <w:proofErr w:type="spellEnd"/>
            <w:r>
              <w:rPr>
                <w:b/>
                <w:bCs/>
                <w:color w:val="3B2D8F"/>
                <w:sz w:val="21"/>
                <w:szCs w:val="21"/>
              </w:rPr>
              <w:t xml:space="preserve"> diarios automáticos</w:t>
            </w:r>
          </w:p>
          <w:p w14:paraId="68E50FAB" w14:textId="77777777" w:rsidR="0021579D" w:rsidRDefault="00000000">
            <w:pPr>
              <w:spacing w:before="30"/>
            </w:pPr>
            <w:r>
              <w:rPr>
                <w:color w:val="7A748F"/>
                <w:sz w:val="20"/>
                <w:szCs w:val="20"/>
              </w:rPr>
              <w:t xml:space="preserve">Tu información se respalda automáticamente todos los días. Mantenemos copias de los últimos 7 días con Point-in-Time </w:t>
            </w:r>
            <w:proofErr w:type="spellStart"/>
            <w:r>
              <w:rPr>
                <w:color w:val="7A748F"/>
                <w:sz w:val="20"/>
                <w:szCs w:val="20"/>
              </w:rPr>
              <w:t>Recovery</w:t>
            </w:r>
            <w:proofErr w:type="spellEnd"/>
            <w:r>
              <w:rPr>
                <w:color w:val="7A748F"/>
                <w:sz w:val="20"/>
                <w:szCs w:val="20"/>
              </w:rPr>
              <w:t>.</w:t>
            </w:r>
          </w:p>
        </w:tc>
      </w:tr>
      <w:tr w:rsidR="0021579D" w14:paraId="68E50FB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DE9FA"/>
            <w:tcMar>
              <w:top w:w="100" w:type="dxa"/>
              <w:left w:w="120" w:type="dxa"/>
              <w:bottom w:w="100" w:type="dxa"/>
              <w:right w:w="60" w:type="dxa"/>
            </w:tcMar>
          </w:tcPr>
          <w:p w14:paraId="68E50FAD" w14:textId="77777777" w:rsidR="0021579D" w:rsidRDefault="00000000">
            <w:pPr>
              <w:jc w:val="center"/>
            </w:pPr>
            <w:r>
              <w:rPr>
                <w:sz w:val="26"/>
                <w:szCs w:val="26"/>
              </w:rPr>
              <w:t>🔑</w:t>
            </w:r>
          </w:p>
        </w:tc>
        <w:tc>
          <w:tcPr>
            <w:tcW w:w="87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68E50FAE" w14:textId="77777777" w:rsidR="0021579D" w:rsidRDefault="00000000">
            <w:r>
              <w:rPr>
                <w:b/>
                <w:bCs/>
                <w:color w:val="3B2D8F"/>
                <w:sz w:val="21"/>
                <w:szCs w:val="21"/>
              </w:rPr>
              <w:t>Autenticación segura</w:t>
            </w:r>
          </w:p>
          <w:p w14:paraId="68E50FAF" w14:textId="77777777" w:rsidR="0021579D" w:rsidRDefault="00000000">
            <w:pPr>
              <w:spacing w:before="30"/>
            </w:pPr>
            <w:r>
              <w:rPr>
                <w:color w:val="7A748F"/>
                <w:sz w:val="20"/>
                <w:szCs w:val="20"/>
              </w:rPr>
              <w:t xml:space="preserve">Las contraseñas se almacenan con hash </w:t>
            </w:r>
            <w:proofErr w:type="spellStart"/>
            <w:r>
              <w:rPr>
                <w:color w:val="7A748F"/>
                <w:sz w:val="20"/>
                <w:szCs w:val="20"/>
              </w:rPr>
              <w:t>bcrypt</w:t>
            </w:r>
            <w:proofErr w:type="spellEnd"/>
            <w:r>
              <w:rPr>
                <w:color w:val="7A748F"/>
                <w:sz w:val="20"/>
                <w:szCs w:val="20"/>
              </w:rPr>
              <w:t>. Los odontólogos solo pueden unirse mediante invitación por email con token de uso único válido por 7 días.</w:t>
            </w:r>
          </w:p>
        </w:tc>
      </w:tr>
      <w:tr w:rsidR="0021579D" w14:paraId="68E50FB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DE9FA"/>
            <w:tcMar>
              <w:top w:w="100" w:type="dxa"/>
              <w:left w:w="120" w:type="dxa"/>
              <w:bottom w:w="100" w:type="dxa"/>
              <w:right w:w="60" w:type="dxa"/>
            </w:tcMar>
          </w:tcPr>
          <w:p w14:paraId="68E50FB1" w14:textId="77777777" w:rsidR="0021579D" w:rsidRDefault="00000000">
            <w:pPr>
              <w:jc w:val="center"/>
            </w:pPr>
            <w:r>
              <w:rPr>
                <w:sz w:val="26"/>
                <w:szCs w:val="26"/>
              </w:rPr>
              <w:lastRenderedPageBreak/>
              <w:t>👁️</w:t>
            </w:r>
          </w:p>
        </w:tc>
        <w:tc>
          <w:tcPr>
            <w:tcW w:w="87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68E50FB2" w14:textId="77777777" w:rsidR="0021579D" w:rsidRDefault="00000000">
            <w:r>
              <w:rPr>
                <w:b/>
                <w:bCs/>
                <w:color w:val="3B2D8F"/>
                <w:sz w:val="21"/>
                <w:szCs w:val="21"/>
              </w:rPr>
              <w:t>Acceso auditado</w:t>
            </w:r>
          </w:p>
          <w:p w14:paraId="68E50FB3" w14:textId="77777777" w:rsidR="0021579D" w:rsidRDefault="00000000">
            <w:pPr>
              <w:spacing w:before="30"/>
            </w:pPr>
            <w:r>
              <w:rPr>
                <w:color w:val="7A748F"/>
                <w:sz w:val="20"/>
                <w:szCs w:val="20"/>
              </w:rPr>
              <w:t>Cada modificación a una cita queda registrada con quién la hizo, cuándo y el motivo del cambio.</w:t>
            </w:r>
          </w:p>
        </w:tc>
      </w:tr>
    </w:tbl>
    <w:p w14:paraId="68E50FB5" w14:textId="77777777" w:rsidR="0021579D" w:rsidRDefault="0021579D">
      <w:pPr>
        <w:spacing w:before="120"/>
      </w:pPr>
    </w:p>
    <w:p w14:paraId="68E50FBE" w14:textId="77777777" w:rsidR="0021579D" w:rsidRDefault="0021579D">
      <w:pPr>
        <w:spacing w:before="120"/>
      </w:pPr>
    </w:p>
    <w:p w14:paraId="68E50FBF" w14:textId="77777777" w:rsidR="0021579D" w:rsidRDefault="00000000">
      <w:pPr>
        <w:pStyle w:val="Ttulo1"/>
      </w:pPr>
      <w:r>
        <w:t>Planes de suscripción</w:t>
      </w:r>
    </w:p>
    <w:p w14:paraId="68E50FC0" w14:textId="77777777" w:rsidR="0021579D" w:rsidRDefault="00000000">
      <w:r>
        <w:t>Elige el plan que mejor se adapta a tu consultorio. Todos incluyen acceso completo al sistema, sin costos de instalación ni comisiones adicionales.</w:t>
      </w:r>
    </w:p>
    <w:p w14:paraId="68E50FC1" w14:textId="77777777" w:rsidR="0021579D" w:rsidRDefault="0021579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0"/>
        <w:gridCol w:w="320"/>
        <w:gridCol w:w="4520"/>
      </w:tblGrid>
      <w:tr w:rsidR="0021579D" w14:paraId="68E50FE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tblGrid>
            <w:tr w:rsidR="0021579D" w14:paraId="68E50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5F7F7"/>
                  <w:tcMar>
                    <w:top w:w="0" w:type="dxa"/>
                    <w:left w:w="200" w:type="dxa"/>
                    <w:bottom w:w="0" w:type="dxa"/>
                    <w:right w:w="200" w:type="dxa"/>
                  </w:tcMar>
                </w:tcPr>
                <w:p w14:paraId="68E50FC2" w14:textId="77777777" w:rsidR="0021579D" w:rsidRDefault="00000000">
                  <w:pPr>
                    <w:spacing w:before="160" w:after="60"/>
                    <w:jc w:val="center"/>
                  </w:pPr>
                  <w:r>
                    <w:rPr>
                      <w:b/>
                      <w:bCs/>
                      <w:color w:val="3BBFBF"/>
                      <w:sz w:val="28"/>
                      <w:szCs w:val="28"/>
                    </w:rPr>
                    <w:t>Plan Básico</w:t>
                  </w:r>
                </w:p>
                <w:p w14:paraId="68E50FC3" w14:textId="77777777" w:rsidR="0021579D" w:rsidRDefault="00000000">
                  <w:pPr>
                    <w:spacing w:after="20"/>
                    <w:jc w:val="center"/>
                  </w:pPr>
                  <w:r>
                    <w:rPr>
                      <w:b/>
                      <w:bCs/>
                      <w:color w:val="3BBFBF"/>
                      <w:sz w:val="44"/>
                      <w:szCs w:val="44"/>
                    </w:rPr>
                    <w:t>$399</w:t>
                  </w:r>
                  <w:r>
                    <w:rPr>
                      <w:color w:val="7A748F"/>
                      <w:sz w:val="20"/>
                      <w:szCs w:val="20"/>
                    </w:rPr>
                    <w:t xml:space="preserve"> MXN + IVA / mes</w:t>
                  </w:r>
                </w:p>
                <w:p w14:paraId="68E50FC4" w14:textId="77777777" w:rsidR="0021579D" w:rsidRDefault="0021579D">
                  <w:pPr>
                    <w:spacing w:before="60"/>
                  </w:pPr>
                </w:p>
                <w:p w14:paraId="68E50FC5" w14:textId="77777777" w:rsidR="0021579D" w:rsidRDefault="00000000">
                  <w:pPr>
                    <w:spacing w:before="28" w:after="28"/>
                  </w:pPr>
                  <w:proofErr w:type="gramStart"/>
                  <w:r>
                    <w:rPr>
                      <w:color w:val="3BBFBF"/>
                      <w:sz w:val="21"/>
                      <w:szCs w:val="21"/>
                    </w:rPr>
                    <w:t>✓  1</w:t>
                  </w:r>
                  <w:proofErr w:type="gramEnd"/>
                  <w:r>
                    <w:rPr>
                      <w:color w:val="3BBFBF"/>
                      <w:sz w:val="21"/>
                      <w:szCs w:val="21"/>
                    </w:rPr>
                    <w:t xml:space="preserve"> consultorio</w:t>
                  </w:r>
                </w:p>
                <w:p w14:paraId="68E50FC6" w14:textId="77777777" w:rsidR="0021579D" w:rsidRDefault="00000000">
                  <w:pPr>
                    <w:spacing w:before="28" w:after="28"/>
                  </w:pPr>
                  <w:proofErr w:type="gramStart"/>
                  <w:r>
                    <w:rPr>
                      <w:color w:val="3BBFBF"/>
                      <w:sz w:val="21"/>
                      <w:szCs w:val="21"/>
                    </w:rPr>
                    <w:t>✓  Hasta</w:t>
                  </w:r>
                  <w:proofErr w:type="gramEnd"/>
                  <w:r>
                    <w:rPr>
                      <w:color w:val="3BBFBF"/>
                      <w:sz w:val="21"/>
                      <w:szCs w:val="21"/>
                    </w:rPr>
                    <w:t xml:space="preserve"> 5 usuarios</w:t>
                  </w:r>
                </w:p>
                <w:p w14:paraId="68E50FC7" w14:textId="77777777" w:rsidR="0021579D" w:rsidRDefault="00000000">
                  <w:pPr>
                    <w:spacing w:before="28" w:after="28"/>
                  </w:pPr>
                  <w:proofErr w:type="gramStart"/>
                  <w:r>
                    <w:rPr>
                      <w:color w:val="3BBFBF"/>
                      <w:sz w:val="21"/>
                      <w:szCs w:val="21"/>
                    </w:rPr>
                    <w:t>✓  Hasta</w:t>
                  </w:r>
                  <w:proofErr w:type="gramEnd"/>
                  <w:r>
                    <w:rPr>
                      <w:color w:val="3BBFBF"/>
                      <w:sz w:val="21"/>
                      <w:szCs w:val="21"/>
                    </w:rPr>
                    <w:t xml:space="preserve"> 500 pacientes</w:t>
                  </w:r>
                </w:p>
                <w:p w14:paraId="68E50FC8" w14:textId="77777777" w:rsidR="0021579D" w:rsidRDefault="00000000">
                  <w:pPr>
                    <w:spacing w:before="28" w:after="28"/>
                  </w:pPr>
                  <w:proofErr w:type="gramStart"/>
                  <w:r>
                    <w:rPr>
                      <w:color w:val="3BBFBF"/>
                      <w:sz w:val="21"/>
                      <w:szCs w:val="21"/>
                    </w:rPr>
                    <w:t>✓  Expediente</w:t>
                  </w:r>
                  <w:proofErr w:type="gramEnd"/>
                  <w:r>
                    <w:rPr>
                      <w:color w:val="3BBFBF"/>
                      <w:sz w:val="21"/>
                      <w:szCs w:val="21"/>
                    </w:rPr>
                    <w:t xml:space="preserve"> clínico completo</w:t>
                  </w:r>
                </w:p>
                <w:p w14:paraId="68E50FC9" w14:textId="77777777" w:rsidR="0021579D" w:rsidRDefault="00000000">
                  <w:pPr>
                    <w:spacing w:before="28" w:after="28"/>
                  </w:pPr>
                  <w:proofErr w:type="gramStart"/>
                  <w:r>
                    <w:rPr>
                      <w:color w:val="3BBFBF"/>
                      <w:sz w:val="21"/>
                      <w:szCs w:val="21"/>
                    </w:rPr>
                    <w:t>✓  Agenda</w:t>
                  </w:r>
                  <w:proofErr w:type="gramEnd"/>
                  <w:r>
                    <w:rPr>
                      <w:color w:val="3BBFBF"/>
                      <w:sz w:val="21"/>
                      <w:szCs w:val="21"/>
                    </w:rPr>
                    <w:t xml:space="preserve"> y citas</w:t>
                  </w:r>
                </w:p>
                <w:p w14:paraId="68E50FCA" w14:textId="77777777" w:rsidR="0021579D" w:rsidRDefault="00000000">
                  <w:pPr>
                    <w:spacing w:before="28" w:after="28"/>
                  </w:pPr>
                  <w:proofErr w:type="gramStart"/>
                  <w:r>
                    <w:rPr>
                      <w:color w:val="3BBFBF"/>
                      <w:sz w:val="21"/>
                      <w:szCs w:val="21"/>
                    </w:rPr>
                    <w:t>✓  Control</w:t>
                  </w:r>
                  <w:proofErr w:type="gramEnd"/>
                  <w:r>
                    <w:rPr>
                      <w:color w:val="3BBFBF"/>
                      <w:sz w:val="21"/>
                      <w:szCs w:val="21"/>
                    </w:rPr>
                    <w:t xml:space="preserve"> de pagos</w:t>
                  </w:r>
                </w:p>
                <w:p w14:paraId="68E50FCB" w14:textId="77777777" w:rsidR="0021579D" w:rsidRDefault="00000000">
                  <w:pPr>
                    <w:spacing w:before="28" w:after="28"/>
                  </w:pPr>
                  <w:proofErr w:type="gramStart"/>
                  <w:r>
                    <w:rPr>
                      <w:color w:val="3BBFBF"/>
                      <w:sz w:val="21"/>
                      <w:szCs w:val="21"/>
                    </w:rPr>
                    <w:t>✓  Odontograma</w:t>
                  </w:r>
                  <w:proofErr w:type="gramEnd"/>
                  <w:r>
                    <w:rPr>
                      <w:color w:val="3BBFBF"/>
                      <w:sz w:val="21"/>
                      <w:szCs w:val="21"/>
                    </w:rPr>
                    <w:t xml:space="preserve"> digital</w:t>
                  </w:r>
                </w:p>
                <w:p w14:paraId="68E50FCC" w14:textId="77777777" w:rsidR="0021579D" w:rsidRDefault="00000000">
                  <w:pPr>
                    <w:spacing w:before="28" w:after="28"/>
                  </w:pPr>
                  <w:proofErr w:type="gramStart"/>
                  <w:r>
                    <w:rPr>
                      <w:color w:val="3BBFBF"/>
                      <w:sz w:val="21"/>
                      <w:szCs w:val="21"/>
                    </w:rPr>
                    <w:t>✓  Recordatorios</w:t>
                  </w:r>
                  <w:proofErr w:type="gramEnd"/>
                </w:p>
                <w:p w14:paraId="68E50FCD" w14:textId="77777777" w:rsidR="0021579D" w:rsidRDefault="00000000">
                  <w:pPr>
                    <w:spacing w:before="60" w:after="160"/>
                  </w:pPr>
                  <w:r>
                    <w:rPr>
                      <w:b/>
                      <w:bCs/>
                      <w:color w:val="3BBFBF"/>
                      <w:sz w:val="21"/>
                      <w:szCs w:val="21"/>
                    </w:rPr>
                    <w:t xml:space="preserve">  Soporte: </w:t>
                  </w:r>
                  <w:proofErr w:type="gramStart"/>
                  <w:r>
                    <w:rPr>
                      <w:color w:val="7A748F"/>
                      <w:sz w:val="21"/>
                      <w:szCs w:val="21"/>
                    </w:rPr>
                    <w:t>Lunes</w:t>
                  </w:r>
                  <w:proofErr w:type="gramEnd"/>
                  <w:r>
                    <w:rPr>
                      <w:color w:val="7A748F"/>
                      <w:sz w:val="21"/>
                      <w:szCs w:val="21"/>
                    </w:rPr>
                    <w:t xml:space="preserve"> a viernes, 8am – 8pm</w:t>
                  </w:r>
                </w:p>
              </w:tc>
            </w:tr>
          </w:tbl>
          <w:p w14:paraId="68E50FCF" w14:textId="77777777" w:rsidR="0021579D" w:rsidRDefault="0021579D"/>
        </w:tc>
        <w:tc>
          <w:tcPr>
            <w:tcW w:w="360" w:type="dxa"/>
            <w:tcBorders>
              <w:top w:val="none" w:sz="0" w:space="0" w:color="FFFFFF"/>
              <w:left w:val="none" w:sz="0" w:space="0" w:color="FFFFFF"/>
              <w:bottom w:val="none" w:sz="0" w:space="0" w:color="FFFFFF"/>
              <w:right w:val="none" w:sz="0" w:space="0" w:color="FFFFFF"/>
            </w:tcBorders>
          </w:tcPr>
          <w:p w14:paraId="68E50FD0" w14:textId="77777777" w:rsidR="0021579D" w:rsidRDefault="00000000">
            <w:r>
              <w:t xml:space="preserve"> </w:t>
            </w:r>
          </w:p>
        </w:tc>
        <w:tc>
          <w:tcPr>
            <w:tcW w:w="4500" w:type="dxa"/>
            <w:tcBorders>
              <w:top w:val="none" w:sz="0" w:space="0" w:color="FFFFFF"/>
              <w:left w:val="none" w:sz="0" w:space="0" w:color="FFFFFF"/>
              <w:bottom w:val="none" w:sz="0" w:space="0" w:color="FFFFFF"/>
              <w:right w:val="none" w:sz="0" w:space="0" w:color="FFFFFF"/>
            </w:tcBorders>
          </w:tcPr>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tblGrid>
            <w:tr w:rsidR="0021579D" w14:paraId="68E50F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A"/>
                  <w:tcMar>
                    <w:top w:w="0" w:type="dxa"/>
                    <w:left w:w="200" w:type="dxa"/>
                    <w:bottom w:w="0" w:type="dxa"/>
                    <w:right w:w="200" w:type="dxa"/>
                  </w:tcMar>
                </w:tcPr>
                <w:p w14:paraId="68E50FD1" w14:textId="77777777" w:rsidR="0021579D" w:rsidRDefault="00000000">
                  <w:pPr>
                    <w:spacing w:before="160" w:after="60"/>
                    <w:jc w:val="center"/>
                  </w:pPr>
                  <w:r>
                    <w:rPr>
                      <w:b/>
                      <w:bCs/>
                      <w:color w:val="3B2D8F"/>
                      <w:sz w:val="28"/>
                      <w:szCs w:val="28"/>
                    </w:rPr>
                    <w:t>Plan Pro</w:t>
                  </w:r>
                </w:p>
                <w:p w14:paraId="68E50FD2" w14:textId="77777777" w:rsidR="0021579D" w:rsidRDefault="00000000">
                  <w:pPr>
                    <w:spacing w:after="20"/>
                    <w:jc w:val="center"/>
                  </w:pPr>
                  <w:r>
                    <w:rPr>
                      <w:b/>
                      <w:bCs/>
                      <w:color w:val="3B2D8F"/>
                      <w:sz w:val="44"/>
                      <w:szCs w:val="44"/>
                    </w:rPr>
                    <w:t>$599</w:t>
                  </w:r>
                  <w:r>
                    <w:rPr>
                      <w:color w:val="7A748F"/>
                      <w:sz w:val="20"/>
                      <w:szCs w:val="20"/>
                    </w:rPr>
                    <w:t xml:space="preserve"> MXN + IVA / mes</w:t>
                  </w:r>
                </w:p>
                <w:p w14:paraId="68E50FD3" w14:textId="77777777" w:rsidR="0021579D" w:rsidRDefault="0021579D">
                  <w:pPr>
                    <w:spacing w:before="60"/>
                  </w:pPr>
                </w:p>
                <w:p w14:paraId="68E50FD4" w14:textId="77777777" w:rsidR="0021579D" w:rsidRDefault="00000000">
                  <w:pPr>
                    <w:spacing w:before="28" w:after="28"/>
                  </w:pPr>
                  <w:proofErr w:type="gramStart"/>
                  <w:r>
                    <w:rPr>
                      <w:color w:val="3B2D8F"/>
                      <w:sz w:val="21"/>
                      <w:szCs w:val="21"/>
                    </w:rPr>
                    <w:t>✓  1</w:t>
                  </w:r>
                  <w:proofErr w:type="gramEnd"/>
                  <w:r>
                    <w:rPr>
                      <w:color w:val="3B2D8F"/>
                      <w:sz w:val="21"/>
                      <w:szCs w:val="21"/>
                    </w:rPr>
                    <w:t xml:space="preserve"> consultorio</w:t>
                  </w:r>
                </w:p>
                <w:p w14:paraId="68E50FD5" w14:textId="77777777" w:rsidR="0021579D" w:rsidRDefault="00000000">
                  <w:pPr>
                    <w:spacing w:before="28" w:after="28"/>
                  </w:pPr>
                  <w:proofErr w:type="gramStart"/>
                  <w:r>
                    <w:rPr>
                      <w:color w:val="3B2D8F"/>
                      <w:sz w:val="21"/>
                      <w:szCs w:val="21"/>
                    </w:rPr>
                    <w:t>✓  Usuarios</w:t>
                  </w:r>
                  <w:proofErr w:type="gramEnd"/>
                  <w:r>
                    <w:rPr>
                      <w:color w:val="3B2D8F"/>
                      <w:sz w:val="21"/>
                      <w:szCs w:val="21"/>
                    </w:rPr>
                    <w:t xml:space="preserve"> ilimitados</w:t>
                  </w:r>
                </w:p>
                <w:p w14:paraId="68E50FD6" w14:textId="77777777" w:rsidR="0021579D" w:rsidRDefault="00000000">
                  <w:pPr>
                    <w:spacing w:before="28" w:after="28"/>
                  </w:pPr>
                  <w:proofErr w:type="gramStart"/>
                  <w:r>
                    <w:rPr>
                      <w:color w:val="3B2D8F"/>
                      <w:sz w:val="21"/>
                      <w:szCs w:val="21"/>
                    </w:rPr>
                    <w:t>✓  Hasta</w:t>
                  </w:r>
                  <w:proofErr w:type="gramEnd"/>
                  <w:r>
                    <w:rPr>
                      <w:color w:val="3B2D8F"/>
                      <w:sz w:val="21"/>
                      <w:szCs w:val="21"/>
                    </w:rPr>
                    <w:t xml:space="preserve"> 500 pacientes</w:t>
                  </w:r>
                </w:p>
                <w:p w14:paraId="68E50FD7" w14:textId="77777777" w:rsidR="0021579D" w:rsidRDefault="00000000">
                  <w:pPr>
                    <w:spacing w:before="28" w:after="28"/>
                  </w:pPr>
                  <w:proofErr w:type="gramStart"/>
                  <w:r>
                    <w:rPr>
                      <w:color w:val="3B2D8F"/>
                      <w:sz w:val="21"/>
                      <w:szCs w:val="21"/>
                    </w:rPr>
                    <w:t>✓  Expediente</w:t>
                  </w:r>
                  <w:proofErr w:type="gramEnd"/>
                  <w:r>
                    <w:rPr>
                      <w:color w:val="3B2D8F"/>
                      <w:sz w:val="21"/>
                      <w:szCs w:val="21"/>
                    </w:rPr>
                    <w:t xml:space="preserve"> clínico completo</w:t>
                  </w:r>
                </w:p>
                <w:p w14:paraId="68E50FD8" w14:textId="77777777" w:rsidR="0021579D" w:rsidRDefault="00000000">
                  <w:pPr>
                    <w:spacing w:before="28" w:after="28"/>
                  </w:pPr>
                  <w:proofErr w:type="gramStart"/>
                  <w:r>
                    <w:rPr>
                      <w:color w:val="3B2D8F"/>
                      <w:sz w:val="21"/>
                      <w:szCs w:val="21"/>
                    </w:rPr>
                    <w:t>✓  Agenda</w:t>
                  </w:r>
                  <w:proofErr w:type="gramEnd"/>
                  <w:r>
                    <w:rPr>
                      <w:color w:val="3B2D8F"/>
                      <w:sz w:val="21"/>
                      <w:szCs w:val="21"/>
                    </w:rPr>
                    <w:t xml:space="preserve"> y citas</w:t>
                  </w:r>
                </w:p>
                <w:p w14:paraId="68E50FD9" w14:textId="77777777" w:rsidR="0021579D" w:rsidRDefault="00000000">
                  <w:pPr>
                    <w:spacing w:before="28" w:after="28"/>
                  </w:pPr>
                  <w:proofErr w:type="gramStart"/>
                  <w:r>
                    <w:rPr>
                      <w:color w:val="3B2D8F"/>
                      <w:sz w:val="21"/>
                      <w:szCs w:val="21"/>
                    </w:rPr>
                    <w:t>✓  Control</w:t>
                  </w:r>
                  <w:proofErr w:type="gramEnd"/>
                  <w:r>
                    <w:rPr>
                      <w:color w:val="3B2D8F"/>
                      <w:sz w:val="21"/>
                      <w:szCs w:val="21"/>
                    </w:rPr>
                    <w:t xml:space="preserve"> de pagos</w:t>
                  </w:r>
                </w:p>
                <w:p w14:paraId="68E50FDA" w14:textId="77777777" w:rsidR="0021579D" w:rsidRDefault="00000000">
                  <w:pPr>
                    <w:spacing w:before="28" w:after="28"/>
                  </w:pPr>
                  <w:proofErr w:type="gramStart"/>
                  <w:r>
                    <w:rPr>
                      <w:color w:val="3B2D8F"/>
                      <w:sz w:val="21"/>
                      <w:szCs w:val="21"/>
                    </w:rPr>
                    <w:t>✓  Odontograma</w:t>
                  </w:r>
                  <w:proofErr w:type="gramEnd"/>
                  <w:r>
                    <w:rPr>
                      <w:color w:val="3B2D8F"/>
                      <w:sz w:val="21"/>
                      <w:szCs w:val="21"/>
                    </w:rPr>
                    <w:t xml:space="preserve"> digital</w:t>
                  </w:r>
                </w:p>
                <w:p w14:paraId="68E50FDB" w14:textId="77777777" w:rsidR="0021579D" w:rsidRDefault="00000000">
                  <w:pPr>
                    <w:spacing w:before="28" w:after="28"/>
                  </w:pPr>
                  <w:proofErr w:type="gramStart"/>
                  <w:r>
                    <w:rPr>
                      <w:color w:val="3B2D8F"/>
                      <w:sz w:val="21"/>
                      <w:szCs w:val="21"/>
                    </w:rPr>
                    <w:t>✓  Recordatorios</w:t>
                  </w:r>
                  <w:proofErr w:type="gramEnd"/>
                </w:p>
                <w:p w14:paraId="68E50FDC" w14:textId="77777777" w:rsidR="0021579D" w:rsidRDefault="00000000">
                  <w:pPr>
                    <w:spacing w:before="28" w:after="28"/>
                  </w:pPr>
                  <w:proofErr w:type="gramStart"/>
                  <w:r>
                    <w:rPr>
                      <w:color w:val="3B2D8F"/>
                      <w:sz w:val="21"/>
                      <w:szCs w:val="21"/>
                    </w:rPr>
                    <w:t xml:space="preserve">✓  </w:t>
                  </w:r>
                  <w:proofErr w:type="spellStart"/>
                  <w:r>
                    <w:rPr>
                      <w:color w:val="3B2D8F"/>
                      <w:sz w:val="21"/>
                      <w:szCs w:val="21"/>
                    </w:rPr>
                    <w:t>Multi</w:t>
                  </w:r>
                  <w:proofErr w:type="gramEnd"/>
                  <w:r>
                    <w:rPr>
                      <w:color w:val="3B2D8F"/>
                      <w:sz w:val="21"/>
                      <w:szCs w:val="21"/>
                    </w:rPr>
                    <w:t>-odontólogo</w:t>
                  </w:r>
                  <w:proofErr w:type="spellEnd"/>
                  <w:r>
                    <w:rPr>
                      <w:color w:val="3B2D8F"/>
                      <w:sz w:val="21"/>
                      <w:szCs w:val="21"/>
                    </w:rPr>
                    <w:t xml:space="preserve"> con filtros</w:t>
                  </w:r>
                </w:p>
                <w:p w14:paraId="68E50FDD" w14:textId="77777777" w:rsidR="0021579D" w:rsidRDefault="00000000">
                  <w:pPr>
                    <w:spacing w:before="60" w:after="160"/>
                  </w:pPr>
                  <w:r>
                    <w:rPr>
                      <w:b/>
                      <w:bCs/>
                      <w:color w:val="3B2D8F"/>
                      <w:sz w:val="21"/>
                      <w:szCs w:val="21"/>
                    </w:rPr>
                    <w:t xml:space="preserve">  Soporte: </w:t>
                  </w:r>
                  <w:r>
                    <w:rPr>
                      <w:color w:val="7A748F"/>
                      <w:sz w:val="21"/>
                      <w:szCs w:val="21"/>
                    </w:rPr>
                    <w:t>Todos los días, 24 horas</w:t>
                  </w:r>
                </w:p>
              </w:tc>
            </w:tr>
          </w:tbl>
          <w:p w14:paraId="68E50FDF" w14:textId="77777777" w:rsidR="0021579D" w:rsidRDefault="0021579D"/>
        </w:tc>
      </w:tr>
    </w:tbl>
    <w:p w14:paraId="68E50FE1" w14:textId="77777777" w:rsidR="0021579D" w:rsidRDefault="0021579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579D" w14:paraId="68E50F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DE9FA"/>
            <w:tcMar>
              <w:top w:w="160" w:type="dxa"/>
              <w:left w:w="200" w:type="dxa"/>
              <w:bottom w:w="160" w:type="dxa"/>
              <w:right w:w="200" w:type="dxa"/>
            </w:tcMar>
          </w:tcPr>
          <w:p w14:paraId="68E50FE2" w14:textId="77777777" w:rsidR="0021579D" w:rsidRDefault="00000000">
            <w:pPr>
              <w:jc w:val="center"/>
            </w:pPr>
            <w:r>
              <w:t xml:space="preserve">¿Tienes más de un consultorio o necesitas más de 500 pacientes?  </w:t>
            </w:r>
            <w:r>
              <w:rPr>
                <w:b/>
                <w:bCs/>
                <w:color w:val="3B2D8F"/>
              </w:rPr>
              <w:t>Contáctanos para un plan Enterprise personalizado.</w:t>
            </w:r>
          </w:p>
        </w:tc>
      </w:tr>
    </w:tbl>
    <w:p w14:paraId="68E50FE4" w14:textId="77777777" w:rsidR="0021579D" w:rsidRDefault="0021579D">
      <w:pPr>
        <w:spacing w:before="60"/>
      </w:pPr>
    </w:p>
    <w:p w14:paraId="68E50FE5" w14:textId="77777777" w:rsidR="0021579D" w:rsidRDefault="00000000">
      <w:r>
        <w:rPr>
          <w:i/>
          <w:iCs/>
          <w:color w:val="7A748F"/>
          <w:sz w:val="20"/>
          <w:szCs w:val="20"/>
        </w:rPr>
        <w:t>Todos los precios son en pesos mexicanos (MXN) más IVA. La suscripción se cobra mensualmente y puede cancelarse en cualquier momento sin penalización. No hay contratos de permanencia mínima.</w:t>
      </w:r>
    </w:p>
    <w:p w14:paraId="68E50FE6" w14:textId="77777777" w:rsidR="0021579D" w:rsidRDefault="0021579D">
      <w:pPr>
        <w:spacing w:before="120"/>
      </w:pPr>
    </w:p>
    <w:p w14:paraId="68E50FE7" w14:textId="77777777" w:rsidR="0021579D" w:rsidRDefault="00000000">
      <w:pPr>
        <w:pStyle w:val="Ttulo1"/>
      </w:pPr>
      <w:r>
        <w:t>¿Qué incluye tu suscripción?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579D" w14:paraId="68E50F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F3F8"/>
            <w:tcMar>
              <w:top w:w="160" w:type="dxa"/>
              <w:left w:w="200" w:type="dxa"/>
              <w:bottom w:w="160" w:type="dxa"/>
              <w:right w:w="200" w:type="dxa"/>
            </w:tcMar>
          </w:tcPr>
          <w:p w14:paraId="68E50FE8" w14:textId="77777777" w:rsidR="0021579D" w:rsidRDefault="00000000">
            <w:pPr>
              <w:spacing w:before="40" w:after="60"/>
            </w:pPr>
            <w:r>
              <w:rPr>
                <w:b/>
                <w:bCs/>
                <w:color w:val="3B2D8F"/>
              </w:rPr>
              <w:t>Sistema principal</w:t>
            </w:r>
          </w:p>
          <w:p w14:paraId="68E50FE9" w14:textId="77777777" w:rsidR="0021579D" w:rsidRDefault="00000000">
            <w:pPr>
              <w:pStyle w:val="Prrafodelista"/>
              <w:numPr>
                <w:ilvl w:val="0"/>
                <w:numId w:val="2"/>
              </w:numPr>
            </w:pPr>
            <w:proofErr w:type="spellStart"/>
            <w:r>
              <w:t>Dashboard</w:t>
            </w:r>
            <w:proofErr w:type="spellEnd"/>
            <w:r>
              <w:t xml:space="preserve"> con resumen del día: citas, ingresos y pacientes pendientes</w:t>
            </w:r>
          </w:p>
          <w:p w14:paraId="68E50FEA" w14:textId="77777777" w:rsidR="0021579D" w:rsidRDefault="00000000">
            <w:pPr>
              <w:pStyle w:val="Prrafodelista"/>
              <w:numPr>
                <w:ilvl w:val="0"/>
                <w:numId w:val="2"/>
              </w:numPr>
            </w:pPr>
            <w:r>
              <w:t>Expediente clínico digital con historial médico completo</w:t>
            </w:r>
          </w:p>
          <w:p w14:paraId="68E50FEB" w14:textId="77777777" w:rsidR="0021579D" w:rsidRDefault="00000000">
            <w:pPr>
              <w:pStyle w:val="Prrafodelista"/>
              <w:numPr>
                <w:ilvl w:val="0"/>
                <w:numId w:val="2"/>
              </w:numPr>
            </w:pPr>
            <w:r>
              <w:t xml:space="preserve">Agenda </w:t>
            </w:r>
            <w:proofErr w:type="spellStart"/>
            <w:r>
              <w:t>multi-dentista</w:t>
            </w:r>
            <w:proofErr w:type="spellEnd"/>
            <w:r>
              <w:t xml:space="preserve"> con detección de conflictos de horario</w:t>
            </w:r>
          </w:p>
          <w:p w14:paraId="68E50FEC" w14:textId="77777777" w:rsidR="0021579D" w:rsidRDefault="00000000">
            <w:pPr>
              <w:pStyle w:val="Prrafodelista"/>
              <w:numPr>
                <w:ilvl w:val="0"/>
                <w:numId w:val="2"/>
              </w:numPr>
            </w:pPr>
            <w:proofErr w:type="gramStart"/>
            <w:r>
              <w:lastRenderedPageBreak/>
              <w:t>Odontograma interactivo</w:t>
            </w:r>
            <w:proofErr w:type="gramEnd"/>
            <w:r>
              <w:t xml:space="preserve"> por paciente</w:t>
            </w:r>
          </w:p>
          <w:p w14:paraId="68E50FED" w14:textId="77777777" w:rsidR="0021579D" w:rsidRDefault="00000000">
            <w:pPr>
              <w:pStyle w:val="Prrafodelista"/>
              <w:numPr>
                <w:ilvl w:val="0"/>
                <w:numId w:val="2"/>
              </w:numPr>
            </w:pPr>
            <w:r>
              <w:t>Control de pagos: abonos, anticipos y saldo pendiente</w:t>
            </w:r>
          </w:p>
          <w:p w14:paraId="68E50FEE" w14:textId="77777777" w:rsidR="0021579D" w:rsidRDefault="00000000">
            <w:pPr>
              <w:pStyle w:val="Prrafodelista"/>
              <w:numPr>
                <w:ilvl w:val="0"/>
                <w:numId w:val="2"/>
              </w:numPr>
            </w:pPr>
            <w:r>
              <w:t>Recordatorios automáticos de revisión semestral</w:t>
            </w:r>
          </w:p>
          <w:p w14:paraId="68E50FEF" w14:textId="77777777" w:rsidR="0021579D" w:rsidRDefault="00000000">
            <w:pPr>
              <w:pStyle w:val="Prrafodelista"/>
              <w:numPr>
                <w:ilvl w:val="0"/>
                <w:numId w:val="2"/>
              </w:numPr>
            </w:pPr>
            <w:r>
              <w:t>Historial de cambios en citas con motivo y responsable</w:t>
            </w:r>
          </w:p>
          <w:p w14:paraId="68E50FF0" w14:textId="77777777" w:rsidR="0021579D" w:rsidRDefault="0021579D">
            <w:pPr>
              <w:spacing w:before="40"/>
            </w:pPr>
          </w:p>
          <w:p w14:paraId="68E50FF1" w14:textId="77777777" w:rsidR="0021579D" w:rsidRDefault="00000000">
            <w:pPr>
              <w:spacing w:before="40" w:after="60"/>
            </w:pPr>
            <w:r>
              <w:rPr>
                <w:b/>
                <w:bCs/>
                <w:color w:val="3B2D8F"/>
              </w:rPr>
              <w:t>Seguridad y soporte</w:t>
            </w:r>
          </w:p>
          <w:p w14:paraId="68E50FF2" w14:textId="77777777" w:rsidR="0021579D" w:rsidRDefault="00000000">
            <w:pPr>
              <w:pStyle w:val="Prrafodelista"/>
              <w:numPr>
                <w:ilvl w:val="0"/>
                <w:numId w:val="2"/>
              </w:numPr>
            </w:pPr>
            <w:r>
              <w:t>Acceso exclusivo por clínica: tus datos son solo tuyos</w:t>
            </w:r>
          </w:p>
          <w:p w14:paraId="68E50FF3" w14:textId="77777777" w:rsidR="0021579D" w:rsidRDefault="00000000">
            <w:pPr>
              <w:pStyle w:val="Prrafodelista"/>
              <w:numPr>
                <w:ilvl w:val="0"/>
                <w:numId w:val="2"/>
              </w:numPr>
            </w:pPr>
            <w:r>
              <w:t>Encriptación HTTPS en todo momento</w:t>
            </w:r>
          </w:p>
          <w:p w14:paraId="68E50FF4" w14:textId="77777777" w:rsidR="0021579D" w:rsidRDefault="00000000">
            <w:pPr>
              <w:pStyle w:val="Prrafodelista"/>
              <w:numPr>
                <w:ilvl w:val="0"/>
                <w:numId w:val="2"/>
              </w:numPr>
            </w:pPr>
            <w:proofErr w:type="spellStart"/>
            <w:r>
              <w:t>Backups</w:t>
            </w:r>
            <w:proofErr w:type="spellEnd"/>
            <w:r>
              <w:t xml:space="preserve"> diarios automáticos</w:t>
            </w:r>
          </w:p>
          <w:p w14:paraId="68E50FF5" w14:textId="77777777" w:rsidR="0021579D" w:rsidRDefault="00000000">
            <w:pPr>
              <w:pStyle w:val="Prrafodelista"/>
              <w:numPr>
                <w:ilvl w:val="0"/>
                <w:numId w:val="2"/>
              </w:numPr>
            </w:pPr>
            <w:r>
              <w:t>Invitación segura por email para cada miembro del equipo</w:t>
            </w:r>
          </w:p>
          <w:p w14:paraId="68E50FF6" w14:textId="77777777" w:rsidR="0021579D" w:rsidRDefault="00000000">
            <w:pPr>
              <w:pStyle w:val="Prrafodelista"/>
              <w:numPr>
                <w:ilvl w:val="0"/>
                <w:numId w:val="2"/>
              </w:numPr>
            </w:pPr>
            <w:r>
              <w:t>Soporte técnico según tu plan</w:t>
            </w:r>
          </w:p>
          <w:p w14:paraId="68E50FF7" w14:textId="77777777" w:rsidR="0021579D" w:rsidRDefault="00000000">
            <w:pPr>
              <w:pStyle w:val="Prrafodelista"/>
              <w:numPr>
                <w:ilvl w:val="0"/>
                <w:numId w:val="2"/>
              </w:numPr>
            </w:pPr>
            <w:r>
              <w:t>Actualizaciones incluidas sin costo adicional</w:t>
            </w:r>
          </w:p>
        </w:tc>
      </w:tr>
    </w:tbl>
    <w:p w14:paraId="68E50FF9" w14:textId="77777777" w:rsidR="0021579D" w:rsidRDefault="0021579D">
      <w:pPr>
        <w:spacing w:before="120"/>
      </w:pPr>
    </w:p>
    <w:p w14:paraId="68E50FFA" w14:textId="77777777" w:rsidR="0021579D" w:rsidRDefault="00000000">
      <w:pPr>
        <w:pStyle w:val="Ttulo1"/>
      </w:pPr>
      <w:r>
        <w:t>Preguntas frecuentes sobre seguridad</w:t>
      </w:r>
    </w:p>
    <w:p w14:paraId="68E50FFB" w14:textId="77777777" w:rsidR="0021579D" w:rsidRDefault="00000000">
      <w:pPr>
        <w:pStyle w:val="Ttulo2"/>
      </w:pPr>
      <w:r>
        <w:t>¿Mis pacientes pueden ver su información?</w:t>
      </w:r>
    </w:p>
    <w:p w14:paraId="68E50FFC" w14:textId="77777777" w:rsidR="0021579D" w:rsidRDefault="00000000">
      <w:r>
        <w:t xml:space="preserve">No. </w:t>
      </w:r>
      <w:proofErr w:type="spellStart"/>
      <w:r>
        <w:t>SudentAr</w:t>
      </w:r>
      <w:proofErr w:type="spellEnd"/>
      <w:r>
        <w:t xml:space="preserve"> es una herramienta interna para uso del personal clínico. Los pacientes no tienen acceso al sistema.</w:t>
      </w:r>
    </w:p>
    <w:p w14:paraId="68E50FFD" w14:textId="77777777" w:rsidR="0021579D" w:rsidRDefault="0021579D">
      <w:pPr>
        <w:spacing w:before="60"/>
      </w:pPr>
    </w:p>
    <w:p w14:paraId="68E50FFE" w14:textId="77777777" w:rsidR="0021579D" w:rsidRDefault="00000000">
      <w:pPr>
        <w:pStyle w:val="Ttulo2"/>
      </w:pPr>
      <w:r>
        <w:t xml:space="preserve">¿Qué pasa si otra clínica usa </w:t>
      </w:r>
      <w:proofErr w:type="spellStart"/>
      <w:r>
        <w:t>SudentAr</w:t>
      </w:r>
      <w:proofErr w:type="spellEnd"/>
      <w:r>
        <w:t>? ¿Puede ver mis datos?</w:t>
      </w:r>
    </w:p>
    <w:p w14:paraId="68E50FFF" w14:textId="77777777" w:rsidR="0021579D" w:rsidRDefault="00000000">
      <w:r>
        <w:t>Técnicamente es imposible. Cada clínica tiene un identificador único que se verifica en cada consulta a la base de datos. La regla de seguridad (RLS) opera a nivel de motor de base de datos: incluso el código de la aplicación no puede eludirla.</w:t>
      </w:r>
    </w:p>
    <w:p w14:paraId="68E51000" w14:textId="77777777" w:rsidR="0021579D" w:rsidRDefault="0021579D">
      <w:pPr>
        <w:spacing w:before="60"/>
      </w:pPr>
    </w:p>
    <w:p w14:paraId="68E51001" w14:textId="77777777" w:rsidR="0021579D" w:rsidRDefault="00000000">
      <w:pPr>
        <w:pStyle w:val="Ttulo2"/>
      </w:pPr>
      <w:r>
        <w:t>¿Qué pasa si cancelo mi suscripción?</w:t>
      </w:r>
    </w:p>
    <w:p w14:paraId="68E51002" w14:textId="77777777" w:rsidR="0021579D" w:rsidRDefault="00000000">
      <w:r>
        <w:t>Tus datos permanecen en el sistema durante 30 días después de la cancelación. Durante ese periodo puedes exportar todo en formato estándar. Después de 30 días los datos se eliminan permanentemente.</w:t>
      </w:r>
    </w:p>
    <w:p w14:paraId="68E51003" w14:textId="77777777" w:rsidR="0021579D" w:rsidRDefault="0021579D">
      <w:pPr>
        <w:spacing w:before="60"/>
      </w:pPr>
    </w:p>
    <w:p w14:paraId="68E51006" w14:textId="77777777" w:rsidR="0021579D" w:rsidRDefault="0021579D">
      <w:pPr>
        <w:spacing w:before="60"/>
      </w:pPr>
    </w:p>
    <w:p w14:paraId="68E51007" w14:textId="77777777" w:rsidR="0021579D" w:rsidRDefault="00000000">
      <w:pPr>
        <w:pStyle w:val="Ttulo2"/>
      </w:pPr>
      <w:r>
        <w:t>¿Puedo acceder desde mi teléfono?</w:t>
      </w:r>
    </w:p>
    <w:p w14:paraId="68E51008" w14:textId="77777777" w:rsidR="0021579D" w:rsidRDefault="00000000">
      <w:r>
        <w:t xml:space="preserve">Sí. </w:t>
      </w:r>
      <w:proofErr w:type="spellStart"/>
      <w:r>
        <w:t>SudentAr</w:t>
      </w:r>
      <w:proofErr w:type="spellEnd"/>
      <w:r>
        <w:t xml:space="preserve"> funciona en cualquier dispositivo con navegador web: computadora, </w:t>
      </w:r>
      <w:proofErr w:type="spellStart"/>
      <w:r>
        <w:t>tablet</w:t>
      </w:r>
      <w:proofErr w:type="spellEnd"/>
      <w:r>
        <w:t xml:space="preserve"> y celular. No requiere instalar ninguna aplicación.</w:t>
      </w:r>
    </w:p>
    <w:p w14:paraId="68E51009" w14:textId="77777777" w:rsidR="0021579D" w:rsidRDefault="0021579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579D" w14:paraId="68E510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B2D8F"/>
            <w:tcMar>
              <w:top w:w="160" w:type="dxa"/>
              <w:left w:w="200" w:type="dxa"/>
              <w:bottom w:w="160" w:type="dxa"/>
              <w:right w:w="200" w:type="dxa"/>
            </w:tcMar>
          </w:tcPr>
          <w:p w14:paraId="68E5100A" w14:textId="77777777" w:rsidR="0021579D" w:rsidRDefault="00000000">
            <w:pPr>
              <w:spacing w:before="80" w:after="40"/>
              <w:jc w:val="center"/>
            </w:pPr>
            <w:r>
              <w:rPr>
                <w:b/>
                <w:bCs/>
                <w:color w:val="FFFFFF"/>
                <w:sz w:val="28"/>
                <w:szCs w:val="28"/>
              </w:rPr>
              <w:t>¿Listo para modernizar tu consultorio?</w:t>
            </w:r>
          </w:p>
          <w:p w14:paraId="68E5100B" w14:textId="77777777" w:rsidR="0021579D" w:rsidRDefault="00000000">
            <w:pPr>
              <w:spacing w:after="40"/>
              <w:jc w:val="center"/>
            </w:pPr>
            <w:r>
              <w:rPr>
                <w:color w:val="FFFFFF"/>
              </w:rPr>
              <w:lastRenderedPageBreak/>
              <w:t xml:space="preserve">Agenda una demostración sin costo y comprueba cómo </w:t>
            </w:r>
            <w:proofErr w:type="spellStart"/>
            <w:r>
              <w:rPr>
                <w:color w:val="FFFFFF"/>
              </w:rPr>
              <w:t>SudentAr</w:t>
            </w:r>
            <w:proofErr w:type="spellEnd"/>
            <w:r>
              <w:rPr>
                <w:color w:val="FFFFFF"/>
              </w:rPr>
              <w:t xml:space="preserve"> simplifica tu día a día.</w:t>
            </w:r>
          </w:p>
          <w:p w14:paraId="68E5100C" w14:textId="4FEE4FD1" w:rsidR="0021579D" w:rsidRDefault="00000000">
            <w:pPr>
              <w:spacing w:after="100"/>
              <w:jc w:val="center"/>
            </w:pPr>
            <w:r>
              <w:rPr>
                <w:b/>
                <w:bCs/>
                <w:color w:val="FFFFFF"/>
              </w:rPr>
              <w:t xml:space="preserve">  📱 WhatsApp: 33 </w:t>
            </w:r>
            <w:r w:rsidR="002771E1">
              <w:rPr>
                <w:b/>
                <w:bCs/>
                <w:color w:val="FFFFFF"/>
              </w:rPr>
              <w:t>3200 5850</w:t>
            </w:r>
          </w:p>
          <w:p w14:paraId="68E5100D" w14:textId="4FBA1A3D" w:rsidR="0021579D" w:rsidRDefault="0021579D">
            <w:pPr>
              <w:spacing w:after="80"/>
              <w:jc w:val="center"/>
            </w:pPr>
          </w:p>
        </w:tc>
      </w:tr>
    </w:tbl>
    <w:p w14:paraId="68E5100F" w14:textId="77777777" w:rsidR="0021579D" w:rsidRDefault="0021579D">
      <w:pPr>
        <w:spacing w:before="80"/>
      </w:pPr>
    </w:p>
    <w:p w14:paraId="68E51010" w14:textId="77777777" w:rsidR="0021579D" w:rsidRDefault="00000000">
      <w:pPr>
        <w:jc w:val="center"/>
      </w:pPr>
      <w:proofErr w:type="spellStart"/>
      <w:r>
        <w:rPr>
          <w:i/>
          <w:iCs/>
          <w:color w:val="7A748F"/>
          <w:sz w:val="18"/>
          <w:szCs w:val="18"/>
        </w:rPr>
        <w:t>SudentAr</w:t>
      </w:r>
      <w:proofErr w:type="spellEnd"/>
      <w:r>
        <w:rPr>
          <w:i/>
          <w:iCs/>
          <w:color w:val="7A748F"/>
          <w:sz w:val="18"/>
          <w:szCs w:val="18"/>
        </w:rPr>
        <w:t xml:space="preserve"> © 2025 · Todos los derechos reservados · Versión 1.0</w:t>
      </w:r>
    </w:p>
    <w:sectPr w:rsidR="002157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33755"/>
    <w:multiLevelType w:val="hybridMultilevel"/>
    <w:tmpl w:val="106086F0"/>
    <w:lvl w:ilvl="0" w:tplc="2F30C9D0">
      <w:start w:val="1"/>
      <w:numFmt w:val="bullet"/>
      <w:lvlText w:val="•"/>
      <w:lvlJc w:val="left"/>
      <w:pPr>
        <w:ind w:left="600" w:hanging="300"/>
      </w:pPr>
    </w:lvl>
    <w:lvl w:ilvl="1" w:tplc="D9066D3C">
      <w:numFmt w:val="decimal"/>
      <w:lvlText w:val=""/>
      <w:lvlJc w:val="left"/>
    </w:lvl>
    <w:lvl w:ilvl="2" w:tplc="F962F1E0">
      <w:numFmt w:val="decimal"/>
      <w:lvlText w:val=""/>
      <w:lvlJc w:val="left"/>
    </w:lvl>
    <w:lvl w:ilvl="3" w:tplc="E5D49C10">
      <w:numFmt w:val="decimal"/>
      <w:lvlText w:val=""/>
      <w:lvlJc w:val="left"/>
    </w:lvl>
    <w:lvl w:ilvl="4" w:tplc="90F2FE6E">
      <w:numFmt w:val="decimal"/>
      <w:lvlText w:val=""/>
      <w:lvlJc w:val="left"/>
    </w:lvl>
    <w:lvl w:ilvl="5" w:tplc="8468299C">
      <w:numFmt w:val="decimal"/>
      <w:lvlText w:val=""/>
      <w:lvlJc w:val="left"/>
    </w:lvl>
    <w:lvl w:ilvl="6" w:tplc="8B7EC604">
      <w:numFmt w:val="decimal"/>
      <w:lvlText w:val=""/>
      <w:lvlJc w:val="left"/>
    </w:lvl>
    <w:lvl w:ilvl="7" w:tplc="41DE62FA">
      <w:numFmt w:val="decimal"/>
      <w:lvlText w:val=""/>
      <w:lvlJc w:val="left"/>
    </w:lvl>
    <w:lvl w:ilvl="8" w:tplc="9A74CD5A">
      <w:numFmt w:val="decimal"/>
      <w:lvlText w:val=""/>
      <w:lvlJc w:val="left"/>
    </w:lvl>
  </w:abstractNum>
  <w:abstractNum w:abstractNumId="1" w15:restartNumberingAfterBreak="0">
    <w:nsid w:val="3692319C"/>
    <w:multiLevelType w:val="hybridMultilevel"/>
    <w:tmpl w:val="C132507C"/>
    <w:lvl w:ilvl="0" w:tplc="27729640">
      <w:start w:val="1"/>
      <w:numFmt w:val="bullet"/>
      <w:lvlText w:val="●"/>
      <w:lvlJc w:val="left"/>
      <w:pPr>
        <w:ind w:left="720" w:hanging="360"/>
      </w:pPr>
    </w:lvl>
    <w:lvl w:ilvl="1" w:tplc="C4742DB8">
      <w:start w:val="1"/>
      <w:numFmt w:val="bullet"/>
      <w:lvlText w:val="○"/>
      <w:lvlJc w:val="left"/>
      <w:pPr>
        <w:ind w:left="1440" w:hanging="360"/>
      </w:pPr>
    </w:lvl>
    <w:lvl w:ilvl="2" w:tplc="36666C7C">
      <w:start w:val="1"/>
      <w:numFmt w:val="bullet"/>
      <w:lvlText w:val="■"/>
      <w:lvlJc w:val="left"/>
      <w:pPr>
        <w:ind w:left="2160" w:hanging="360"/>
      </w:pPr>
    </w:lvl>
    <w:lvl w:ilvl="3" w:tplc="74463976">
      <w:start w:val="1"/>
      <w:numFmt w:val="bullet"/>
      <w:lvlText w:val="●"/>
      <w:lvlJc w:val="left"/>
      <w:pPr>
        <w:ind w:left="2880" w:hanging="360"/>
      </w:pPr>
    </w:lvl>
    <w:lvl w:ilvl="4" w:tplc="D038AA42">
      <w:start w:val="1"/>
      <w:numFmt w:val="bullet"/>
      <w:lvlText w:val="○"/>
      <w:lvlJc w:val="left"/>
      <w:pPr>
        <w:ind w:left="3600" w:hanging="360"/>
      </w:pPr>
    </w:lvl>
    <w:lvl w:ilvl="5" w:tplc="364EB832">
      <w:start w:val="1"/>
      <w:numFmt w:val="bullet"/>
      <w:lvlText w:val="■"/>
      <w:lvlJc w:val="left"/>
      <w:pPr>
        <w:ind w:left="4320" w:hanging="360"/>
      </w:pPr>
    </w:lvl>
    <w:lvl w:ilvl="6" w:tplc="F9DACD7A">
      <w:start w:val="1"/>
      <w:numFmt w:val="bullet"/>
      <w:lvlText w:val="●"/>
      <w:lvlJc w:val="left"/>
      <w:pPr>
        <w:ind w:left="5040" w:hanging="360"/>
      </w:pPr>
    </w:lvl>
    <w:lvl w:ilvl="7" w:tplc="75A8115C">
      <w:start w:val="1"/>
      <w:numFmt w:val="bullet"/>
      <w:lvlText w:val="●"/>
      <w:lvlJc w:val="left"/>
      <w:pPr>
        <w:ind w:left="5760" w:hanging="360"/>
      </w:pPr>
    </w:lvl>
    <w:lvl w:ilvl="8" w:tplc="7668E666">
      <w:start w:val="1"/>
      <w:numFmt w:val="bullet"/>
      <w:lvlText w:val="●"/>
      <w:lvlJc w:val="left"/>
      <w:pPr>
        <w:ind w:left="6480" w:hanging="360"/>
      </w:pPr>
    </w:lvl>
  </w:abstractNum>
  <w:abstractNum w:abstractNumId="2" w15:restartNumberingAfterBreak="0">
    <w:nsid w:val="48954DE1"/>
    <w:multiLevelType w:val="hybridMultilevel"/>
    <w:tmpl w:val="F7F4E7F4"/>
    <w:lvl w:ilvl="0" w:tplc="0316B2E8">
      <w:start w:val="1"/>
      <w:numFmt w:val="bullet"/>
      <w:lvlText w:val="✓"/>
      <w:lvlJc w:val="left"/>
      <w:pPr>
        <w:spacing w:before="40" w:after="40"/>
        <w:ind w:left="600" w:hanging="300"/>
      </w:pPr>
    </w:lvl>
    <w:lvl w:ilvl="1" w:tplc="01EACFDA">
      <w:numFmt w:val="decimal"/>
      <w:lvlText w:val=""/>
      <w:lvlJc w:val="left"/>
    </w:lvl>
    <w:lvl w:ilvl="2" w:tplc="82346E36">
      <w:numFmt w:val="decimal"/>
      <w:lvlText w:val=""/>
      <w:lvlJc w:val="left"/>
    </w:lvl>
    <w:lvl w:ilvl="3" w:tplc="79AC2CF4">
      <w:numFmt w:val="decimal"/>
      <w:lvlText w:val=""/>
      <w:lvlJc w:val="left"/>
    </w:lvl>
    <w:lvl w:ilvl="4" w:tplc="D07238D0">
      <w:numFmt w:val="decimal"/>
      <w:lvlText w:val=""/>
      <w:lvlJc w:val="left"/>
    </w:lvl>
    <w:lvl w:ilvl="5" w:tplc="DF80D4F6">
      <w:numFmt w:val="decimal"/>
      <w:lvlText w:val=""/>
      <w:lvlJc w:val="left"/>
    </w:lvl>
    <w:lvl w:ilvl="6" w:tplc="79D8E324">
      <w:numFmt w:val="decimal"/>
      <w:lvlText w:val=""/>
      <w:lvlJc w:val="left"/>
    </w:lvl>
    <w:lvl w:ilvl="7" w:tplc="8E1064E8">
      <w:numFmt w:val="decimal"/>
      <w:lvlText w:val=""/>
      <w:lvlJc w:val="left"/>
    </w:lvl>
    <w:lvl w:ilvl="8" w:tplc="90386226">
      <w:numFmt w:val="decimal"/>
      <w:lvlText w:val=""/>
      <w:lvlJc w:val="left"/>
    </w:lvl>
  </w:abstractNum>
  <w:num w:numId="1" w16cid:durableId="1553038507">
    <w:abstractNumId w:val="1"/>
    <w:lvlOverride w:ilvl="0">
      <w:startOverride w:val="1"/>
    </w:lvlOverride>
  </w:num>
  <w:num w:numId="2" w16cid:durableId="11027961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79D"/>
    <w:rsid w:val="00064612"/>
    <w:rsid w:val="0021579D"/>
    <w:rsid w:val="002771E1"/>
    <w:rsid w:val="003E1BDC"/>
    <w:rsid w:val="00A669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50F8E"/>
  <w15:docId w15:val="{BF00A5A6-F0C2-4713-9A44-DC80AB59D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80"/>
      <w:outlineLvl w:val="0"/>
    </w:pPr>
    <w:rPr>
      <w:b/>
      <w:bCs/>
      <w:color w:val="3B2D8F"/>
      <w:sz w:val="32"/>
      <w:szCs w:val="32"/>
    </w:rPr>
  </w:style>
  <w:style w:type="paragraph" w:styleId="Ttulo2">
    <w:name w:val="heading 2"/>
    <w:uiPriority w:val="9"/>
    <w:unhideWhenUsed/>
    <w:qFormat/>
    <w:pPr>
      <w:spacing w:before="220" w:after="140"/>
      <w:outlineLvl w:val="1"/>
    </w:pPr>
    <w:rPr>
      <w:b/>
      <w:bCs/>
      <w:color w:val="3B2D8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621</Words>
  <Characters>4186</Characters>
  <Application>Microsoft Office Word</Application>
  <DocSecurity>0</DocSecurity>
  <Lines>246</Lines>
  <Paragraphs>228</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RAZO GUTIERREZ</cp:lastModifiedBy>
  <cp:revision>4</cp:revision>
  <dcterms:created xsi:type="dcterms:W3CDTF">2026-06-25T21:02:00Z</dcterms:created>
  <dcterms:modified xsi:type="dcterms:W3CDTF">2026-07-04T01:36:00Z</dcterms:modified>
</cp:coreProperties>
</file>