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86E9" w14:textId="77777777" w:rsidR="00757E1A" w:rsidRPr="00757E1A" w:rsidRDefault="00757E1A" w:rsidP="00757E1A">
      <w:pPr>
        <w:rPr>
          <w:b/>
          <w:bCs/>
        </w:rPr>
      </w:pPr>
      <w:r w:rsidRPr="00757E1A">
        <w:rPr>
          <w:b/>
          <w:bCs/>
        </w:rPr>
        <w:t xml:space="preserve">Project </w:t>
      </w:r>
      <w:proofErr w:type="spellStart"/>
      <w:r w:rsidRPr="00757E1A">
        <w:rPr>
          <w:b/>
          <w:bCs/>
        </w:rPr>
        <w:t>Charter</w:t>
      </w:r>
      <w:proofErr w:type="spellEnd"/>
      <w:r w:rsidRPr="00757E1A">
        <w:rPr>
          <w:b/>
          <w:bCs/>
        </w:rPr>
        <w:t xml:space="preserve"> – Analítica de Airbnb en Florencia, Italia</w:t>
      </w:r>
    </w:p>
    <w:p w14:paraId="1A643531" w14:textId="24989DB2" w:rsidR="00757E1A" w:rsidRPr="00757E1A" w:rsidRDefault="00757E1A" w:rsidP="00757E1A">
      <w:pPr>
        <w:jc w:val="both"/>
        <w:rPr>
          <w:b/>
          <w:bCs/>
        </w:rPr>
      </w:pPr>
      <w:r w:rsidRPr="00757E1A">
        <w:rPr>
          <w:b/>
          <w:bCs/>
        </w:rPr>
        <w:t>1. Descripción de la situación problemática</w:t>
      </w:r>
    </w:p>
    <w:p w14:paraId="11595712" w14:textId="63C707A3" w:rsidR="00757E1A" w:rsidRDefault="00757E1A" w:rsidP="00757E1A">
      <w:pPr>
        <w:jc w:val="both"/>
      </w:pPr>
      <w:r>
        <w:t xml:space="preserve">Airbnb se ha convertido en un canal relevante para generar ingresos mediante el alquiler de habitaciones y apartamentos. Sin embargo, la alta heterogeneidad de las propiedades y las variaciones en precio dificultan que anfitriones nuevos estimen un valor competitivo por noche, identifiquen qué factores aumentan su rentabilidad y diferencien qué </w:t>
      </w:r>
      <w:r>
        <w:t>alojamientos</w:t>
      </w:r>
      <w:r>
        <w:t xml:space="preserve"> son realmente atractivos para los usuarios. En el caso de Florencia, una ciudad turística con alta demanda estacional, esta incertidumbre es aún mayor. Para apoyar la toma de decisiones de anfitriones y posibles arrendadores, se requiere un análisis robusto que permita entender el mercado local, construir modelos predictivos y ofrecer recomendaciones claras y accionables.</w:t>
      </w:r>
    </w:p>
    <w:p w14:paraId="2B6DFED8" w14:textId="77777777" w:rsidR="00757E1A" w:rsidRDefault="00757E1A" w:rsidP="00757E1A">
      <w:pPr>
        <w:jc w:val="both"/>
      </w:pPr>
    </w:p>
    <w:p w14:paraId="7DF54E2F" w14:textId="0DE68D8F" w:rsidR="00757E1A" w:rsidRPr="00757E1A" w:rsidRDefault="00757E1A" w:rsidP="00757E1A">
      <w:pPr>
        <w:jc w:val="both"/>
        <w:rPr>
          <w:b/>
          <w:bCs/>
        </w:rPr>
      </w:pPr>
      <w:r w:rsidRPr="00757E1A">
        <w:rPr>
          <w:b/>
          <w:bCs/>
        </w:rPr>
        <w:t>2. Preguntas de negocio</w:t>
      </w:r>
    </w:p>
    <w:p w14:paraId="19D35957" w14:textId="60D15CE5" w:rsidR="00757E1A" w:rsidRDefault="00757E1A" w:rsidP="00757E1A">
      <w:pPr>
        <w:pStyle w:val="Prrafodelista"/>
        <w:numPr>
          <w:ilvl w:val="0"/>
          <w:numId w:val="4"/>
        </w:numPr>
        <w:jc w:val="both"/>
      </w:pPr>
      <w:r>
        <w:t>¿Cuál es el precio óptimo por noche para un departamento o habitación en Florencia con características específicas?</w:t>
      </w:r>
    </w:p>
    <w:p w14:paraId="7E65070B" w14:textId="5AE5B500" w:rsidR="00757E1A" w:rsidRDefault="00757E1A" w:rsidP="00757E1A">
      <w:pPr>
        <w:pStyle w:val="Prrafodelista"/>
        <w:numPr>
          <w:ilvl w:val="0"/>
          <w:numId w:val="4"/>
        </w:numPr>
        <w:jc w:val="both"/>
      </w:pPr>
      <w:r>
        <w:t>¿Qué atributos incrementan el precio de las propiedades en Airbnb dentro de Florencia?</w:t>
      </w:r>
    </w:p>
    <w:p w14:paraId="04CC382C" w14:textId="77777777" w:rsidR="00757E1A" w:rsidRDefault="00757E1A" w:rsidP="00757E1A">
      <w:pPr>
        <w:pStyle w:val="Prrafodelista"/>
        <w:numPr>
          <w:ilvl w:val="0"/>
          <w:numId w:val="4"/>
        </w:numPr>
        <w:jc w:val="both"/>
      </w:pPr>
      <w:r>
        <w:t>¿Cómo clasificar los alojamientos entre recomendados y no recomendados para un usuario final, considerando criterios de valor, equipamiento y desempeño?</w:t>
      </w:r>
    </w:p>
    <w:p w14:paraId="2993972C" w14:textId="77777777" w:rsidR="00757E1A" w:rsidRPr="00757E1A" w:rsidRDefault="00757E1A" w:rsidP="00757E1A">
      <w:pPr>
        <w:jc w:val="both"/>
        <w:rPr>
          <w:b/>
          <w:bCs/>
        </w:rPr>
      </w:pPr>
    </w:p>
    <w:p w14:paraId="185C2C75" w14:textId="5C4D72E2" w:rsidR="00757E1A" w:rsidRPr="00757E1A" w:rsidRDefault="00757E1A" w:rsidP="00757E1A">
      <w:pPr>
        <w:jc w:val="both"/>
        <w:rPr>
          <w:b/>
          <w:bCs/>
        </w:rPr>
      </w:pPr>
      <w:r w:rsidRPr="00757E1A">
        <w:rPr>
          <w:b/>
          <w:bCs/>
        </w:rPr>
        <w:t>3. Objetivos del proyecto (método SMART)</w:t>
      </w:r>
    </w:p>
    <w:p w14:paraId="73574384" w14:textId="223D40F7" w:rsidR="00757E1A" w:rsidRDefault="00757E1A" w:rsidP="00757E1A">
      <w:pPr>
        <w:jc w:val="both"/>
      </w:pPr>
      <w:r w:rsidRPr="00757E1A">
        <w:rPr>
          <w:b/>
          <w:bCs/>
        </w:rPr>
        <w:t>S:</w:t>
      </w:r>
      <w:r>
        <w:t xml:space="preserve"> Desarrollar un producto analítico basado en los datos públicos de Airbnb para Florencia.</w:t>
      </w:r>
    </w:p>
    <w:p w14:paraId="4B10C596" w14:textId="6D25154A" w:rsidR="00757E1A" w:rsidRDefault="00757E1A" w:rsidP="00757E1A">
      <w:pPr>
        <w:jc w:val="both"/>
      </w:pPr>
      <w:r w:rsidRPr="00757E1A">
        <w:rPr>
          <w:b/>
          <w:bCs/>
        </w:rPr>
        <w:t>M:</w:t>
      </w:r>
      <w:r>
        <w:t xml:space="preserve"> Construir al menos un modelo de regresión y uno de clasificación con desempeño validado (métricas definidas luego del EDA), integrados en un tablero funcional.</w:t>
      </w:r>
    </w:p>
    <w:p w14:paraId="04E29E72" w14:textId="42AEAC3F" w:rsidR="00757E1A" w:rsidRDefault="00757E1A" w:rsidP="00757E1A">
      <w:pPr>
        <w:jc w:val="both"/>
      </w:pPr>
      <w:r w:rsidRPr="00757E1A">
        <w:rPr>
          <w:b/>
          <w:bCs/>
        </w:rPr>
        <w:t>A:</w:t>
      </w:r>
      <w:r>
        <w:t xml:space="preserve"> Usar los datos del archivo listings.csv y técnicas de ciencia de datos (estadística y redes neuronales) para generar predicciones y clasificaciones.</w:t>
      </w:r>
    </w:p>
    <w:p w14:paraId="6A13522B" w14:textId="4212CA2C" w:rsidR="00757E1A" w:rsidRDefault="00757E1A" w:rsidP="00757E1A">
      <w:pPr>
        <w:jc w:val="both"/>
      </w:pPr>
      <w:r w:rsidRPr="00757E1A">
        <w:rPr>
          <w:b/>
          <w:bCs/>
        </w:rPr>
        <w:t>R:</w:t>
      </w:r>
      <w:r>
        <w:t xml:space="preserve"> Entregar un prototipo que permita a un anfitrión estimar precios, identificar factores clave y evaluar si su propiedad </w:t>
      </w:r>
      <w:proofErr w:type="gramStart"/>
      <w:r>
        <w:t>sería</w:t>
      </w:r>
      <w:proofErr w:type="gramEnd"/>
      <w:r>
        <w:t xml:space="preserve"> recomendada.</w:t>
      </w:r>
    </w:p>
    <w:p w14:paraId="02441A8F" w14:textId="77777777" w:rsidR="00757E1A" w:rsidRDefault="00757E1A" w:rsidP="00757E1A">
      <w:pPr>
        <w:jc w:val="both"/>
      </w:pPr>
      <w:r w:rsidRPr="00757E1A">
        <w:rPr>
          <w:b/>
          <w:bCs/>
        </w:rPr>
        <w:t>T:</w:t>
      </w:r>
      <w:r>
        <w:t xml:space="preserve"> Completar el producto y su despliegue antes del 1 de diciembre de 2025, conforme a la estructura del curso.</w:t>
      </w:r>
    </w:p>
    <w:p w14:paraId="09BB98C0" w14:textId="77777777" w:rsidR="00757E1A" w:rsidRDefault="00757E1A" w:rsidP="00757E1A">
      <w:pPr>
        <w:jc w:val="both"/>
      </w:pPr>
    </w:p>
    <w:p w14:paraId="2ACD3BB0" w14:textId="65E2D94B" w:rsidR="00757E1A" w:rsidRPr="00757E1A" w:rsidRDefault="00757E1A" w:rsidP="00757E1A">
      <w:pPr>
        <w:jc w:val="both"/>
        <w:rPr>
          <w:b/>
          <w:bCs/>
        </w:rPr>
      </w:pPr>
      <w:r w:rsidRPr="00757E1A">
        <w:rPr>
          <w:b/>
          <w:bCs/>
        </w:rPr>
        <w:lastRenderedPageBreak/>
        <w:t>4. Limitaciones y restricciones</w:t>
      </w:r>
    </w:p>
    <w:p w14:paraId="6E2E3C00" w14:textId="74C41585" w:rsidR="00757E1A" w:rsidRDefault="00757E1A" w:rsidP="00757E1A">
      <w:pPr>
        <w:pStyle w:val="Prrafodelista"/>
        <w:numPr>
          <w:ilvl w:val="0"/>
          <w:numId w:val="5"/>
        </w:numPr>
        <w:jc w:val="both"/>
      </w:pPr>
      <w:r>
        <w:t xml:space="preserve">Dependencia de los datos públicos de </w:t>
      </w:r>
      <w:proofErr w:type="spellStart"/>
      <w:r>
        <w:t>Inside</w:t>
      </w:r>
      <w:proofErr w:type="spellEnd"/>
      <w:r>
        <w:t xml:space="preserve"> Airbnb (posibles sesgos, desactualizació</w:t>
      </w:r>
      <w:r>
        <w:t>n</w:t>
      </w:r>
      <w:r>
        <w:t xml:space="preserve"> o incompletitud).</w:t>
      </w:r>
    </w:p>
    <w:p w14:paraId="416D266B" w14:textId="217A8CE6" w:rsidR="00757E1A" w:rsidRDefault="00757E1A" w:rsidP="00757E1A">
      <w:pPr>
        <w:pStyle w:val="Prrafodelista"/>
        <w:numPr>
          <w:ilvl w:val="0"/>
          <w:numId w:val="5"/>
        </w:numPr>
        <w:jc w:val="both"/>
      </w:pPr>
      <w:r>
        <w:t>Variabilidad estacional de precios en Florencia, que puede no estar completamente representada.</w:t>
      </w:r>
    </w:p>
    <w:p w14:paraId="0D183A9A" w14:textId="757C1783" w:rsidR="00757E1A" w:rsidRDefault="00757E1A" w:rsidP="00757E1A">
      <w:pPr>
        <w:pStyle w:val="Prrafodelista"/>
        <w:numPr>
          <w:ilvl w:val="0"/>
          <w:numId w:val="5"/>
        </w:numPr>
        <w:jc w:val="both"/>
      </w:pPr>
      <w:r>
        <w:t>Limitaciones computacionales para búsquedas exhaustivas de hiperparámetros en modelos neuronales.</w:t>
      </w:r>
    </w:p>
    <w:p w14:paraId="37ABD3D6" w14:textId="349EF321" w:rsidR="00757E1A" w:rsidRDefault="00757E1A" w:rsidP="00757E1A">
      <w:pPr>
        <w:pStyle w:val="Prrafodelista"/>
        <w:numPr>
          <w:ilvl w:val="0"/>
          <w:numId w:val="5"/>
        </w:numPr>
        <w:jc w:val="both"/>
      </w:pPr>
      <w:r>
        <w:t>Tiempo limitado para articular limpieza, modelado, tablero y despliegue.</w:t>
      </w:r>
    </w:p>
    <w:p w14:paraId="5F2211D8" w14:textId="55EA9D12" w:rsidR="00757E1A" w:rsidRDefault="00757E1A" w:rsidP="00757E1A">
      <w:pPr>
        <w:pStyle w:val="Prrafodelista"/>
        <w:numPr>
          <w:ilvl w:val="0"/>
          <w:numId w:val="5"/>
        </w:numPr>
        <w:jc w:val="both"/>
      </w:pPr>
      <w:r>
        <w:t xml:space="preserve">Coordinación entre estudiantes </w:t>
      </w:r>
      <w:proofErr w:type="spellStart"/>
      <w:r>
        <w:t>Tec</w:t>
      </w:r>
      <w:proofErr w:type="spellEnd"/>
      <w:r>
        <w:t xml:space="preserve"> – Uniandes, con zonas horarias diferentes.</w:t>
      </w:r>
    </w:p>
    <w:p w14:paraId="7279075B" w14:textId="77777777" w:rsidR="00757E1A" w:rsidRDefault="00757E1A" w:rsidP="00757E1A">
      <w:pPr>
        <w:jc w:val="both"/>
        <w:rPr>
          <w:b/>
          <w:bCs/>
        </w:rPr>
      </w:pPr>
    </w:p>
    <w:p w14:paraId="0364B44D" w14:textId="0A1C15B2" w:rsidR="00757E1A" w:rsidRPr="00757E1A" w:rsidRDefault="00757E1A" w:rsidP="00757E1A">
      <w:pPr>
        <w:jc w:val="both"/>
        <w:rPr>
          <w:b/>
          <w:bCs/>
        </w:rPr>
      </w:pPr>
      <w:r w:rsidRPr="00757E1A">
        <w:rPr>
          <w:b/>
          <w:bCs/>
        </w:rPr>
        <w:t>5. Plan de trabajo y cronograma</w:t>
      </w:r>
    </w:p>
    <w:tbl>
      <w:tblPr>
        <w:tblStyle w:val="Tablaconcuadrcula"/>
        <w:tblW w:w="9634" w:type="dxa"/>
        <w:tblLook w:val="04A0" w:firstRow="1" w:lastRow="0" w:firstColumn="1" w:lastColumn="0" w:noHBand="0" w:noVBand="1"/>
      </w:tblPr>
      <w:tblGrid>
        <w:gridCol w:w="1555"/>
        <w:gridCol w:w="5386"/>
        <w:gridCol w:w="2693"/>
      </w:tblGrid>
      <w:tr w:rsidR="00757E1A" w:rsidRPr="00757E1A" w14:paraId="5A10D7B6" w14:textId="77777777" w:rsidTr="00757E1A">
        <w:trPr>
          <w:trHeight w:val="288"/>
        </w:trPr>
        <w:tc>
          <w:tcPr>
            <w:tcW w:w="1555" w:type="dxa"/>
            <w:shd w:val="clear" w:color="auto" w:fill="D9F2D0" w:themeFill="accent6" w:themeFillTint="33"/>
            <w:noWrap/>
            <w:hideMark/>
          </w:tcPr>
          <w:p w14:paraId="191EF444" w14:textId="77777777" w:rsidR="00757E1A" w:rsidRPr="00757E1A" w:rsidRDefault="00757E1A" w:rsidP="00757E1A">
            <w:pPr>
              <w:jc w:val="center"/>
              <w:rPr>
                <w:b/>
                <w:bCs/>
              </w:rPr>
            </w:pPr>
            <w:r w:rsidRPr="00757E1A">
              <w:rPr>
                <w:b/>
                <w:bCs/>
              </w:rPr>
              <w:t>Semana</w:t>
            </w:r>
          </w:p>
        </w:tc>
        <w:tc>
          <w:tcPr>
            <w:tcW w:w="5386" w:type="dxa"/>
            <w:shd w:val="clear" w:color="auto" w:fill="D9F2D0" w:themeFill="accent6" w:themeFillTint="33"/>
            <w:noWrap/>
            <w:hideMark/>
          </w:tcPr>
          <w:p w14:paraId="538D8A6D" w14:textId="77777777" w:rsidR="00757E1A" w:rsidRPr="00757E1A" w:rsidRDefault="00757E1A" w:rsidP="00757E1A">
            <w:pPr>
              <w:jc w:val="center"/>
              <w:rPr>
                <w:b/>
                <w:bCs/>
              </w:rPr>
            </w:pPr>
            <w:r w:rsidRPr="00757E1A">
              <w:rPr>
                <w:b/>
                <w:bCs/>
              </w:rPr>
              <w:t>Actividad</w:t>
            </w:r>
          </w:p>
        </w:tc>
        <w:tc>
          <w:tcPr>
            <w:tcW w:w="2693" w:type="dxa"/>
            <w:shd w:val="clear" w:color="auto" w:fill="D9F2D0" w:themeFill="accent6" w:themeFillTint="33"/>
            <w:noWrap/>
            <w:hideMark/>
          </w:tcPr>
          <w:p w14:paraId="78045A80" w14:textId="77777777" w:rsidR="00757E1A" w:rsidRPr="00757E1A" w:rsidRDefault="00757E1A" w:rsidP="00757E1A">
            <w:pPr>
              <w:jc w:val="center"/>
              <w:rPr>
                <w:b/>
                <w:bCs/>
              </w:rPr>
            </w:pPr>
            <w:r w:rsidRPr="00757E1A">
              <w:rPr>
                <w:b/>
                <w:bCs/>
              </w:rPr>
              <w:t>Roles responsables</w:t>
            </w:r>
          </w:p>
        </w:tc>
      </w:tr>
      <w:tr w:rsidR="00757E1A" w:rsidRPr="00757E1A" w14:paraId="2AEB89A7" w14:textId="77777777" w:rsidTr="00967C64">
        <w:trPr>
          <w:trHeight w:val="288"/>
        </w:trPr>
        <w:tc>
          <w:tcPr>
            <w:tcW w:w="1555" w:type="dxa"/>
            <w:noWrap/>
            <w:vAlign w:val="center"/>
            <w:hideMark/>
          </w:tcPr>
          <w:p w14:paraId="53303AA8" w14:textId="77777777" w:rsidR="00757E1A" w:rsidRPr="00757E1A" w:rsidRDefault="00757E1A" w:rsidP="00967C64">
            <w:r w:rsidRPr="00757E1A">
              <w:t>Semana 1</w:t>
            </w:r>
          </w:p>
        </w:tc>
        <w:tc>
          <w:tcPr>
            <w:tcW w:w="5386" w:type="dxa"/>
            <w:noWrap/>
            <w:vAlign w:val="center"/>
            <w:hideMark/>
          </w:tcPr>
          <w:p w14:paraId="7C471B31" w14:textId="4F68D1A2" w:rsidR="00757E1A" w:rsidRPr="00757E1A" w:rsidRDefault="00757E1A" w:rsidP="00967C64">
            <w:r w:rsidRPr="00757E1A">
              <w:t xml:space="preserve">Definición del problema, preguntas y alcance. </w:t>
            </w:r>
          </w:p>
        </w:tc>
        <w:tc>
          <w:tcPr>
            <w:tcW w:w="2693" w:type="dxa"/>
            <w:noWrap/>
            <w:vAlign w:val="center"/>
            <w:hideMark/>
          </w:tcPr>
          <w:p w14:paraId="4EEB10AD" w14:textId="77777777" w:rsidR="00757E1A" w:rsidRPr="00757E1A" w:rsidRDefault="00757E1A" w:rsidP="00967C64">
            <w:r w:rsidRPr="00757E1A">
              <w:t>Todos (Análisis de negocio)</w:t>
            </w:r>
          </w:p>
        </w:tc>
      </w:tr>
      <w:tr w:rsidR="00757E1A" w:rsidRPr="00757E1A" w14:paraId="20F8C22F" w14:textId="77777777" w:rsidTr="00967C64">
        <w:trPr>
          <w:trHeight w:val="288"/>
        </w:trPr>
        <w:tc>
          <w:tcPr>
            <w:tcW w:w="1555" w:type="dxa"/>
            <w:noWrap/>
            <w:vAlign w:val="center"/>
            <w:hideMark/>
          </w:tcPr>
          <w:p w14:paraId="290C861D" w14:textId="77777777" w:rsidR="00757E1A" w:rsidRPr="00757E1A" w:rsidRDefault="00757E1A" w:rsidP="00967C64">
            <w:r w:rsidRPr="00757E1A">
              <w:t>Semana 1–2</w:t>
            </w:r>
          </w:p>
        </w:tc>
        <w:tc>
          <w:tcPr>
            <w:tcW w:w="5386" w:type="dxa"/>
            <w:noWrap/>
            <w:vAlign w:val="center"/>
            <w:hideMark/>
          </w:tcPr>
          <w:p w14:paraId="6081D416" w14:textId="77777777" w:rsidR="00757E1A" w:rsidRPr="00757E1A" w:rsidRDefault="00757E1A" w:rsidP="00967C64">
            <w:r w:rsidRPr="00757E1A">
              <w:t>Extracción, limpieza y transformación de datos.</w:t>
            </w:r>
          </w:p>
        </w:tc>
        <w:tc>
          <w:tcPr>
            <w:tcW w:w="2693" w:type="dxa"/>
            <w:noWrap/>
            <w:vAlign w:val="center"/>
            <w:hideMark/>
          </w:tcPr>
          <w:p w14:paraId="6FB229C1" w14:textId="77777777" w:rsidR="00757E1A" w:rsidRPr="00757E1A" w:rsidRDefault="00757E1A" w:rsidP="00967C64">
            <w:r w:rsidRPr="00757E1A">
              <w:t>Ingeniería de datos (</w:t>
            </w:r>
            <w:proofErr w:type="spellStart"/>
            <w:r w:rsidRPr="00757E1A">
              <w:t>Tec</w:t>
            </w:r>
            <w:proofErr w:type="spellEnd"/>
            <w:r w:rsidRPr="00757E1A">
              <w:t>)</w:t>
            </w:r>
          </w:p>
        </w:tc>
      </w:tr>
      <w:tr w:rsidR="00757E1A" w:rsidRPr="00757E1A" w14:paraId="5AB13F7E" w14:textId="77777777" w:rsidTr="00967C64">
        <w:trPr>
          <w:trHeight w:val="288"/>
        </w:trPr>
        <w:tc>
          <w:tcPr>
            <w:tcW w:w="1555" w:type="dxa"/>
            <w:noWrap/>
            <w:vAlign w:val="center"/>
            <w:hideMark/>
          </w:tcPr>
          <w:p w14:paraId="023E3C4D" w14:textId="77777777" w:rsidR="00757E1A" w:rsidRPr="00757E1A" w:rsidRDefault="00757E1A" w:rsidP="00967C64">
            <w:r w:rsidRPr="00757E1A">
              <w:t>Semana 2–3</w:t>
            </w:r>
          </w:p>
        </w:tc>
        <w:tc>
          <w:tcPr>
            <w:tcW w:w="5386" w:type="dxa"/>
            <w:noWrap/>
            <w:vAlign w:val="center"/>
            <w:hideMark/>
          </w:tcPr>
          <w:p w14:paraId="289C046E" w14:textId="77777777" w:rsidR="00757E1A" w:rsidRPr="00757E1A" w:rsidRDefault="00757E1A" w:rsidP="00967C64">
            <w:r w:rsidRPr="00757E1A">
              <w:t xml:space="preserve">Análisis exploratorio y generación de </w:t>
            </w:r>
            <w:proofErr w:type="spellStart"/>
            <w:r w:rsidRPr="00757E1A">
              <w:t>insights</w:t>
            </w:r>
            <w:proofErr w:type="spellEnd"/>
            <w:r w:rsidRPr="00757E1A">
              <w:t>.</w:t>
            </w:r>
          </w:p>
        </w:tc>
        <w:tc>
          <w:tcPr>
            <w:tcW w:w="2693" w:type="dxa"/>
            <w:noWrap/>
            <w:vAlign w:val="center"/>
            <w:hideMark/>
          </w:tcPr>
          <w:p w14:paraId="0462BB1F" w14:textId="77777777" w:rsidR="00757E1A" w:rsidRPr="00757E1A" w:rsidRDefault="00757E1A" w:rsidP="00967C64">
            <w:r w:rsidRPr="00757E1A">
              <w:t>Análisis de datos (</w:t>
            </w:r>
            <w:proofErr w:type="spellStart"/>
            <w:r w:rsidRPr="00757E1A">
              <w:t>Tec</w:t>
            </w:r>
            <w:proofErr w:type="spellEnd"/>
            <w:r w:rsidRPr="00757E1A">
              <w:t>)</w:t>
            </w:r>
          </w:p>
        </w:tc>
      </w:tr>
      <w:tr w:rsidR="00757E1A" w:rsidRPr="00757E1A" w14:paraId="33F06069" w14:textId="77777777" w:rsidTr="00967C64">
        <w:trPr>
          <w:trHeight w:val="288"/>
        </w:trPr>
        <w:tc>
          <w:tcPr>
            <w:tcW w:w="1555" w:type="dxa"/>
            <w:noWrap/>
            <w:vAlign w:val="center"/>
            <w:hideMark/>
          </w:tcPr>
          <w:p w14:paraId="5CDDBD8E" w14:textId="2412D5A7" w:rsidR="00757E1A" w:rsidRPr="00757E1A" w:rsidRDefault="00757E1A" w:rsidP="00967C64">
            <w:r w:rsidRPr="00757E1A">
              <w:t>Semana 3</w:t>
            </w:r>
          </w:p>
        </w:tc>
        <w:tc>
          <w:tcPr>
            <w:tcW w:w="5386" w:type="dxa"/>
            <w:noWrap/>
            <w:vAlign w:val="center"/>
            <w:hideMark/>
          </w:tcPr>
          <w:p w14:paraId="41BDE94C" w14:textId="77777777" w:rsidR="00757E1A" w:rsidRPr="00757E1A" w:rsidRDefault="00757E1A" w:rsidP="00967C64">
            <w:r w:rsidRPr="00757E1A">
              <w:t>Modelos predictivos: regresión y clasificación.</w:t>
            </w:r>
          </w:p>
        </w:tc>
        <w:tc>
          <w:tcPr>
            <w:tcW w:w="2693" w:type="dxa"/>
            <w:noWrap/>
            <w:vAlign w:val="center"/>
            <w:hideMark/>
          </w:tcPr>
          <w:p w14:paraId="2DABD3FD" w14:textId="77777777" w:rsidR="00757E1A" w:rsidRPr="00757E1A" w:rsidRDefault="00757E1A" w:rsidP="00967C64">
            <w:r w:rsidRPr="00757E1A">
              <w:t>Ciencia de datos (</w:t>
            </w:r>
            <w:proofErr w:type="spellStart"/>
            <w:r w:rsidRPr="00757E1A">
              <w:t>Tec</w:t>
            </w:r>
            <w:proofErr w:type="spellEnd"/>
            <w:r w:rsidRPr="00757E1A">
              <w:t xml:space="preserve"> + Andes)</w:t>
            </w:r>
          </w:p>
        </w:tc>
      </w:tr>
      <w:tr w:rsidR="00757E1A" w:rsidRPr="00757E1A" w14:paraId="67DA9C86" w14:textId="77777777" w:rsidTr="00967C64">
        <w:trPr>
          <w:trHeight w:val="288"/>
        </w:trPr>
        <w:tc>
          <w:tcPr>
            <w:tcW w:w="1555" w:type="dxa"/>
            <w:noWrap/>
            <w:vAlign w:val="center"/>
            <w:hideMark/>
          </w:tcPr>
          <w:p w14:paraId="27AF6B45" w14:textId="3BAE6F97" w:rsidR="00757E1A" w:rsidRPr="00757E1A" w:rsidRDefault="00757E1A" w:rsidP="00967C64">
            <w:r w:rsidRPr="00757E1A">
              <w:t xml:space="preserve">Semana </w:t>
            </w:r>
            <w:r w:rsidR="00967C64">
              <w:t>3-</w:t>
            </w:r>
            <w:r w:rsidRPr="00757E1A">
              <w:t>4</w:t>
            </w:r>
          </w:p>
        </w:tc>
        <w:tc>
          <w:tcPr>
            <w:tcW w:w="5386" w:type="dxa"/>
            <w:noWrap/>
            <w:vAlign w:val="center"/>
            <w:hideMark/>
          </w:tcPr>
          <w:p w14:paraId="0FB308B7" w14:textId="77777777" w:rsidR="00757E1A" w:rsidRPr="00757E1A" w:rsidRDefault="00757E1A" w:rsidP="00967C64">
            <w:r w:rsidRPr="00757E1A">
              <w:t>Validación, optimización y documentación de modelos.</w:t>
            </w:r>
          </w:p>
        </w:tc>
        <w:tc>
          <w:tcPr>
            <w:tcW w:w="2693" w:type="dxa"/>
            <w:noWrap/>
            <w:vAlign w:val="center"/>
            <w:hideMark/>
          </w:tcPr>
          <w:p w14:paraId="6262155E" w14:textId="77777777" w:rsidR="00757E1A" w:rsidRPr="00757E1A" w:rsidRDefault="00757E1A" w:rsidP="00967C64">
            <w:r w:rsidRPr="00757E1A">
              <w:t>Ciencia de datos (</w:t>
            </w:r>
            <w:proofErr w:type="spellStart"/>
            <w:r w:rsidRPr="00757E1A">
              <w:t>Tec</w:t>
            </w:r>
            <w:proofErr w:type="spellEnd"/>
            <w:r w:rsidRPr="00757E1A">
              <w:t xml:space="preserve"> + Andes)</w:t>
            </w:r>
          </w:p>
        </w:tc>
      </w:tr>
      <w:tr w:rsidR="00757E1A" w:rsidRPr="00757E1A" w14:paraId="2CFC0713" w14:textId="77777777" w:rsidTr="00967C64">
        <w:trPr>
          <w:trHeight w:val="288"/>
        </w:trPr>
        <w:tc>
          <w:tcPr>
            <w:tcW w:w="1555" w:type="dxa"/>
            <w:noWrap/>
            <w:vAlign w:val="center"/>
            <w:hideMark/>
          </w:tcPr>
          <w:p w14:paraId="48B3B7AA" w14:textId="5D10DBBE" w:rsidR="00757E1A" w:rsidRPr="00757E1A" w:rsidRDefault="00757E1A" w:rsidP="00967C64">
            <w:r w:rsidRPr="00757E1A">
              <w:t xml:space="preserve">Semana </w:t>
            </w:r>
            <w:r w:rsidR="00967C64">
              <w:t>3-4</w:t>
            </w:r>
          </w:p>
        </w:tc>
        <w:tc>
          <w:tcPr>
            <w:tcW w:w="5386" w:type="dxa"/>
            <w:noWrap/>
            <w:vAlign w:val="center"/>
            <w:hideMark/>
          </w:tcPr>
          <w:p w14:paraId="3199DFAF" w14:textId="77777777" w:rsidR="00757E1A" w:rsidRPr="00757E1A" w:rsidRDefault="00757E1A" w:rsidP="00967C64">
            <w:r w:rsidRPr="00757E1A">
              <w:t>Diseño y desarrollo del tablero.</w:t>
            </w:r>
          </w:p>
        </w:tc>
        <w:tc>
          <w:tcPr>
            <w:tcW w:w="2693" w:type="dxa"/>
            <w:noWrap/>
            <w:vAlign w:val="center"/>
            <w:hideMark/>
          </w:tcPr>
          <w:p w14:paraId="7726F7C4" w14:textId="77777777" w:rsidR="00757E1A" w:rsidRPr="00757E1A" w:rsidRDefault="00757E1A" w:rsidP="00967C64">
            <w:r w:rsidRPr="00757E1A">
              <w:t>Tablero (Andes)</w:t>
            </w:r>
          </w:p>
        </w:tc>
      </w:tr>
      <w:tr w:rsidR="00757E1A" w:rsidRPr="00757E1A" w14:paraId="5EF8F89B" w14:textId="77777777" w:rsidTr="00967C64">
        <w:trPr>
          <w:trHeight w:val="288"/>
        </w:trPr>
        <w:tc>
          <w:tcPr>
            <w:tcW w:w="1555" w:type="dxa"/>
            <w:noWrap/>
            <w:vAlign w:val="center"/>
            <w:hideMark/>
          </w:tcPr>
          <w:p w14:paraId="5BA83AE5" w14:textId="4A0DCFC2" w:rsidR="00757E1A" w:rsidRPr="00757E1A" w:rsidRDefault="00757E1A" w:rsidP="00967C64">
            <w:r w:rsidRPr="00757E1A">
              <w:t xml:space="preserve">Semana </w:t>
            </w:r>
            <w:r w:rsidR="00967C64">
              <w:t>4</w:t>
            </w:r>
          </w:p>
        </w:tc>
        <w:tc>
          <w:tcPr>
            <w:tcW w:w="5386" w:type="dxa"/>
            <w:noWrap/>
            <w:vAlign w:val="center"/>
            <w:hideMark/>
          </w:tcPr>
          <w:p w14:paraId="5FE8389C" w14:textId="77777777" w:rsidR="00757E1A" w:rsidRPr="00757E1A" w:rsidRDefault="00757E1A" w:rsidP="00967C64">
            <w:r w:rsidRPr="00757E1A">
              <w:t>Despliegue en AWS con Docker.</w:t>
            </w:r>
          </w:p>
        </w:tc>
        <w:tc>
          <w:tcPr>
            <w:tcW w:w="2693" w:type="dxa"/>
            <w:noWrap/>
            <w:vAlign w:val="center"/>
            <w:hideMark/>
          </w:tcPr>
          <w:p w14:paraId="6AD09535" w14:textId="77777777" w:rsidR="00757E1A" w:rsidRPr="00757E1A" w:rsidRDefault="00757E1A" w:rsidP="00967C64">
            <w:r w:rsidRPr="00757E1A">
              <w:t>Despliegue (Andes)</w:t>
            </w:r>
          </w:p>
        </w:tc>
      </w:tr>
      <w:tr w:rsidR="00757E1A" w:rsidRPr="00757E1A" w14:paraId="790FD551" w14:textId="77777777" w:rsidTr="00967C64">
        <w:trPr>
          <w:trHeight w:val="288"/>
        </w:trPr>
        <w:tc>
          <w:tcPr>
            <w:tcW w:w="1555" w:type="dxa"/>
            <w:noWrap/>
            <w:vAlign w:val="center"/>
            <w:hideMark/>
          </w:tcPr>
          <w:p w14:paraId="106630F2" w14:textId="4BCE7290" w:rsidR="00757E1A" w:rsidRPr="00757E1A" w:rsidRDefault="00757E1A" w:rsidP="00967C64">
            <w:r w:rsidRPr="00757E1A">
              <w:t xml:space="preserve">Semana </w:t>
            </w:r>
            <w:r w:rsidR="00967C64">
              <w:t>4</w:t>
            </w:r>
          </w:p>
        </w:tc>
        <w:tc>
          <w:tcPr>
            <w:tcW w:w="5386" w:type="dxa"/>
            <w:noWrap/>
            <w:vAlign w:val="center"/>
            <w:hideMark/>
          </w:tcPr>
          <w:p w14:paraId="3B707733" w14:textId="77777777" w:rsidR="00757E1A" w:rsidRPr="00757E1A" w:rsidRDefault="00757E1A" w:rsidP="00967C64">
            <w:r w:rsidRPr="00757E1A">
              <w:t>Evaluación final y preparación de la presentación.</w:t>
            </w:r>
          </w:p>
        </w:tc>
        <w:tc>
          <w:tcPr>
            <w:tcW w:w="2693" w:type="dxa"/>
            <w:noWrap/>
            <w:vAlign w:val="center"/>
            <w:hideMark/>
          </w:tcPr>
          <w:p w14:paraId="6499BDB6" w14:textId="77777777" w:rsidR="00757E1A" w:rsidRPr="00757E1A" w:rsidRDefault="00757E1A" w:rsidP="00967C64">
            <w:r w:rsidRPr="00757E1A">
              <w:t>Todos</w:t>
            </w:r>
          </w:p>
        </w:tc>
      </w:tr>
    </w:tbl>
    <w:p w14:paraId="1CCA7938" w14:textId="77777777" w:rsidR="00757E1A" w:rsidRPr="00757E1A" w:rsidRDefault="00757E1A" w:rsidP="00757E1A">
      <w:pPr>
        <w:jc w:val="both"/>
        <w:rPr>
          <w:b/>
          <w:bCs/>
        </w:rPr>
      </w:pPr>
    </w:p>
    <w:p w14:paraId="2EAEF26D" w14:textId="58C8CD69" w:rsidR="00757E1A" w:rsidRPr="00757E1A" w:rsidRDefault="00757E1A" w:rsidP="00757E1A">
      <w:pPr>
        <w:jc w:val="both"/>
        <w:rPr>
          <w:b/>
          <w:bCs/>
        </w:rPr>
      </w:pPr>
      <w:r w:rsidRPr="00757E1A">
        <w:rPr>
          <w:b/>
          <w:bCs/>
        </w:rPr>
        <w:t>6. Referencias bibliográficas</w:t>
      </w:r>
    </w:p>
    <w:p w14:paraId="2605A2E4" w14:textId="40D22456" w:rsidR="00757E1A" w:rsidRPr="00757E1A" w:rsidRDefault="00757E1A" w:rsidP="00757E1A">
      <w:pPr>
        <w:pStyle w:val="Prrafodelista"/>
        <w:numPr>
          <w:ilvl w:val="0"/>
          <w:numId w:val="6"/>
        </w:numPr>
        <w:jc w:val="both"/>
      </w:pPr>
      <w:proofErr w:type="spellStart"/>
      <w:r w:rsidRPr="00757E1A">
        <w:t>Inside</w:t>
      </w:r>
      <w:proofErr w:type="spellEnd"/>
      <w:r w:rsidRPr="00757E1A">
        <w:t xml:space="preserve"> Airbnb – Datos públicos: https://insideairbnb.com</w:t>
      </w:r>
    </w:p>
    <w:p w14:paraId="4DBB4AD2" w14:textId="2A7D0AA4" w:rsidR="00757E1A" w:rsidRPr="00757E1A" w:rsidRDefault="00757E1A" w:rsidP="00757E1A">
      <w:pPr>
        <w:pStyle w:val="Prrafodelista"/>
        <w:numPr>
          <w:ilvl w:val="0"/>
          <w:numId w:val="6"/>
        </w:numPr>
        <w:jc w:val="both"/>
        <w:rPr>
          <w:lang w:val="en-US"/>
        </w:rPr>
      </w:pPr>
      <w:r w:rsidRPr="00757E1A">
        <w:rPr>
          <w:lang w:val="en-US"/>
        </w:rPr>
        <w:t>Bishop, C. (2006). Pattern Recognition and Machine Learning.</w:t>
      </w:r>
    </w:p>
    <w:p w14:paraId="10F2B414" w14:textId="0EB1F1BC" w:rsidR="00757E1A" w:rsidRPr="00757E1A" w:rsidRDefault="00757E1A" w:rsidP="00757E1A">
      <w:pPr>
        <w:pStyle w:val="Prrafodelista"/>
        <w:numPr>
          <w:ilvl w:val="0"/>
          <w:numId w:val="6"/>
        </w:numPr>
        <w:jc w:val="both"/>
        <w:rPr>
          <w:lang w:val="en-US"/>
        </w:rPr>
      </w:pPr>
      <w:r w:rsidRPr="00757E1A">
        <w:rPr>
          <w:lang w:val="en-US"/>
        </w:rPr>
        <w:t>Goodfellow, I., Bengio, Y., Courville, A. (2016). Deep Learning.</w:t>
      </w:r>
    </w:p>
    <w:p w14:paraId="5B5E5B23" w14:textId="49F32248" w:rsidR="00757E1A" w:rsidRPr="00757E1A" w:rsidRDefault="00757E1A" w:rsidP="00757E1A">
      <w:pPr>
        <w:pStyle w:val="Prrafodelista"/>
        <w:numPr>
          <w:ilvl w:val="0"/>
          <w:numId w:val="6"/>
        </w:numPr>
        <w:jc w:val="both"/>
        <w:rPr>
          <w:lang w:val="en-US"/>
        </w:rPr>
      </w:pPr>
      <w:r w:rsidRPr="00757E1A">
        <w:rPr>
          <w:lang w:val="en-US"/>
        </w:rPr>
        <w:t xml:space="preserve">Hastie, </w:t>
      </w:r>
      <w:proofErr w:type="spellStart"/>
      <w:r w:rsidRPr="00757E1A">
        <w:rPr>
          <w:lang w:val="en-US"/>
        </w:rPr>
        <w:t>Tibshirani</w:t>
      </w:r>
      <w:proofErr w:type="spellEnd"/>
      <w:r w:rsidRPr="00757E1A">
        <w:rPr>
          <w:lang w:val="en-US"/>
        </w:rPr>
        <w:t xml:space="preserve"> &amp; Friedman (2009). Elements of Statistical Learning.</w:t>
      </w:r>
    </w:p>
    <w:sectPr w:rsidR="00757E1A" w:rsidRPr="00757E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4582B"/>
    <w:multiLevelType w:val="hybridMultilevel"/>
    <w:tmpl w:val="69CAE1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305578BA"/>
    <w:multiLevelType w:val="multilevel"/>
    <w:tmpl w:val="897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11A8D"/>
    <w:multiLevelType w:val="hybridMultilevel"/>
    <w:tmpl w:val="9DE6EA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7DA0724"/>
    <w:multiLevelType w:val="hybridMultilevel"/>
    <w:tmpl w:val="530ED54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A3F52A2"/>
    <w:multiLevelType w:val="multilevel"/>
    <w:tmpl w:val="C8F4D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5E22E6"/>
    <w:multiLevelType w:val="multilevel"/>
    <w:tmpl w:val="2C22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462975">
    <w:abstractNumId w:val="4"/>
  </w:num>
  <w:num w:numId="2" w16cid:durableId="1526795287">
    <w:abstractNumId w:val="1"/>
  </w:num>
  <w:num w:numId="3" w16cid:durableId="1526824170">
    <w:abstractNumId w:val="5"/>
  </w:num>
  <w:num w:numId="4" w16cid:durableId="723869213">
    <w:abstractNumId w:val="3"/>
  </w:num>
  <w:num w:numId="5" w16cid:durableId="214439981">
    <w:abstractNumId w:val="0"/>
  </w:num>
  <w:num w:numId="6" w16cid:durableId="1673484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E1A"/>
    <w:rsid w:val="00061BC7"/>
    <w:rsid w:val="00757E1A"/>
    <w:rsid w:val="00967C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7993"/>
  <w15:chartTrackingRefBased/>
  <w15:docId w15:val="{0322EBA5-0EA9-4E43-A7AF-C3DEEEB1C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E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E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E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E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E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E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E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E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E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E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E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E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E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E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E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E1A"/>
    <w:rPr>
      <w:rFonts w:eastAsiaTheme="majorEastAsia" w:cstheme="majorBidi"/>
      <w:color w:val="272727" w:themeColor="text1" w:themeTint="D8"/>
    </w:rPr>
  </w:style>
  <w:style w:type="paragraph" w:styleId="Ttulo">
    <w:name w:val="Title"/>
    <w:basedOn w:val="Normal"/>
    <w:next w:val="Normal"/>
    <w:link w:val="TtuloCar"/>
    <w:uiPriority w:val="10"/>
    <w:qFormat/>
    <w:rsid w:val="00757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E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E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E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E1A"/>
    <w:pPr>
      <w:spacing w:before="160"/>
      <w:jc w:val="center"/>
    </w:pPr>
    <w:rPr>
      <w:i/>
      <w:iCs/>
      <w:color w:val="404040" w:themeColor="text1" w:themeTint="BF"/>
    </w:rPr>
  </w:style>
  <w:style w:type="character" w:customStyle="1" w:styleId="CitaCar">
    <w:name w:val="Cita Car"/>
    <w:basedOn w:val="Fuentedeprrafopredeter"/>
    <w:link w:val="Cita"/>
    <w:uiPriority w:val="29"/>
    <w:rsid w:val="00757E1A"/>
    <w:rPr>
      <w:i/>
      <w:iCs/>
      <w:color w:val="404040" w:themeColor="text1" w:themeTint="BF"/>
    </w:rPr>
  </w:style>
  <w:style w:type="paragraph" w:styleId="Prrafodelista">
    <w:name w:val="List Paragraph"/>
    <w:basedOn w:val="Normal"/>
    <w:uiPriority w:val="34"/>
    <w:qFormat/>
    <w:rsid w:val="00757E1A"/>
    <w:pPr>
      <w:ind w:left="720"/>
      <w:contextualSpacing/>
    </w:pPr>
  </w:style>
  <w:style w:type="character" w:styleId="nfasisintenso">
    <w:name w:val="Intense Emphasis"/>
    <w:basedOn w:val="Fuentedeprrafopredeter"/>
    <w:uiPriority w:val="21"/>
    <w:qFormat/>
    <w:rsid w:val="00757E1A"/>
    <w:rPr>
      <w:i/>
      <w:iCs/>
      <w:color w:val="0F4761" w:themeColor="accent1" w:themeShade="BF"/>
    </w:rPr>
  </w:style>
  <w:style w:type="paragraph" w:styleId="Citadestacada">
    <w:name w:val="Intense Quote"/>
    <w:basedOn w:val="Normal"/>
    <w:next w:val="Normal"/>
    <w:link w:val="CitadestacadaCar"/>
    <w:uiPriority w:val="30"/>
    <w:qFormat/>
    <w:rsid w:val="00757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E1A"/>
    <w:rPr>
      <w:i/>
      <w:iCs/>
      <w:color w:val="0F4761" w:themeColor="accent1" w:themeShade="BF"/>
    </w:rPr>
  </w:style>
  <w:style w:type="character" w:styleId="Referenciaintensa">
    <w:name w:val="Intense Reference"/>
    <w:basedOn w:val="Fuentedeprrafopredeter"/>
    <w:uiPriority w:val="32"/>
    <w:qFormat/>
    <w:rsid w:val="00757E1A"/>
    <w:rPr>
      <w:b/>
      <w:bCs/>
      <w:smallCaps/>
      <w:color w:val="0F4761" w:themeColor="accent1" w:themeShade="BF"/>
      <w:spacing w:val="5"/>
    </w:rPr>
  </w:style>
  <w:style w:type="table" w:styleId="Tablaconcuadrcula">
    <w:name w:val="Table Grid"/>
    <w:basedOn w:val="Tablanormal"/>
    <w:uiPriority w:val="39"/>
    <w:rsid w:val="00757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520</Words>
  <Characters>2865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Jose Sanchez Martinez</dc:creator>
  <cp:keywords/>
  <dc:description/>
  <cp:lastModifiedBy>Pedro Jose Sanchez Martinez</cp:lastModifiedBy>
  <cp:revision>1</cp:revision>
  <dcterms:created xsi:type="dcterms:W3CDTF">2025-11-29T22:36:00Z</dcterms:created>
  <dcterms:modified xsi:type="dcterms:W3CDTF">2025-11-29T22:56:00Z</dcterms:modified>
</cp:coreProperties>
</file>