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35A74" w14:textId="7557CA8E" w:rsidR="00781B3B" w:rsidRPr="00031CD0" w:rsidRDefault="00781B3B" w:rsidP="00031CD0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eastAsia="Times New Roman" w:cstheme="minorHAnsi"/>
          <w:b/>
          <w:bCs/>
          <w:color w:val="212121"/>
          <w:kern w:val="36"/>
          <w:sz w:val="28"/>
          <w:szCs w:val="28"/>
          <w:lang w:eastAsia="fr-FR"/>
        </w:rPr>
      </w:pPr>
      <w:r w:rsidRPr="00031CD0">
        <w:rPr>
          <w:rFonts w:eastAsia="Times New Roman" w:cstheme="minorHAnsi"/>
          <w:b/>
          <w:bCs/>
          <w:color w:val="212121"/>
          <w:kern w:val="36"/>
          <w:sz w:val="28"/>
          <w:szCs w:val="28"/>
          <w:lang w:eastAsia="fr-FR"/>
        </w:rPr>
        <w:t xml:space="preserve">Aspects épidémiologiques, cliniques, paracliniques et thérapeutiques des patients atteints de tétralogie de Fallot opérés au centre </w:t>
      </w:r>
      <w:proofErr w:type="spellStart"/>
      <w:r w:rsidR="00031CD0" w:rsidRPr="00031CD0">
        <w:rPr>
          <w:rFonts w:eastAsia="Times New Roman" w:cstheme="minorHAnsi"/>
          <w:b/>
          <w:bCs/>
          <w:color w:val="212121"/>
          <w:kern w:val="36"/>
          <w:sz w:val="28"/>
          <w:szCs w:val="28"/>
          <w:lang w:eastAsia="fr-FR"/>
        </w:rPr>
        <w:t>cardiopédiatrique</w:t>
      </w:r>
      <w:proofErr w:type="spellEnd"/>
      <w:r w:rsidR="00031CD0" w:rsidRPr="00031CD0">
        <w:rPr>
          <w:rFonts w:eastAsia="Times New Roman" w:cstheme="minorHAnsi"/>
          <w:b/>
          <w:bCs/>
          <w:color w:val="212121"/>
          <w:kern w:val="36"/>
          <w:sz w:val="28"/>
          <w:szCs w:val="28"/>
          <w:lang w:eastAsia="fr-FR"/>
        </w:rPr>
        <w:t xml:space="preserve"> CUOMO du CHNU de </w:t>
      </w:r>
      <w:proofErr w:type="spellStart"/>
      <w:r w:rsidR="00031CD0" w:rsidRPr="00031CD0">
        <w:rPr>
          <w:rFonts w:eastAsia="Times New Roman" w:cstheme="minorHAnsi"/>
          <w:b/>
          <w:bCs/>
          <w:color w:val="212121"/>
          <w:kern w:val="36"/>
          <w:sz w:val="28"/>
          <w:szCs w:val="28"/>
          <w:lang w:eastAsia="fr-FR"/>
        </w:rPr>
        <w:t>Fann</w:t>
      </w:r>
      <w:proofErr w:type="spellEnd"/>
    </w:p>
    <w:p w14:paraId="4402A73E" w14:textId="34D6C087" w:rsidR="00031CD0" w:rsidRPr="00031CD0" w:rsidRDefault="00031CD0" w:rsidP="00031CD0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color w:val="212121"/>
          <w:kern w:val="36"/>
          <w:sz w:val="28"/>
          <w:szCs w:val="28"/>
          <w:lang w:eastAsia="fr-FR"/>
        </w:rPr>
      </w:pPr>
    </w:p>
    <w:p w14:paraId="26821F8B" w14:textId="77777777" w:rsidR="00031CD0" w:rsidRPr="00031CD0" w:rsidRDefault="00031CD0" w:rsidP="00031CD0">
      <w:pPr>
        <w:shd w:val="clear" w:color="auto" w:fill="FFFFFF"/>
        <w:rPr>
          <w:rFonts w:cstheme="minorHAnsi"/>
          <w:color w:val="000000"/>
          <w:sz w:val="28"/>
          <w:szCs w:val="28"/>
        </w:rPr>
      </w:pPr>
      <w:r w:rsidRPr="00031CD0">
        <w:rPr>
          <w:rFonts w:cstheme="minorHAnsi"/>
          <w:color w:val="000000"/>
          <w:sz w:val="28"/>
          <w:szCs w:val="28"/>
        </w:rPr>
        <w:t xml:space="preserve">Introduction </w:t>
      </w:r>
    </w:p>
    <w:p w14:paraId="3B874010" w14:textId="2426E48F" w:rsidR="00031CD0" w:rsidRPr="00031CD0" w:rsidRDefault="00031CD0" w:rsidP="00031CD0">
      <w:pPr>
        <w:shd w:val="clear" w:color="auto" w:fill="FFFFFF"/>
        <w:rPr>
          <w:rFonts w:cstheme="minorHAnsi"/>
          <w:color w:val="000000"/>
          <w:sz w:val="28"/>
          <w:szCs w:val="28"/>
        </w:rPr>
      </w:pPr>
      <w:r w:rsidRPr="00031CD0">
        <w:rPr>
          <w:rFonts w:cstheme="minorHAnsi"/>
          <w:color w:val="000000"/>
          <w:sz w:val="28"/>
          <w:szCs w:val="28"/>
        </w:rPr>
        <w:t xml:space="preserve">La tétralogie de Fallot est la plus fréquente des cardiopathies congénitales cyanogènes. Elle représente, selon les statistiques, de 5 à 8 % des cardiopathies congénitales. </w:t>
      </w:r>
      <w:r w:rsidRPr="00031CD0">
        <w:rPr>
          <w:rFonts w:cstheme="minorHAnsi"/>
          <w:color w:val="000000"/>
          <w:sz w:val="28"/>
          <w:szCs w:val="28"/>
        </w:rPr>
        <w:t>L’objectif de ce</w:t>
      </w:r>
      <w:r w:rsidRPr="00031CD0">
        <w:rPr>
          <w:rFonts w:cstheme="minorHAnsi"/>
          <w:color w:val="000000"/>
          <w:sz w:val="28"/>
          <w:szCs w:val="28"/>
        </w:rPr>
        <w:t xml:space="preserve"> travail est d</w:t>
      </w:r>
      <w:r w:rsidR="0040190B">
        <w:rPr>
          <w:rFonts w:cstheme="minorHAnsi"/>
          <w:color w:val="000000"/>
          <w:sz w:val="28"/>
          <w:szCs w:val="28"/>
        </w:rPr>
        <w:t xml:space="preserve">’évaluer les tendances </w:t>
      </w:r>
      <w:r w:rsidRPr="00031CD0">
        <w:rPr>
          <w:rFonts w:cstheme="minorHAnsi"/>
          <w:color w:val="000000"/>
          <w:sz w:val="28"/>
          <w:szCs w:val="28"/>
        </w:rPr>
        <w:t>épidémiologiques</w:t>
      </w:r>
      <w:r w:rsidR="0040190B">
        <w:rPr>
          <w:rFonts w:cstheme="minorHAnsi"/>
          <w:color w:val="000000"/>
          <w:sz w:val="28"/>
          <w:szCs w:val="28"/>
        </w:rPr>
        <w:t xml:space="preserve"> et d’étudier les aspects </w:t>
      </w:r>
      <w:r w:rsidRPr="00031CD0">
        <w:rPr>
          <w:rFonts w:cstheme="minorHAnsi"/>
          <w:color w:val="000000"/>
          <w:sz w:val="28"/>
          <w:szCs w:val="28"/>
        </w:rPr>
        <w:t>diagnostiq</w:t>
      </w:r>
      <w:r w:rsidR="0040190B">
        <w:rPr>
          <w:rFonts w:cstheme="minorHAnsi"/>
          <w:color w:val="000000"/>
          <w:sz w:val="28"/>
          <w:szCs w:val="28"/>
        </w:rPr>
        <w:t>ues</w:t>
      </w:r>
      <w:r w:rsidRPr="00031CD0">
        <w:rPr>
          <w:rFonts w:cstheme="minorHAnsi"/>
          <w:color w:val="000000"/>
          <w:sz w:val="28"/>
          <w:szCs w:val="28"/>
        </w:rPr>
        <w:t xml:space="preserve"> </w:t>
      </w:r>
      <w:r w:rsidR="00C94CCB">
        <w:rPr>
          <w:rFonts w:cstheme="minorHAnsi"/>
          <w:color w:val="000000"/>
          <w:sz w:val="28"/>
          <w:szCs w:val="28"/>
        </w:rPr>
        <w:t>et thérapeutiques</w:t>
      </w:r>
      <w:r w:rsidRPr="00031CD0">
        <w:rPr>
          <w:rFonts w:cstheme="minorHAnsi"/>
          <w:color w:val="000000"/>
          <w:sz w:val="28"/>
          <w:szCs w:val="28"/>
        </w:rPr>
        <w:t xml:space="preserve"> de</w:t>
      </w:r>
      <w:r w:rsidR="00C94CCB">
        <w:rPr>
          <w:rFonts w:cstheme="minorHAnsi"/>
          <w:color w:val="000000"/>
          <w:sz w:val="28"/>
          <w:szCs w:val="28"/>
        </w:rPr>
        <w:t>s patients opérés d’une cure de</w:t>
      </w:r>
      <w:r w:rsidRPr="00031CD0">
        <w:rPr>
          <w:rFonts w:cstheme="minorHAnsi"/>
          <w:color w:val="000000"/>
          <w:sz w:val="28"/>
          <w:szCs w:val="28"/>
        </w:rPr>
        <w:t xml:space="preserve"> tétralogie de</w:t>
      </w:r>
      <w:r w:rsidR="00C94CCB">
        <w:rPr>
          <w:rFonts w:cstheme="minorHAnsi"/>
          <w:color w:val="000000"/>
          <w:sz w:val="28"/>
          <w:szCs w:val="28"/>
        </w:rPr>
        <w:t xml:space="preserve"> Fallot</w:t>
      </w:r>
      <w:r w:rsidRPr="00031CD0">
        <w:rPr>
          <w:rFonts w:cstheme="minorHAnsi"/>
          <w:color w:val="000000"/>
          <w:sz w:val="28"/>
          <w:szCs w:val="28"/>
        </w:rPr>
        <w:t>.</w:t>
      </w:r>
    </w:p>
    <w:p w14:paraId="4EB17A8E" w14:textId="77777777" w:rsidR="00031CD0" w:rsidRPr="00031CD0" w:rsidRDefault="00031CD0" w:rsidP="00031CD0">
      <w:pPr>
        <w:shd w:val="clear" w:color="auto" w:fill="FFFFFF"/>
        <w:rPr>
          <w:rFonts w:cstheme="minorHAnsi"/>
          <w:color w:val="000000"/>
          <w:sz w:val="28"/>
          <w:szCs w:val="28"/>
        </w:rPr>
      </w:pPr>
      <w:r w:rsidRPr="00031CD0">
        <w:rPr>
          <w:rFonts w:cstheme="minorHAnsi"/>
          <w:color w:val="000000"/>
          <w:sz w:val="28"/>
          <w:szCs w:val="28"/>
        </w:rPr>
        <w:t xml:space="preserve">Méthodologie  </w:t>
      </w:r>
    </w:p>
    <w:p w14:paraId="35BEE413" w14:textId="1E144685" w:rsidR="00031CD0" w:rsidRPr="00031CD0" w:rsidRDefault="00031CD0" w:rsidP="00031CD0">
      <w:pPr>
        <w:shd w:val="clear" w:color="auto" w:fill="FFFFFF"/>
        <w:rPr>
          <w:rFonts w:cstheme="minorHAnsi"/>
          <w:color w:val="000000"/>
          <w:sz w:val="28"/>
          <w:szCs w:val="28"/>
        </w:rPr>
      </w:pPr>
      <w:r w:rsidRPr="00031CD0">
        <w:rPr>
          <w:rFonts w:cstheme="minorHAnsi"/>
          <w:color w:val="000000"/>
          <w:sz w:val="28"/>
          <w:szCs w:val="28"/>
        </w:rPr>
        <w:t xml:space="preserve">Il s’agit d’une étude rétrospective portant sur </w:t>
      </w:r>
      <w:r w:rsidR="0040190B">
        <w:rPr>
          <w:rFonts w:cstheme="minorHAnsi"/>
          <w:color w:val="000000"/>
          <w:sz w:val="28"/>
          <w:szCs w:val="28"/>
        </w:rPr>
        <w:t>152</w:t>
      </w:r>
      <w:r w:rsidRPr="00031CD0">
        <w:rPr>
          <w:rFonts w:cstheme="minorHAnsi"/>
          <w:color w:val="000000"/>
          <w:sz w:val="28"/>
          <w:szCs w:val="28"/>
        </w:rPr>
        <w:t xml:space="preserve"> cas de tétralogie de Fallot colligés sur une période de 2 ans, entre le 1er Janvier 201</w:t>
      </w:r>
      <w:r w:rsidR="00C94CCB">
        <w:rPr>
          <w:rFonts w:cstheme="minorHAnsi"/>
          <w:color w:val="000000"/>
          <w:sz w:val="28"/>
          <w:szCs w:val="28"/>
        </w:rPr>
        <w:t>7</w:t>
      </w:r>
      <w:r w:rsidRPr="00031CD0">
        <w:rPr>
          <w:rFonts w:cstheme="minorHAnsi"/>
          <w:color w:val="000000"/>
          <w:sz w:val="28"/>
          <w:szCs w:val="28"/>
        </w:rPr>
        <w:t xml:space="preserve"> et 3</w:t>
      </w:r>
      <w:r w:rsidR="00C94CCB">
        <w:rPr>
          <w:rFonts w:cstheme="minorHAnsi"/>
          <w:color w:val="000000"/>
          <w:sz w:val="28"/>
          <w:szCs w:val="28"/>
        </w:rPr>
        <w:t>0</w:t>
      </w:r>
      <w:r w:rsidRPr="00031CD0">
        <w:rPr>
          <w:rFonts w:cstheme="minorHAnsi"/>
          <w:color w:val="000000"/>
          <w:sz w:val="28"/>
          <w:szCs w:val="28"/>
        </w:rPr>
        <w:t xml:space="preserve"> </w:t>
      </w:r>
      <w:r w:rsidR="00C94CCB">
        <w:rPr>
          <w:rFonts w:cstheme="minorHAnsi"/>
          <w:color w:val="000000"/>
          <w:sz w:val="28"/>
          <w:szCs w:val="28"/>
        </w:rPr>
        <w:t>Juin</w:t>
      </w:r>
      <w:r w:rsidRPr="00031CD0">
        <w:rPr>
          <w:rFonts w:cstheme="minorHAnsi"/>
          <w:color w:val="000000"/>
          <w:sz w:val="28"/>
          <w:szCs w:val="28"/>
        </w:rPr>
        <w:t xml:space="preserve"> 20</w:t>
      </w:r>
      <w:r w:rsidR="00C94CCB">
        <w:rPr>
          <w:rFonts w:cstheme="minorHAnsi"/>
          <w:color w:val="000000"/>
          <w:sz w:val="28"/>
          <w:szCs w:val="28"/>
        </w:rPr>
        <w:t>23</w:t>
      </w:r>
      <w:r w:rsidRPr="00031CD0">
        <w:rPr>
          <w:rFonts w:cstheme="minorHAnsi"/>
          <w:color w:val="000000"/>
          <w:sz w:val="28"/>
          <w:szCs w:val="28"/>
        </w:rPr>
        <w:t xml:space="preserve"> </w:t>
      </w:r>
      <w:r w:rsidR="0040190B">
        <w:rPr>
          <w:rFonts w:cstheme="minorHAnsi"/>
          <w:color w:val="000000"/>
          <w:sz w:val="28"/>
          <w:szCs w:val="28"/>
        </w:rPr>
        <w:t xml:space="preserve">opérés au centre </w:t>
      </w:r>
      <w:proofErr w:type="spellStart"/>
      <w:r w:rsidR="0040190B">
        <w:rPr>
          <w:rFonts w:cstheme="minorHAnsi"/>
          <w:color w:val="000000"/>
          <w:sz w:val="28"/>
          <w:szCs w:val="28"/>
        </w:rPr>
        <w:t>cardiopédiatrique</w:t>
      </w:r>
      <w:proofErr w:type="spellEnd"/>
      <w:r w:rsidR="0040190B">
        <w:rPr>
          <w:rFonts w:cstheme="minorHAnsi"/>
          <w:color w:val="000000"/>
          <w:sz w:val="28"/>
          <w:szCs w:val="28"/>
        </w:rPr>
        <w:t xml:space="preserve"> CUOMO de </w:t>
      </w:r>
      <w:proofErr w:type="spellStart"/>
      <w:r w:rsidR="0040190B">
        <w:rPr>
          <w:rFonts w:cstheme="minorHAnsi"/>
          <w:color w:val="000000"/>
          <w:sz w:val="28"/>
          <w:szCs w:val="28"/>
        </w:rPr>
        <w:t>Fann</w:t>
      </w:r>
      <w:proofErr w:type="spellEnd"/>
      <w:r w:rsidRPr="00031CD0">
        <w:rPr>
          <w:rFonts w:cstheme="minorHAnsi"/>
          <w:color w:val="000000"/>
          <w:sz w:val="28"/>
          <w:szCs w:val="28"/>
        </w:rPr>
        <w:t xml:space="preserve">.  </w:t>
      </w:r>
    </w:p>
    <w:p w14:paraId="00C600FA" w14:textId="30C61EC8" w:rsidR="00031CD0" w:rsidRPr="00031CD0" w:rsidRDefault="00031CD0" w:rsidP="00031CD0">
      <w:pPr>
        <w:shd w:val="clear" w:color="auto" w:fill="FFFFFF"/>
        <w:rPr>
          <w:rFonts w:cstheme="minorHAnsi"/>
          <w:color w:val="000000"/>
          <w:sz w:val="28"/>
          <w:szCs w:val="28"/>
        </w:rPr>
      </w:pPr>
      <w:r w:rsidRPr="00031CD0">
        <w:rPr>
          <w:rFonts w:cstheme="minorHAnsi"/>
          <w:color w:val="000000"/>
          <w:sz w:val="28"/>
          <w:szCs w:val="28"/>
        </w:rPr>
        <w:t xml:space="preserve">Résultats  </w:t>
      </w:r>
    </w:p>
    <w:p w14:paraId="68EFED82" w14:textId="6F420B3A" w:rsidR="00031CD0" w:rsidRPr="00031CD0" w:rsidRDefault="00031CD0" w:rsidP="00031CD0">
      <w:pPr>
        <w:shd w:val="clear" w:color="auto" w:fill="FFFFFF"/>
        <w:rPr>
          <w:rFonts w:cstheme="minorHAnsi"/>
          <w:color w:val="000000"/>
          <w:sz w:val="28"/>
          <w:szCs w:val="28"/>
        </w:rPr>
      </w:pPr>
      <w:r w:rsidRPr="00031CD0">
        <w:rPr>
          <w:rFonts w:cstheme="minorHAnsi"/>
          <w:color w:val="000000"/>
          <w:sz w:val="28"/>
          <w:szCs w:val="28"/>
        </w:rPr>
        <w:t xml:space="preserve">L’âge de nos patients au moment </w:t>
      </w:r>
      <w:r>
        <w:rPr>
          <w:rFonts w:cstheme="minorHAnsi"/>
          <w:color w:val="000000"/>
          <w:sz w:val="28"/>
          <w:szCs w:val="28"/>
        </w:rPr>
        <w:t>de la chirurgie</w:t>
      </w:r>
      <w:r w:rsidRPr="00031CD0">
        <w:rPr>
          <w:rFonts w:cstheme="minorHAnsi"/>
          <w:color w:val="000000"/>
          <w:sz w:val="28"/>
          <w:szCs w:val="28"/>
        </w:rPr>
        <w:t xml:space="preserve"> était en moyenne de </w:t>
      </w:r>
      <w:r>
        <w:rPr>
          <w:rFonts w:cstheme="minorHAnsi"/>
          <w:color w:val="000000"/>
          <w:sz w:val="28"/>
          <w:szCs w:val="28"/>
        </w:rPr>
        <w:t>5,3 ans</w:t>
      </w:r>
      <w:r w:rsidRPr="00031CD0">
        <w:rPr>
          <w:rFonts w:cstheme="minorHAnsi"/>
          <w:color w:val="000000"/>
          <w:sz w:val="28"/>
          <w:szCs w:val="28"/>
        </w:rPr>
        <w:t>. On retrouvait une</w:t>
      </w:r>
      <w:r w:rsidR="0040190B">
        <w:rPr>
          <w:rFonts w:cstheme="minorHAnsi"/>
          <w:color w:val="000000"/>
          <w:sz w:val="28"/>
          <w:szCs w:val="28"/>
        </w:rPr>
        <w:t xml:space="preserve"> nette</w:t>
      </w:r>
      <w:r w:rsidRPr="00031CD0">
        <w:rPr>
          <w:rFonts w:cstheme="minorHAnsi"/>
          <w:color w:val="000000"/>
          <w:sz w:val="28"/>
          <w:szCs w:val="28"/>
        </w:rPr>
        <w:t xml:space="preserve"> prédominance masculine avec un sex-ratio de 1,</w:t>
      </w:r>
      <w:r>
        <w:rPr>
          <w:rFonts w:cstheme="minorHAnsi"/>
          <w:color w:val="000000"/>
          <w:sz w:val="28"/>
          <w:szCs w:val="28"/>
        </w:rPr>
        <w:t>30</w:t>
      </w:r>
      <w:r w:rsidRPr="00031CD0">
        <w:rPr>
          <w:rFonts w:cstheme="minorHAnsi"/>
          <w:color w:val="000000"/>
          <w:sz w:val="28"/>
          <w:szCs w:val="28"/>
        </w:rPr>
        <w:t>.  Certains facteurs de risque étaient retrouvés, notamment la consanguinité familiale (</w:t>
      </w:r>
      <w:r>
        <w:rPr>
          <w:rFonts w:cstheme="minorHAnsi"/>
          <w:color w:val="000000"/>
          <w:sz w:val="28"/>
          <w:szCs w:val="28"/>
        </w:rPr>
        <w:t>3</w:t>
      </w:r>
      <w:r w:rsidRPr="00031CD0">
        <w:rPr>
          <w:rFonts w:cstheme="minorHAnsi"/>
          <w:color w:val="000000"/>
          <w:sz w:val="28"/>
          <w:szCs w:val="28"/>
        </w:rPr>
        <w:t>8,</w:t>
      </w:r>
      <w:r>
        <w:rPr>
          <w:rFonts w:cstheme="minorHAnsi"/>
          <w:color w:val="000000"/>
          <w:sz w:val="28"/>
          <w:szCs w:val="28"/>
        </w:rPr>
        <w:t>57</w:t>
      </w:r>
      <w:r w:rsidRPr="00031CD0">
        <w:rPr>
          <w:rFonts w:cstheme="minorHAnsi"/>
          <w:color w:val="000000"/>
          <w:sz w:val="28"/>
          <w:szCs w:val="28"/>
        </w:rPr>
        <w:t xml:space="preserve">%). </w:t>
      </w:r>
    </w:p>
    <w:p w14:paraId="379FE4AF" w14:textId="77777777" w:rsidR="00031CD0" w:rsidRDefault="00031CD0" w:rsidP="00031CD0">
      <w:pPr>
        <w:shd w:val="clear" w:color="auto" w:fill="FFFFFF"/>
        <w:rPr>
          <w:rFonts w:cstheme="minorHAnsi"/>
          <w:color w:val="000000"/>
          <w:sz w:val="28"/>
          <w:szCs w:val="28"/>
        </w:rPr>
      </w:pPr>
      <w:r w:rsidRPr="00031CD0">
        <w:rPr>
          <w:rFonts w:cstheme="minorHAnsi"/>
          <w:color w:val="000000"/>
          <w:sz w:val="28"/>
          <w:szCs w:val="28"/>
        </w:rPr>
        <w:t xml:space="preserve">La cyanose était </w:t>
      </w:r>
      <w:r>
        <w:rPr>
          <w:rFonts w:cstheme="minorHAnsi"/>
          <w:color w:val="000000"/>
          <w:sz w:val="28"/>
          <w:szCs w:val="28"/>
        </w:rPr>
        <w:t xml:space="preserve">présente dans </w:t>
      </w:r>
      <w:r w:rsidRPr="00031CD0">
        <w:rPr>
          <w:rFonts w:cstheme="minorHAnsi"/>
          <w:color w:val="000000"/>
          <w:sz w:val="28"/>
          <w:szCs w:val="28"/>
        </w:rPr>
        <w:t>77,78 %</w:t>
      </w:r>
      <w:r>
        <w:rPr>
          <w:rFonts w:cstheme="minorHAnsi"/>
          <w:color w:val="000000"/>
          <w:sz w:val="28"/>
          <w:szCs w:val="28"/>
        </w:rPr>
        <w:t xml:space="preserve"> des cas et la saturation moyenne à l’air ambiant était de 81%.</w:t>
      </w:r>
    </w:p>
    <w:p w14:paraId="4395278E" w14:textId="5DA510B2" w:rsidR="00031CD0" w:rsidRPr="00031CD0" w:rsidRDefault="00031CD0" w:rsidP="00031CD0">
      <w:pPr>
        <w:shd w:val="clear" w:color="auto" w:fill="FFFFFF"/>
        <w:rPr>
          <w:rFonts w:cstheme="minorHAnsi"/>
          <w:color w:val="000000"/>
          <w:sz w:val="28"/>
          <w:szCs w:val="28"/>
        </w:rPr>
      </w:pPr>
      <w:r w:rsidRPr="00031CD0">
        <w:rPr>
          <w:rFonts w:cstheme="minorHAnsi"/>
          <w:color w:val="000000"/>
          <w:sz w:val="28"/>
          <w:szCs w:val="28"/>
        </w:rPr>
        <w:t xml:space="preserve">Le taux d’hémoglobine moyen était de </w:t>
      </w:r>
      <w:r w:rsidR="0040190B">
        <w:rPr>
          <w:rFonts w:cstheme="minorHAnsi"/>
          <w:color w:val="000000"/>
          <w:sz w:val="28"/>
          <w:szCs w:val="28"/>
        </w:rPr>
        <w:t>1</w:t>
      </w:r>
      <w:r w:rsidR="00C94CCB">
        <w:rPr>
          <w:rFonts w:cstheme="minorHAnsi"/>
          <w:color w:val="000000"/>
          <w:sz w:val="28"/>
          <w:szCs w:val="28"/>
        </w:rPr>
        <w:t>6</w:t>
      </w:r>
      <w:r w:rsidRPr="00031CD0">
        <w:rPr>
          <w:rFonts w:cstheme="minorHAnsi"/>
          <w:color w:val="000000"/>
          <w:sz w:val="28"/>
          <w:szCs w:val="28"/>
        </w:rPr>
        <w:t>,</w:t>
      </w:r>
      <w:r w:rsidR="00C94CCB">
        <w:rPr>
          <w:rFonts w:cstheme="minorHAnsi"/>
          <w:color w:val="000000"/>
          <w:sz w:val="28"/>
          <w:szCs w:val="28"/>
        </w:rPr>
        <w:t>57</w:t>
      </w:r>
      <w:r w:rsidRPr="00031CD0">
        <w:rPr>
          <w:rFonts w:cstheme="minorHAnsi"/>
          <w:color w:val="000000"/>
          <w:sz w:val="28"/>
          <w:szCs w:val="28"/>
        </w:rPr>
        <w:t xml:space="preserve"> g/</w:t>
      </w:r>
      <w:proofErr w:type="spellStart"/>
      <w:r w:rsidRPr="00031CD0">
        <w:rPr>
          <w:rFonts w:cstheme="minorHAnsi"/>
          <w:color w:val="000000"/>
          <w:sz w:val="28"/>
          <w:szCs w:val="28"/>
        </w:rPr>
        <w:t>dL</w:t>
      </w:r>
      <w:proofErr w:type="spellEnd"/>
      <w:r w:rsidRPr="00031CD0">
        <w:rPr>
          <w:rFonts w:cstheme="minorHAnsi"/>
          <w:color w:val="000000"/>
          <w:sz w:val="28"/>
          <w:szCs w:val="28"/>
        </w:rPr>
        <w:t xml:space="preserve"> et l’hématocrite moyen était de </w:t>
      </w:r>
      <w:r w:rsidR="00C94CCB">
        <w:rPr>
          <w:rFonts w:cstheme="minorHAnsi"/>
          <w:color w:val="000000"/>
          <w:sz w:val="28"/>
          <w:szCs w:val="28"/>
        </w:rPr>
        <w:t>52</w:t>
      </w:r>
      <w:r w:rsidRPr="00031CD0">
        <w:rPr>
          <w:rFonts w:cstheme="minorHAnsi"/>
          <w:color w:val="000000"/>
          <w:sz w:val="28"/>
          <w:szCs w:val="28"/>
        </w:rPr>
        <w:t>,</w:t>
      </w:r>
      <w:r w:rsidR="00C94CCB">
        <w:rPr>
          <w:rFonts w:cstheme="minorHAnsi"/>
          <w:color w:val="000000"/>
          <w:sz w:val="28"/>
          <w:szCs w:val="28"/>
        </w:rPr>
        <w:t>06</w:t>
      </w:r>
      <w:r w:rsidRPr="00031CD0">
        <w:rPr>
          <w:rFonts w:cstheme="minorHAnsi"/>
          <w:color w:val="000000"/>
          <w:sz w:val="28"/>
          <w:szCs w:val="28"/>
        </w:rPr>
        <w:t>%</w:t>
      </w:r>
      <w:r w:rsidR="00C94CCB">
        <w:rPr>
          <w:rFonts w:cstheme="minorHAnsi"/>
          <w:color w:val="000000"/>
          <w:sz w:val="28"/>
          <w:szCs w:val="28"/>
        </w:rPr>
        <w:t>.</w:t>
      </w:r>
    </w:p>
    <w:p w14:paraId="510B8CF6" w14:textId="753805E3" w:rsidR="00C94CCB" w:rsidRDefault="00C94CCB" w:rsidP="00031CD0">
      <w:pPr>
        <w:shd w:val="clear" w:color="auto" w:fill="FFFFFF"/>
        <w:rPr>
          <w:rFonts w:cstheme="minorHAnsi"/>
          <w:color w:val="000000"/>
          <w:sz w:val="28"/>
          <w:szCs w:val="28"/>
        </w:rPr>
      </w:pPr>
      <w:r w:rsidRPr="00031CD0">
        <w:rPr>
          <w:rFonts w:cstheme="minorHAnsi"/>
          <w:color w:val="000000"/>
          <w:sz w:val="28"/>
          <w:szCs w:val="28"/>
        </w:rPr>
        <w:t>L’échocardiographie avait montré</w:t>
      </w:r>
      <w:r w:rsidR="00031CD0" w:rsidRPr="00031CD0">
        <w:rPr>
          <w:rFonts w:cstheme="minorHAnsi"/>
          <w:color w:val="000000"/>
          <w:sz w:val="28"/>
          <w:szCs w:val="28"/>
        </w:rPr>
        <w:t xml:space="preserve"> une sténose pulmonaire infundibulaire</w:t>
      </w:r>
      <w:r w:rsidR="0040190B">
        <w:rPr>
          <w:rFonts w:cstheme="minorHAnsi"/>
          <w:color w:val="000000"/>
          <w:sz w:val="28"/>
          <w:szCs w:val="28"/>
        </w:rPr>
        <w:t xml:space="preserve"> serrée</w:t>
      </w:r>
      <w:r w:rsidR="00031CD0" w:rsidRPr="00031CD0">
        <w:rPr>
          <w:rFonts w:cstheme="minorHAnsi"/>
          <w:color w:val="000000"/>
          <w:sz w:val="28"/>
          <w:szCs w:val="28"/>
        </w:rPr>
        <w:t xml:space="preserve"> </w:t>
      </w:r>
      <w:r>
        <w:rPr>
          <w:rFonts w:cstheme="minorHAnsi"/>
          <w:color w:val="000000"/>
          <w:sz w:val="28"/>
          <w:szCs w:val="28"/>
        </w:rPr>
        <w:t>dans 8</w:t>
      </w:r>
      <w:r w:rsidR="0040190B">
        <w:rPr>
          <w:rFonts w:cstheme="minorHAnsi"/>
          <w:color w:val="000000"/>
          <w:sz w:val="28"/>
          <w:szCs w:val="28"/>
        </w:rPr>
        <w:t xml:space="preserve">8,2 </w:t>
      </w:r>
      <w:r>
        <w:rPr>
          <w:rFonts w:cstheme="minorHAnsi"/>
          <w:color w:val="000000"/>
          <w:sz w:val="28"/>
          <w:szCs w:val="28"/>
        </w:rPr>
        <w:t xml:space="preserve">% des cas avec une moyenne des gradients maximums de l’ordre de 76,78 </w:t>
      </w:r>
      <w:proofErr w:type="spellStart"/>
      <w:r>
        <w:rPr>
          <w:rFonts w:cstheme="minorHAnsi"/>
          <w:color w:val="000000"/>
          <w:sz w:val="28"/>
          <w:szCs w:val="28"/>
        </w:rPr>
        <w:t>mmHg</w:t>
      </w:r>
      <w:proofErr w:type="spellEnd"/>
      <w:r w:rsidR="00031CD0" w:rsidRPr="00031CD0">
        <w:rPr>
          <w:rFonts w:cstheme="minorHAnsi"/>
          <w:color w:val="000000"/>
          <w:sz w:val="28"/>
          <w:szCs w:val="28"/>
        </w:rPr>
        <w:t>.</w:t>
      </w:r>
      <w:r>
        <w:rPr>
          <w:rFonts w:cstheme="minorHAnsi"/>
          <w:color w:val="000000"/>
          <w:sz w:val="28"/>
          <w:szCs w:val="28"/>
        </w:rPr>
        <w:t xml:space="preserve"> Le tronc de l’artère pulmonaire était hypoplasique dans la majorité des cas avec une moyenne de 9,31 mm pour un Z-score moyen à -3,16.</w:t>
      </w:r>
    </w:p>
    <w:p w14:paraId="6172E1F1" w14:textId="3DDF2031" w:rsidR="00031CD0" w:rsidRPr="00031CD0" w:rsidRDefault="00C94CCB" w:rsidP="00031CD0">
      <w:pPr>
        <w:shd w:val="clear" w:color="auto" w:fill="FFFFFF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L</w:t>
      </w:r>
      <w:r w:rsidR="00031CD0" w:rsidRPr="00031CD0">
        <w:rPr>
          <w:rFonts w:cstheme="minorHAnsi"/>
          <w:color w:val="000000"/>
          <w:sz w:val="28"/>
          <w:szCs w:val="28"/>
        </w:rPr>
        <w:t>es bétabloquants ont été largement prescrits chez tous les patients</w:t>
      </w:r>
      <w:r>
        <w:rPr>
          <w:rFonts w:cstheme="minorHAnsi"/>
          <w:color w:val="000000"/>
          <w:sz w:val="28"/>
          <w:szCs w:val="28"/>
        </w:rPr>
        <w:t>. </w:t>
      </w:r>
      <w:r w:rsidR="00031CD0" w:rsidRPr="00031CD0">
        <w:rPr>
          <w:rFonts w:cstheme="minorHAnsi"/>
          <w:color w:val="000000"/>
          <w:sz w:val="28"/>
          <w:szCs w:val="28"/>
        </w:rPr>
        <w:t xml:space="preserve"> </w:t>
      </w:r>
    </w:p>
    <w:p w14:paraId="7ADF5716" w14:textId="3537D906" w:rsidR="00031CD0" w:rsidRPr="00031CD0" w:rsidRDefault="00031CD0" w:rsidP="00031CD0">
      <w:pPr>
        <w:shd w:val="clear" w:color="auto" w:fill="FFFFFF"/>
        <w:rPr>
          <w:rFonts w:cstheme="minorHAnsi"/>
          <w:color w:val="000000"/>
          <w:sz w:val="28"/>
          <w:szCs w:val="28"/>
        </w:rPr>
      </w:pPr>
      <w:r w:rsidRPr="00031CD0">
        <w:rPr>
          <w:rFonts w:cstheme="minorHAnsi"/>
          <w:color w:val="000000"/>
          <w:sz w:val="28"/>
          <w:szCs w:val="28"/>
        </w:rPr>
        <w:t xml:space="preserve">La chirurgie de type </w:t>
      </w:r>
      <w:proofErr w:type="spellStart"/>
      <w:r w:rsidRPr="00031CD0">
        <w:rPr>
          <w:rFonts w:cstheme="minorHAnsi"/>
          <w:color w:val="000000"/>
          <w:sz w:val="28"/>
          <w:szCs w:val="28"/>
        </w:rPr>
        <w:t>Blalock</w:t>
      </w:r>
      <w:r w:rsidR="0040190B">
        <w:rPr>
          <w:rFonts w:cstheme="minorHAnsi"/>
          <w:color w:val="000000"/>
          <w:sz w:val="28"/>
          <w:szCs w:val="28"/>
        </w:rPr>
        <w:t>-Taussig</w:t>
      </w:r>
      <w:proofErr w:type="spellEnd"/>
      <w:r w:rsidRPr="00031CD0">
        <w:rPr>
          <w:rFonts w:cstheme="minorHAnsi"/>
          <w:color w:val="000000"/>
          <w:sz w:val="28"/>
          <w:szCs w:val="28"/>
        </w:rPr>
        <w:t xml:space="preserve"> modifié a été réalisée chez </w:t>
      </w:r>
      <w:r w:rsidR="00C94CCB">
        <w:rPr>
          <w:rFonts w:cstheme="minorHAnsi"/>
          <w:color w:val="000000"/>
          <w:sz w:val="28"/>
          <w:szCs w:val="28"/>
        </w:rPr>
        <w:t>6</w:t>
      </w:r>
      <w:r w:rsidRPr="00031CD0">
        <w:rPr>
          <w:rFonts w:cstheme="minorHAnsi"/>
          <w:color w:val="000000"/>
          <w:sz w:val="28"/>
          <w:szCs w:val="28"/>
        </w:rPr>
        <w:t xml:space="preserve"> patients et la cure complète chez </w:t>
      </w:r>
      <w:r w:rsidR="00C94CCB">
        <w:rPr>
          <w:rFonts w:cstheme="minorHAnsi"/>
          <w:color w:val="000000"/>
          <w:sz w:val="28"/>
          <w:szCs w:val="28"/>
        </w:rPr>
        <w:t>146</w:t>
      </w:r>
      <w:r w:rsidRPr="00031CD0">
        <w:rPr>
          <w:rFonts w:cstheme="minorHAnsi"/>
          <w:color w:val="000000"/>
          <w:sz w:val="28"/>
          <w:szCs w:val="28"/>
        </w:rPr>
        <w:t xml:space="preserve"> patients (9</w:t>
      </w:r>
      <w:r w:rsidR="00C94CCB">
        <w:rPr>
          <w:rFonts w:cstheme="minorHAnsi"/>
          <w:color w:val="000000"/>
          <w:sz w:val="28"/>
          <w:szCs w:val="28"/>
        </w:rPr>
        <w:t>6</w:t>
      </w:r>
      <w:r w:rsidRPr="00031CD0">
        <w:rPr>
          <w:rFonts w:cstheme="minorHAnsi"/>
          <w:color w:val="000000"/>
          <w:sz w:val="28"/>
          <w:szCs w:val="28"/>
        </w:rPr>
        <w:t>,</w:t>
      </w:r>
      <w:r w:rsidR="00C94CCB">
        <w:rPr>
          <w:rFonts w:cstheme="minorHAnsi"/>
          <w:color w:val="000000"/>
          <w:sz w:val="28"/>
          <w:szCs w:val="28"/>
        </w:rPr>
        <w:t>05</w:t>
      </w:r>
      <w:r w:rsidRPr="00031CD0">
        <w:rPr>
          <w:rFonts w:cstheme="minorHAnsi"/>
          <w:color w:val="000000"/>
          <w:sz w:val="28"/>
          <w:szCs w:val="28"/>
        </w:rPr>
        <w:t xml:space="preserve">%).  </w:t>
      </w:r>
    </w:p>
    <w:p w14:paraId="651CE4F2" w14:textId="77777777" w:rsidR="00031CD0" w:rsidRPr="00031CD0" w:rsidRDefault="00031CD0" w:rsidP="00031CD0">
      <w:pPr>
        <w:shd w:val="clear" w:color="auto" w:fill="FFFFFF"/>
        <w:rPr>
          <w:rFonts w:cstheme="minorHAnsi"/>
          <w:color w:val="000000"/>
          <w:sz w:val="28"/>
          <w:szCs w:val="28"/>
        </w:rPr>
      </w:pPr>
      <w:r w:rsidRPr="00031CD0">
        <w:rPr>
          <w:rFonts w:cstheme="minorHAnsi"/>
          <w:color w:val="000000"/>
          <w:sz w:val="28"/>
          <w:szCs w:val="28"/>
        </w:rPr>
        <w:t xml:space="preserve">Conclusion </w:t>
      </w:r>
    </w:p>
    <w:p w14:paraId="1C467449" w14:textId="385CB688" w:rsidR="00031CD0" w:rsidRPr="00031CD0" w:rsidRDefault="00031CD0" w:rsidP="00031CD0">
      <w:pPr>
        <w:shd w:val="clear" w:color="auto" w:fill="FFFFFF"/>
        <w:rPr>
          <w:rFonts w:cstheme="minorHAnsi"/>
          <w:color w:val="000000"/>
          <w:sz w:val="28"/>
          <w:szCs w:val="28"/>
        </w:rPr>
      </w:pPr>
      <w:r w:rsidRPr="00031CD0">
        <w:rPr>
          <w:rFonts w:cstheme="minorHAnsi"/>
          <w:color w:val="000000"/>
          <w:sz w:val="28"/>
          <w:szCs w:val="28"/>
        </w:rPr>
        <w:lastRenderedPageBreak/>
        <w:t>La tétralogie de Fallot reste encore fréquente au Sénégal</w:t>
      </w:r>
      <w:r w:rsidR="0040190B">
        <w:rPr>
          <w:rFonts w:cstheme="minorHAnsi"/>
          <w:color w:val="000000"/>
          <w:sz w:val="28"/>
          <w:szCs w:val="28"/>
        </w:rPr>
        <w:t xml:space="preserve"> et l’accès à la chirurgie est facile grâce à l’ouverture d’un centre spécialisé dans la prise en charge des cardiopathies congénitales</w:t>
      </w:r>
      <w:r w:rsidRPr="00031CD0">
        <w:rPr>
          <w:rFonts w:cstheme="minorHAnsi"/>
          <w:color w:val="000000"/>
          <w:sz w:val="28"/>
          <w:szCs w:val="28"/>
        </w:rPr>
        <w:t xml:space="preserve">. Un dépistage précoce et une prise en charge adaptée permettent de prévenir les complications et d’améliorer la survie des patients. </w:t>
      </w:r>
    </w:p>
    <w:p w14:paraId="5535A5FA" w14:textId="5F28392F" w:rsidR="00165151" w:rsidRPr="00031CD0" w:rsidRDefault="00031CD0" w:rsidP="00031CD0">
      <w:pPr>
        <w:shd w:val="clear" w:color="auto" w:fill="FFFFFF"/>
        <w:rPr>
          <w:rFonts w:cstheme="minorHAnsi"/>
          <w:color w:val="000000"/>
          <w:sz w:val="28"/>
          <w:szCs w:val="28"/>
        </w:rPr>
      </w:pPr>
      <w:r w:rsidRPr="00031CD0">
        <w:rPr>
          <w:rFonts w:cstheme="minorHAnsi"/>
          <w:color w:val="000000"/>
          <w:sz w:val="28"/>
          <w:szCs w:val="28"/>
        </w:rPr>
        <w:t xml:space="preserve">Mots clefs: Tétralogie de Fallot, </w:t>
      </w:r>
      <w:r w:rsidR="0040190B">
        <w:rPr>
          <w:rFonts w:cstheme="minorHAnsi"/>
          <w:color w:val="000000"/>
          <w:sz w:val="28"/>
          <w:szCs w:val="28"/>
        </w:rPr>
        <w:t>cure complète</w:t>
      </w:r>
      <w:r w:rsidRPr="00031CD0">
        <w:rPr>
          <w:rFonts w:cstheme="minorHAnsi"/>
          <w:color w:val="000000"/>
          <w:sz w:val="28"/>
          <w:szCs w:val="28"/>
        </w:rPr>
        <w:t xml:space="preserve">, </w:t>
      </w:r>
      <w:proofErr w:type="spellStart"/>
      <w:r w:rsidRPr="00031CD0">
        <w:rPr>
          <w:rFonts w:cstheme="minorHAnsi"/>
          <w:color w:val="000000"/>
          <w:sz w:val="28"/>
          <w:szCs w:val="28"/>
        </w:rPr>
        <w:t>Blalock</w:t>
      </w:r>
      <w:proofErr w:type="spellEnd"/>
    </w:p>
    <w:sectPr w:rsidR="00165151" w:rsidRPr="00031C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151"/>
    <w:rsid w:val="00031CD0"/>
    <w:rsid w:val="00165151"/>
    <w:rsid w:val="0040190B"/>
    <w:rsid w:val="00781B3B"/>
    <w:rsid w:val="00C94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7C5D8"/>
  <w15:chartTrackingRefBased/>
  <w15:docId w15:val="{A2E727C4-6619-4975-ADB4-B899E54CA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1651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65151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unhideWhenUsed/>
    <w:rsid w:val="001651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1651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8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1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74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08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85295">
                          <w:marLeft w:val="0"/>
                          <w:marRight w:val="30"/>
                          <w:marTop w:val="45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483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991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279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2698">
                  <w:marLeft w:val="0"/>
                  <w:marRight w:val="0"/>
                  <w:marTop w:val="15"/>
                  <w:marBottom w:val="0"/>
                  <w:divBdr>
                    <w:top w:val="single" w:sz="48" w:space="0" w:color="auto"/>
                    <w:left w:val="single" w:sz="48" w:space="0" w:color="auto"/>
                    <w:bottom w:val="single" w:sz="48" w:space="0" w:color="auto"/>
                    <w:right w:val="single" w:sz="48" w:space="0" w:color="auto"/>
                  </w:divBdr>
                  <w:divsChild>
                    <w:div w:id="209731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611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57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71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908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467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294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43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335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02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08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26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967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750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955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250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277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631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17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642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16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4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648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31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288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090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05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848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16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25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697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591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80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288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05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94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41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19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432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8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00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579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45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754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692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43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313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29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640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99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3917089">
                  <w:marLeft w:val="0"/>
                  <w:marRight w:val="0"/>
                  <w:marTop w:val="15"/>
                  <w:marBottom w:val="0"/>
                  <w:divBdr>
                    <w:top w:val="single" w:sz="48" w:space="0" w:color="auto"/>
                    <w:left w:val="single" w:sz="48" w:space="0" w:color="auto"/>
                    <w:bottom w:val="single" w:sz="48" w:space="0" w:color="auto"/>
                    <w:right w:val="single" w:sz="48" w:space="0" w:color="auto"/>
                  </w:divBdr>
                  <w:divsChild>
                    <w:div w:id="97598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847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3092244">
                  <w:marLeft w:val="0"/>
                  <w:marRight w:val="0"/>
                  <w:marTop w:val="15"/>
                  <w:marBottom w:val="0"/>
                  <w:divBdr>
                    <w:top w:val="single" w:sz="48" w:space="0" w:color="auto"/>
                    <w:left w:val="single" w:sz="48" w:space="0" w:color="auto"/>
                    <w:bottom w:val="single" w:sz="48" w:space="0" w:color="auto"/>
                    <w:right w:val="single" w:sz="48" w:space="0" w:color="auto"/>
                  </w:divBdr>
                  <w:divsChild>
                    <w:div w:id="71330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26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04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473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25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994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427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99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48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012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44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599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97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96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853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508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567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02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04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18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54614">
                  <w:marLeft w:val="0"/>
                  <w:marRight w:val="0"/>
                  <w:marTop w:val="15"/>
                  <w:marBottom w:val="0"/>
                  <w:divBdr>
                    <w:top w:val="single" w:sz="48" w:space="0" w:color="auto"/>
                    <w:left w:val="single" w:sz="48" w:space="0" w:color="auto"/>
                    <w:bottom w:val="single" w:sz="48" w:space="0" w:color="auto"/>
                    <w:right w:val="single" w:sz="48" w:space="0" w:color="auto"/>
                  </w:divBdr>
                  <w:divsChild>
                    <w:div w:id="148504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9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91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53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55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938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129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42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31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497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61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15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64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86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1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99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77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53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004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828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94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98461">
                  <w:marLeft w:val="0"/>
                  <w:marRight w:val="0"/>
                  <w:marTop w:val="15"/>
                  <w:marBottom w:val="0"/>
                  <w:divBdr>
                    <w:top w:val="single" w:sz="48" w:space="0" w:color="auto"/>
                    <w:left w:val="single" w:sz="48" w:space="0" w:color="auto"/>
                    <w:bottom w:val="single" w:sz="48" w:space="0" w:color="auto"/>
                    <w:right w:val="single" w:sz="48" w:space="0" w:color="auto"/>
                  </w:divBdr>
                  <w:divsChild>
                    <w:div w:id="164346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2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415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74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21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731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84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790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289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07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4313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28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855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51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48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170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880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56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180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487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34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221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680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7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462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0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1709485">
                  <w:marLeft w:val="0"/>
                  <w:marRight w:val="0"/>
                  <w:marTop w:val="15"/>
                  <w:marBottom w:val="0"/>
                  <w:divBdr>
                    <w:top w:val="single" w:sz="48" w:space="0" w:color="auto"/>
                    <w:left w:val="single" w:sz="48" w:space="0" w:color="auto"/>
                    <w:bottom w:val="single" w:sz="48" w:space="0" w:color="auto"/>
                    <w:right w:val="single" w:sz="48" w:space="0" w:color="auto"/>
                  </w:divBdr>
                  <w:divsChild>
                    <w:div w:id="134860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67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562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8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479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329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675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483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495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324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Khadidiatou Gueye</dc:creator>
  <cp:keywords/>
  <dc:description/>
  <cp:lastModifiedBy>Khadidiatou Gueye</cp:lastModifiedBy>
  <cp:revision>1</cp:revision>
  <dcterms:created xsi:type="dcterms:W3CDTF">2023-10-31T11:38:00Z</dcterms:created>
  <dcterms:modified xsi:type="dcterms:W3CDTF">2023-10-31T12:27:00Z</dcterms:modified>
</cp:coreProperties>
</file>