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252F1" w14:textId="34FD340F" w:rsidR="00965CE1" w:rsidRDefault="005D2105" w:rsidP="00965CE1">
      <w:pPr>
        <w:pStyle w:val="Paragraphedeliste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TRAITEMENT DU RETRECISSEMENT MITRAL</w:t>
      </w:r>
      <w:r w:rsidR="00B918B3">
        <w:rPr>
          <w:rFonts w:ascii="Times New Roman" w:hAnsi="Times New Roman"/>
          <w:b/>
          <w:sz w:val="24"/>
          <w:szCs w:val="24"/>
        </w:rPr>
        <w:t xml:space="preserve"> RHUMATISMAL</w:t>
      </w:r>
      <w:r>
        <w:rPr>
          <w:rFonts w:ascii="Times New Roman" w:hAnsi="Times New Roman"/>
          <w:b/>
          <w:sz w:val="24"/>
          <w:szCs w:val="24"/>
        </w:rPr>
        <w:t xml:space="preserve"> PAR </w:t>
      </w:r>
      <w:r w:rsidR="00965CE1">
        <w:rPr>
          <w:rFonts w:ascii="Times New Roman" w:hAnsi="Times New Roman"/>
          <w:b/>
          <w:sz w:val="24"/>
          <w:szCs w:val="24"/>
        </w:rPr>
        <w:t xml:space="preserve">DILATATION PERCUTANEE : EXPERIENCE </w:t>
      </w:r>
      <w:r w:rsidR="00F30BFD">
        <w:rPr>
          <w:rFonts w:ascii="Times New Roman" w:hAnsi="Times New Roman"/>
          <w:b/>
          <w:sz w:val="24"/>
          <w:szCs w:val="24"/>
        </w:rPr>
        <w:t>D</w:t>
      </w:r>
      <w:r w:rsidR="00A91700">
        <w:rPr>
          <w:rFonts w:ascii="Times New Roman" w:hAnsi="Times New Roman"/>
          <w:b/>
          <w:sz w:val="24"/>
          <w:szCs w:val="24"/>
        </w:rPr>
        <w:t>E LA CLINIQUE CARDIOLOGIQUE D</w:t>
      </w:r>
      <w:r w:rsidR="00F30BFD">
        <w:rPr>
          <w:rFonts w:ascii="Times New Roman" w:hAnsi="Times New Roman"/>
          <w:b/>
          <w:sz w:val="24"/>
          <w:szCs w:val="24"/>
        </w:rPr>
        <w:t>U CHU DE FANN</w:t>
      </w:r>
      <w:r w:rsidR="00965CE1">
        <w:rPr>
          <w:rFonts w:ascii="Times New Roman" w:hAnsi="Times New Roman"/>
          <w:b/>
          <w:sz w:val="24"/>
          <w:szCs w:val="24"/>
        </w:rPr>
        <w:t xml:space="preserve"> AU SENEGAL. </w:t>
      </w:r>
    </w:p>
    <w:p w14:paraId="44D8BADA" w14:textId="1C424108" w:rsidR="005D2105" w:rsidRPr="001E1B40" w:rsidRDefault="005D2105" w:rsidP="00965CE1">
      <w:pPr>
        <w:pStyle w:val="Paragraphedeliste"/>
        <w:jc w:val="both"/>
        <w:rPr>
          <w:rFonts w:ascii="Times New Roman" w:hAnsi="Times New Roman"/>
          <w:bCs/>
          <w:sz w:val="24"/>
          <w:szCs w:val="24"/>
        </w:rPr>
      </w:pPr>
      <w:r w:rsidRPr="001E1B40">
        <w:rPr>
          <w:rFonts w:ascii="Times New Roman" w:hAnsi="Times New Roman"/>
          <w:bCs/>
          <w:sz w:val="24"/>
          <w:szCs w:val="24"/>
        </w:rPr>
        <w:t xml:space="preserve">DIOP I.B., </w:t>
      </w:r>
      <w:r w:rsidR="007904EF" w:rsidRPr="001E1B40">
        <w:rPr>
          <w:rFonts w:ascii="Times New Roman" w:hAnsi="Times New Roman"/>
          <w:b/>
          <w:sz w:val="24"/>
          <w:szCs w:val="24"/>
          <w:u w:val="single"/>
        </w:rPr>
        <w:t>BA</w:t>
      </w:r>
      <w:r w:rsidR="0053513C" w:rsidRPr="001E1B40">
        <w:rPr>
          <w:rFonts w:ascii="Times New Roman" w:hAnsi="Times New Roman"/>
          <w:b/>
          <w:sz w:val="24"/>
          <w:szCs w:val="24"/>
          <w:u w:val="single"/>
        </w:rPr>
        <w:t xml:space="preserve"> K</w:t>
      </w:r>
      <w:r w:rsidR="0053513C" w:rsidRPr="001E1B40">
        <w:rPr>
          <w:rFonts w:ascii="Times New Roman" w:hAnsi="Times New Roman"/>
          <w:b/>
          <w:sz w:val="24"/>
          <w:szCs w:val="24"/>
        </w:rPr>
        <w:t>.</w:t>
      </w:r>
      <w:r w:rsidR="007107A9">
        <w:rPr>
          <w:rFonts w:ascii="Times New Roman" w:hAnsi="Times New Roman"/>
          <w:bCs/>
          <w:sz w:val="24"/>
          <w:szCs w:val="24"/>
        </w:rPr>
        <w:t xml:space="preserve">, </w:t>
      </w:r>
      <w:r w:rsidR="00A91700">
        <w:rPr>
          <w:rFonts w:ascii="Times New Roman" w:hAnsi="Times New Roman"/>
          <w:bCs/>
          <w:sz w:val="24"/>
          <w:szCs w:val="24"/>
        </w:rPr>
        <w:t>SARR E.M.,</w:t>
      </w:r>
      <w:r w:rsidR="00A91700" w:rsidRPr="001E1B40">
        <w:rPr>
          <w:rFonts w:ascii="Times New Roman" w:hAnsi="Times New Roman"/>
          <w:bCs/>
          <w:sz w:val="24"/>
          <w:szCs w:val="24"/>
        </w:rPr>
        <w:t xml:space="preserve"> </w:t>
      </w:r>
      <w:r w:rsidR="00A91700">
        <w:rPr>
          <w:rFonts w:ascii="Times New Roman" w:hAnsi="Times New Roman"/>
          <w:bCs/>
          <w:sz w:val="24"/>
          <w:szCs w:val="24"/>
        </w:rPr>
        <w:t>SY L.,</w:t>
      </w:r>
      <w:r w:rsidR="00A91700">
        <w:rPr>
          <w:rFonts w:ascii="Times New Roman" w:hAnsi="Times New Roman"/>
          <w:bCs/>
          <w:sz w:val="24"/>
          <w:szCs w:val="24"/>
        </w:rPr>
        <w:t xml:space="preserve"> </w:t>
      </w:r>
      <w:r w:rsidR="007107A9">
        <w:rPr>
          <w:rFonts w:ascii="Times New Roman" w:hAnsi="Times New Roman"/>
          <w:bCs/>
          <w:sz w:val="24"/>
          <w:szCs w:val="24"/>
        </w:rPr>
        <w:t xml:space="preserve">DIOUM M., </w:t>
      </w:r>
      <w:r w:rsidR="00A91700">
        <w:rPr>
          <w:rFonts w:ascii="Times New Roman" w:hAnsi="Times New Roman"/>
          <w:bCs/>
          <w:sz w:val="24"/>
          <w:szCs w:val="24"/>
        </w:rPr>
        <w:t xml:space="preserve">LEYE M., </w:t>
      </w:r>
      <w:r w:rsidR="00A91700" w:rsidRPr="001E1B40">
        <w:rPr>
          <w:rFonts w:ascii="Times New Roman" w:hAnsi="Times New Roman"/>
          <w:bCs/>
          <w:sz w:val="24"/>
          <w:szCs w:val="24"/>
        </w:rPr>
        <w:t>KAYA M</w:t>
      </w:r>
      <w:r w:rsidR="00A91700">
        <w:rPr>
          <w:rFonts w:ascii="Times New Roman" w:hAnsi="Times New Roman"/>
          <w:bCs/>
          <w:sz w:val="24"/>
          <w:szCs w:val="24"/>
        </w:rPr>
        <w:t>., TINE E., SARR N.A, DIEYE O</w:t>
      </w:r>
      <w:proofErr w:type="gramStart"/>
      <w:r w:rsidR="00A91700">
        <w:rPr>
          <w:rFonts w:ascii="Times New Roman" w:hAnsi="Times New Roman"/>
          <w:bCs/>
          <w:sz w:val="24"/>
          <w:szCs w:val="24"/>
        </w:rPr>
        <w:t>..</w:t>
      </w:r>
      <w:proofErr w:type="gramEnd"/>
    </w:p>
    <w:p w14:paraId="678808AA" w14:textId="30418783" w:rsidR="0042621B" w:rsidRPr="0042621B" w:rsidRDefault="0042621B" w:rsidP="0042621B">
      <w:pPr>
        <w:pStyle w:val="Paragraphedeliste"/>
        <w:jc w:val="both"/>
        <w:rPr>
          <w:rFonts w:ascii="Times New Roman" w:hAnsi="Times New Roman"/>
          <w:sz w:val="24"/>
          <w:szCs w:val="24"/>
        </w:rPr>
      </w:pPr>
      <w:r w:rsidRPr="0042621B">
        <w:rPr>
          <w:rFonts w:ascii="Times New Roman" w:hAnsi="Times New Roman"/>
          <w:b/>
          <w:sz w:val="24"/>
          <w:szCs w:val="24"/>
          <w:u w:val="single"/>
        </w:rPr>
        <w:t>Affiliation</w:t>
      </w:r>
      <w:r w:rsidRPr="0042621B">
        <w:rPr>
          <w:rFonts w:ascii="Times New Roman" w:hAnsi="Times New Roman"/>
          <w:sz w:val="24"/>
          <w:szCs w:val="24"/>
        </w:rPr>
        <w:t> : Clinique Cardiologique CHU Fann Dakar Sénégal, Faculté de Médecine, Université Cheikh Anta Diop de Dakar.</w:t>
      </w:r>
    </w:p>
    <w:p w14:paraId="5AB0ECFC" w14:textId="70FFBE01" w:rsidR="00BC7D75" w:rsidRDefault="0042621B" w:rsidP="0042621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</w:t>
      </w:r>
      <w:hyperlink r:id="rId7" w:history="1">
        <w:r w:rsidR="0053513C" w:rsidRPr="000D6555">
          <w:rPr>
            <w:rStyle w:val="Lienhypertexte"/>
            <w:rFonts w:ascii="Times New Roman" w:eastAsia="Calibri" w:hAnsi="Times New Roman" w:cs="Times New Roman"/>
            <w:b/>
            <w:sz w:val="24"/>
            <w:szCs w:val="24"/>
          </w:rPr>
          <w:t>cardiofann@orange.sn</w:t>
        </w:r>
      </w:hyperlink>
      <w:r w:rsidR="0053513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+221 77 655 18 83</w:t>
      </w:r>
    </w:p>
    <w:p w14:paraId="5080654C" w14:textId="5D8A0199" w:rsidR="00BC7D75" w:rsidRPr="0042621B" w:rsidRDefault="00AF2AB0" w:rsidP="0042621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RÉSUMÉ </w:t>
      </w:r>
    </w:p>
    <w:p w14:paraId="5A6538C9" w14:textId="04243C81" w:rsidR="008A6596" w:rsidRDefault="008A6596" w:rsidP="008A659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E47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traitement du rétrécissement mitral (RM) rhumatismal a été modifié par le développement de la commissurotomie mitrale percutanée (CMP).  Cette technique reste peu disponible en Afrique sub-saharienne. De larges études ont montré sa sécurité et son efficacité dans le traitement du RM rhumatismal</w:t>
      </w:r>
      <w:r w:rsidR="00E00B52">
        <w:rPr>
          <w:rFonts w:ascii="Times New Roman" w:hAnsi="Times New Roman" w:cs="Times New Roman"/>
          <w:sz w:val="24"/>
          <w:szCs w:val="24"/>
        </w:rPr>
        <w:t xml:space="preserve"> faisant de cette technique le traitement de choix du RM rhumatismal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B2ED55" w14:textId="7BC89DFB" w:rsidR="008A6596" w:rsidRDefault="008A6596" w:rsidP="000E47F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PATIENTS MÉTHODES</w:t>
      </w:r>
      <w:r w:rsidR="000E47FB">
        <w:rPr>
          <w:rFonts w:ascii="Times New Roman" w:hAnsi="Times New Roman"/>
          <w:sz w:val="24"/>
          <w:szCs w:val="24"/>
        </w:rPr>
        <w:t xml:space="preserve"> : </w:t>
      </w:r>
      <w:r>
        <w:rPr>
          <w:rFonts w:ascii="Times New Roman" w:hAnsi="Times New Roman"/>
          <w:sz w:val="24"/>
          <w:szCs w:val="24"/>
        </w:rPr>
        <w:t xml:space="preserve">Notre étude portait sur </w:t>
      </w:r>
      <w:r w:rsidR="006A4F1F">
        <w:rPr>
          <w:rFonts w:ascii="Times New Roman" w:hAnsi="Times New Roman"/>
          <w:sz w:val="24"/>
          <w:szCs w:val="24"/>
        </w:rPr>
        <w:t>7</w:t>
      </w:r>
      <w:r w:rsidR="00F30BFD">
        <w:rPr>
          <w:rFonts w:ascii="Times New Roman" w:hAnsi="Times New Roman"/>
          <w:sz w:val="24"/>
          <w:szCs w:val="24"/>
        </w:rPr>
        <w:t>2</w:t>
      </w:r>
      <w:r w:rsidR="004931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patients porteurs de RM serré avec anatomie favorable. </w:t>
      </w:r>
      <w:r w:rsidR="00F30BFD">
        <w:rPr>
          <w:rFonts w:ascii="Times New Roman" w:hAnsi="Times New Roman"/>
          <w:sz w:val="24"/>
          <w:szCs w:val="24"/>
        </w:rPr>
        <w:t>Sept</w:t>
      </w:r>
      <w:r w:rsidR="00E00B52">
        <w:rPr>
          <w:rFonts w:ascii="Times New Roman" w:hAnsi="Times New Roman"/>
          <w:sz w:val="24"/>
          <w:szCs w:val="24"/>
        </w:rPr>
        <w:t xml:space="preserve"> patientes</w:t>
      </w:r>
      <w:r>
        <w:rPr>
          <w:rFonts w:ascii="Times New Roman" w:hAnsi="Times New Roman"/>
          <w:sz w:val="24"/>
          <w:szCs w:val="24"/>
        </w:rPr>
        <w:t xml:space="preserve"> présentaient une grossesse évolutive de 16 et </w:t>
      </w:r>
      <w:r w:rsidR="006A4F1F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 xml:space="preserve"> semaines d’aménorrhée. La CMP était réalisée sous an</w:t>
      </w:r>
      <w:r w:rsidR="00E00B52">
        <w:rPr>
          <w:rFonts w:ascii="Times New Roman" w:hAnsi="Times New Roman"/>
          <w:sz w:val="24"/>
          <w:szCs w:val="24"/>
        </w:rPr>
        <w:t>esthésie locale ou générale. La</w:t>
      </w:r>
      <w:r>
        <w:rPr>
          <w:rFonts w:ascii="Times New Roman" w:hAnsi="Times New Roman"/>
          <w:sz w:val="24"/>
          <w:szCs w:val="24"/>
        </w:rPr>
        <w:t xml:space="preserve"> voie</w:t>
      </w:r>
      <w:r w:rsidR="00597985">
        <w:rPr>
          <w:rFonts w:ascii="Times New Roman" w:hAnsi="Times New Roman"/>
          <w:sz w:val="24"/>
          <w:szCs w:val="24"/>
        </w:rPr>
        <w:t xml:space="preserve"> d’abord est</w:t>
      </w:r>
      <w:r>
        <w:rPr>
          <w:rFonts w:ascii="Times New Roman" w:hAnsi="Times New Roman"/>
          <w:sz w:val="24"/>
          <w:szCs w:val="24"/>
        </w:rPr>
        <w:t xml:space="preserve"> veineuse fémorale</w:t>
      </w:r>
      <w:r w:rsidR="005979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et </w:t>
      </w:r>
      <w:r w:rsidR="00E00B52">
        <w:rPr>
          <w:rFonts w:ascii="Times New Roman" w:hAnsi="Times New Roman"/>
          <w:sz w:val="24"/>
          <w:szCs w:val="24"/>
        </w:rPr>
        <w:t xml:space="preserve">la ponction </w:t>
      </w:r>
      <w:r>
        <w:rPr>
          <w:rFonts w:ascii="Times New Roman" w:hAnsi="Times New Roman"/>
          <w:sz w:val="24"/>
          <w:szCs w:val="24"/>
        </w:rPr>
        <w:t>trans septale</w:t>
      </w:r>
      <w:r w:rsidR="00597985">
        <w:rPr>
          <w:rFonts w:ascii="Times New Roman" w:hAnsi="Times New Roman"/>
          <w:sz w:val="24"/>
          <w:szCs w:val="24"/>
        </w:rPr>
        <w:t xml:space="preserve"> est réalisée. L’échographie-</w:t>
      </w:r>
      <w:proofErr w:type="spellStart"/>
      <w:r w:rsidR="00597985">
        <w:rPr>
          <w:rFonts w:ascii="Times New Roman" w:hAnsi="Times New Roman"/>
          <w:sz w:val="24"/>
          <w:szCs w:val="24"/>
        </w:rPr>
        <w:t>Döppler</w:t>
      </w:r>
      <w:proofErr w:type="spellEnd"/>
      <w:r w:rsidR="00597985">
        <w:rPr>
          <w:rFonts w:ascii="Times New Roman" w:hAnsi="Times New Roman"/>
          <w:sz w:val="24"/>
          <w:szCs w:val="24"/>
        </w:rPr>
        <w:t xml:space="preserve"> cardiaque </w:t>
      </w:r>
      <w:proofErr w:type="spellStart"/>
      <w:r w:rsidR="00597985">
        <w:rPr>
          <w:rFonts w:ascii="Times New Roman" w:hAnsi="Times New Roman"/>
          <w:sz w:val="24"/>
          <w:szCs w:val="24"/>
        </w:rPr>
        <w:t>trans-oesophagienne</w:t>
      </w:r>
      <w:proofErr w:type="spellEnd"/>
      <w:r w:rsidR="00597985">
        <w:rPr>
          <w:rFonts w:ascii="Times New Roman" w:hAnsi="Times New Roman"/>
          <w:sz w:val="24"/>
          <w:szCs w:val="24"/>
        </w:rPr>
        <w:t xml:space="preserve"> était réalisée chez tous les patients en pré et per-procédure. La dilatation mitrale est faite</w:t>
      </w:r>
      <w:r>
        <w:rPr>
          <w:rFonts w:ascii="Times New Roman" w:hAnsi="Times New Roman"/>
          <w:sz w:val="24"/>
          <w:szCs w:val="24"/>
        </w:rPr>
        <w:t xml:space="preserve"> </w:t>
      </w:r>
      <w:r w:rsidR="00597985">
        <w:rPr>
          <w:rFonts w:ascii="Times New Roman" w:hAnsi="Times New Roman"/>
          <w:sz w:val="24"/>
          <w:szCs w:val="24"/>
        </w:rPr>
        <w:t xml:space="preserve">avec </w:t>
      </w:r>
      <w:r>
        <w:rPr>
          <w:rFonts w:ascii="Times New Roman" w:hAnsi="Times New Roman"/>
          <w:sz w:val="24"/>
          <w:szCs w:val="24"/>
        </w:rPr>
        <w:t>un ballon d’Inoue en salle de cathétérisme cardiaque.</w:t>
      </w:r>
    </w:p>
    <w:p w14:paraId="78F2CC0F" w14:textId="031CF44A" w:rsidR="008A6596" w:rsidRPr="000E47FB" w:rsidRDefault="008A6596" w:rsidP="008A65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RÉSULTATS </w:t>
      </w:r>
      <w:r w:rsidR="000E47F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L’âge moyen était de 26,</w:t>
      </w:r>
      <w:r w:rsidR="00F30BFD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ans. </w:t>
      </w: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sex-ratio était de 0,</w:t>
      </w:r>
      <w:r w:rsidR="00F30BF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 La majorité des patients avait une dyspnée stade II</w:t>
      </w:r>
      <w:r w:rsidR="006A4F1F">
        <w:rPr>
          <w:rFonts w:ascii="Times New Roman" w:hAnsi="Times New Roman" w:cs="Times New Roman"/>
          <w:sz w:val="24"/>
          <w:szCs w:val="24"/>
        </w:rPr>
        <w:t>I à IV</w:t>
      </w:r>
      <w:r w:rsidR="00F30BFD">
        <w:rPr>
          <w:rFonts w:ascii="Times New Roman" w:hAnsi="Times New Roman" w:cs="Times New Roman"/>
          <w:sz w:val="24"/>
          <w:szCs w:val="24"/>
        </w:rPr>
        <w:t xml:space="preserve"> (81,</w:t>
      </w:r>
      <w:r w:rsidR="001E1B40">
        <w:rPr>
          <w:rFonts w:ascii="Times New Roman" w:hAnsi="Times New Roman" w:cs="Times New Roman"/>
          <w:sz w:val="24"/>
          <w:szCs w:val="24"/>
        </w:rPr>
        <w:t>9</w:t>
      </w:r>
      <w:r w:rsidR="00F30BFD">
        <w:rPr>
          <w:rFonts w:ascii="Times New Roman" w:hAnsi="Times New Roman" w:cs="Times New Roman"/>
          <w:sz w:val="24"/>
          <w:szCs w:val="24"/>
        </w:rPr>
        <w:t>4</w:t>
      </w:r>
      <w:r w:rsidR="001E1B40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>. Le diamètre moyen du ballon était de 27,8</w:t>
      </w:r>
      <w:r w:rsidR="00F30BF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mm. L’écho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Doppler cardiaque, montrait une augmentation d</w:t>
      </w:r>
      <w:r w:rsidR="00F30BFD">
        <w:rPr>
          <w:rFonts w:ascii="Times New Roman" w:hAnsi="Times New Roman" w:cs="Times New Roman"/>
          <w:sz w:val="24"/>
          <w:szCs w:val="24"/>
        </w:rPr>
        <w:t>e la surface mitrale (SM) de 0,69</w:t>
      </w:r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à 1,</w:t>
      </w:r>
      <w:r w:rsidR="008D24FC">
        <w:rPr>
          <w:rFonts w:ascii="Times New Roman" w:hAnsi="Times New Roman" w:cs="Times New Roman"/>
          <w:sz w:val="24"/>
          <w:szCs w:val="24"/>
        </w:rPr>
        <w:t>5</w:t>
      </w:r>
      <w:r w:rsidR="00F30BF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1AC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ACF">
        <w:rPr>
          <w:rFonts w:ascii="Times New Roman" w:hAnsi="Times New Roman" w:cs="Times New Roman"/>
          <w:sz w:val="24"/>
          <w:szCs w:val="24"/>
        </w:rPr>
        <w:t>(0,65 à 1,56</w:t>
      </w:r>
      <w:r w:rsidR="00931381" w:rsidRPr="00931381">
        <w:rPr>
          <w:rFonts w:ascii="Times New Roman" w:hAnsi="Times New Roman" w:cs="Times New Roman"/>
          <w:sz w:val="24"/>
          <w:szCs w:val="24"/>
        </w:rPr>
        <w:t xml:space="preserve"> </w:t>
      </w:r>
      <w:r w:rsidR="00931381">
        <w:rPr>
          <w:rFonts w:ascii="Times New Roman" w:hAnsi="Times New Roman" w:cs="Times New Roman"/>
          <w:sz w:val="24"/>
          <w:szCs w:val="24"/>
        </w:rPr>
        <w:t>cm</w:t>
      </w:r>
      <w:r w:rsidR="0093138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1ACF">
        <w:rPr>
          <w:rFonts w:ascii="Times New Roman" w:hAnsi="Times New Roman" w:cs="Times New Roman"/>
          <w:sz w:val="24"/>
          <w:szCs w:val="24"/>
        </w:rPr>
        <w:t xml:space="preserve"> pou</w:t>
      </w:r>
      <w:r w:rsidR="00931381">
        <w:rPr>
          <w:rFonts w:ascii="Times New Roman" w:hAnsi="Times New Roman" w:cs="Times New Roman"/>
          <w:sz w:val="24"/>
          <w:szCs w:val="24"/>
        </w:rPr>
        <w:t>r les femmes enceintes),</w:t>
      </w:r>
      <w:r>
        <w:rPr>
          <w:rFonts w:ascii="Times New Roman" w:hAnsi="Times New Roman" w:cs="Times New Roman"/>
          <w:sz w:val="24"/>
          <w:szCs w:val="24"/>
        </w:rPr>
        <w:t xml:space="preserve"> une diminution du gradient moyen</w:t>
      </w:r>
      <w:r w:rsidR="00931381">
        <w:rPr>
          <w:rFonts w:ascii="Times New Roman" w:hAnsi="Times New Roman" w:cs="Times New Roman"/>
          <w:sz w:val="24"/>
          <w:szCs w:val="24"/>
        </w:rPr>
        <w:t xml:space="preserve"> de 15,03 à 5,69mmHg (20,33 à 4,5mmHg pour les femmes enceintes)</w:t>
      </w:r>
      <w:r>
        <w:rPr>
          <w:rFonts w:ascii="Times New Roman" w:hAnsi="Times New Roman" w:cs="Times New Roman"/>
          <w:sz w:val="24"/>
          <w:szCs w:val="24"/>
        </w:rPr>
        <w:t xml:space="preserve"> et</w:t>
      </w:r>
      <w:r w:rsidR="00931381">
        <w:rPr>
          <w:rFonts w:ascii="Times New Roman" w:hAnsi="Times New Roman" w:cs="Times New Roman"/>
          <w:sz w:val="24"/>
          <w:szCs w:val="24"/>
        </w:rPr>
        <w:t xml:space="preserve"> une diminution</w:t>
      </w:r>
      <w:r>
        <w:rPr>
          <w:rFonts w:ascii="Times New Roman" w:hAnsi="Times New Roman" w:cs="Times New Roman"/>
          <w:sz w:val="24"/>
          <w:szCs w:val="24"/>
        </w:rPr>
        <w:t xml:space="preserve"> des pressions pulmonaires de </w:t>
      </w:r>
      <w:r w:rsidR="00F30BF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24FC">
        <w:rPr>
          <w:rFonts w:ascii="Times New Roman" w:hAnsi="Times New Roman" w:cs="Times New Roman"/>
          <w:sz w:val="24"/>
          <w:szCs w:val="24"/>
        </w:rPr>
        <w:t>9</w:t>
      </w:r>
      <w:r w:rsidR="00F30BF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mmHg à </w:t>
      </w:r>
      <w:r w:rsidR="008D24FC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mmHg</w:t>
      </w:r>
      <w:r w:rsidR="00931381">
        <w:rPr>
          <w:rFonts w:ascii="Times New Roman" w:hAnsi="Times New Roman" w:cs="Times New Roman"/>
          <w:sz w:val="24"/>
          <w:szCs w:val="24"/>
        </w:rPr>
        <w:t xml:space="preserve"> -93,2 à 63,66mmHg pour les femmes en état de grossesse)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07A9">
        <w:rPr>
          <w:rFonts w:ascii="Times New Roman" w:hAnsi="Times New Roman" w:cs="Times New Roman"/>
          <w:sz w:val="24"/>
          <w:szCs w:val="24"/>
        </w:rPr>
        <w:t xml:space="preserve"> </w:t>
      </w:r>
      <w:r w:rsidR="00597985">
        <w:rPr>
          <w:rFonts w:ascii="Times New Roman" w:hAnsi="Times New Roman" w:cs="Times New Roman"/>
          <w:sz w:val="24"/>
          <w:szCs w:val="24"/>
        </w:rPr>
        <w:t xml:space="preserve">Le temps de scopie était de 34,47 mn et de 15,75 mn pour les femmes enceintes. </w:t>
      </w:r>
      <w:r w:rsidR="007107A9">
        <w:rPr>
          <w:rFonts w:ascii="Times New Roman" w:hAnsi="Times New Roman" w:cs="Times New Roman"/>
          <w:sz w:val="24"/>
          <w:szCs w:val="24"/>
        </w:rPr>
        <w:t>La grossesse a</w:t>
      </w:r>
      <w:r w:rsidR="00AD30F5">
        <w:rPr>
          <w:rFonts w:ascii="Times New Roman" w:hAnsi="Times New Roman" w:cs="Times New Roman"/>
          <w:sz w:val="24"/>
          <w:szCs w:val="24"/>
        </w:rPr>
        <w:t xml:space="preserve"> été menée à terme chez 5 patientes sur 7</w:t>
      </w:r>
      <w:r w:rsidR="001E1B40">
        <w:rPr>
          <w:rFonts w:ascii="Times New Roman" w:hAnsi="Times New Roman" w:cs="Times New Roman"/>
          <w:sz w:val="24"/>
          <w:szCs w:val="24"/>
        </w:rPr>
        <w:t>.</w:t>
      </w:r>
      <w:r w:rsidR="00597985">
        <w:rPr>
          <w:rFonts w:ascii="Times New Roman" w:hAnsi="Times New Roman" w:cs="Times New Roman"/>
          <w:sz w:val="24"/>
          <w:szCs w:val="24"/>
        </w:rPr>
        <w:t xml:space="preserve"> Deux patientes ont eu des complications </w:t>
      </w:r>
      <w:r w:rsidR="00931381">
        <w:rPr>
          <w:rFonts w:ascii="Times New Roman" w:hAnsi="Times New Roman" w:cs="Times New Roman"/>
          <w:sz w:val="24"/>
          <w:szCs w:val="24"/>
        </w:rPr>
        <w:t>à type de</w:t>
      </w:r>
      <w:r w:rsidR="00597985">
        <w:rPr>
          <w:rFonts w:ascii="Times New Roman" w:hAnsi="Times New Roman" w:cs="Times New Roman"/>
          <w:sz w:val="24"/>
          <w:szCs w:val="24"/>
        </w:rPr>
        <w:t xml:space="preserve"> fuite moyenne à importante pour l</w:t>
      </w:r>
      <w:r w:rsidR="00F404C9">
        <w:rPr>
          <w:rFonts w:ascii="Times New Roman" w:hAnsi="Times New Roman" w:cs="Times New Roman"/>
          <w:sz w:val="24"/>
          <w:szCs w:val="24"/>
        </w:rPr>
        <w:t>a première</w:t>
      </w:r>
      <w:r w:rsidR="00597985">
        <w:rPr>
          <w:rFonts w:ascii="Times New Roman" w:hAnsi="Times New Roman" w:cs="Times New Roman"/>
          <w:sz w:val="24"/>
          <w:szCs w:val="24"/>
        </w:rPr>
        <w:t xml:space="preserve"> et </w:t>
      </w:r>
      <w:r w:rsidR="00931381">
        <w:rPr>
          <w:rFonts w:ascii="Times New Roman" w:hAnsi="Times New Roman" w:cs="Times New Roman"/>
          <w:sz w:val="24"/>
          <w:szCs w:val="24"/>
        </w:rPr>
        <w:t>d’</w:t>
      </w:r>
      <w:r w:rsidR="00597985">
        <w:rPr>
          <w:rFonts w:ascii="Times New Roman" w:hAnsi="Times New Roman" w:cs="Times New Roman"/>
          <w:sz w:val="24"/>
          <w:szCs w:val="24"/>
        </w:rPr>
        <w:t>hémopéricarde en post procédure</w:t>
      </w:r>
      <w:r w:rsidR="00F404C9">
        <w:rPr>
          <w:rFonts w:ascii="Times New Roman" w:hAnsi="Times New Roman" w:cs="Times New Roman"/>
          <w:sz w:val="24"/>
          <w:szCs w:val="24"/>
        </w:rPr>
        <w:t xml:space="preserve"> pour la seconde.</w:t>
      </w:r>
      <w:r>
        <w:rPr>
          <w:rFonts w:ascii="Times New Roman" w:hAnsi="Times New Roman" w:cs="Times New Roman"/>
          <w:sz w:val="24"/>
          <w:szCs w:val="24"/>
        </w:rPr>
        <w:t xml:space="preserve"> Au contrôle à 3, 6, 9, 12 </w:t>
      </w:r>
      <w:r w:rsidR="00AD30F5">
        <w:rPr>
          <w:rFonts w:ascii="Times New Roman" w:hAnsi="Times New Roman" w:cs="Times New Roman"/>
          <w:sz w:val="24"/>
          <w:szCs w:val="24"/>
        </w:rPr>
        <w:t xml:space="preserve">et 24 </w:t>
      </w:r>
      <w:r>
        <w:rPr>
          <w:rFonts w:ascii="Times New Roman" w:hAnsi="Times New Roman" w:cs="Times New Roman"/>
          <w:sz w:val="24"/>
          <w:szCs w:val="24"/>
        </w:rPr>
        <w:t>mois, tous</w:t>
      </w:r>
      <w:r w:rsidR="00AD30F5">
        <w:rPr>
          <w:rFonts w:ascii="Times New Roman" w:hAnsi="Times New Roman" w:cs="Times New Roman"/>
          <w:sz w:val="24"/>
          <w:szCs w:val="24"/>
        </w:rPr>
        <w:t xml:space="preserve"> les patients</w:t>
      </w:r>
      <w:r>
        <w:rPr>
          <w:rFonts w:ascii="Times New Roman" w:hAnsi="Times New Roman" w:cs="Times New Roman"/>
          <w:sz w:val="24"/>
          <w:szCs w:val="24"/>
        </w:rPr>
        <w:t xml:space="preserve"> étaient nettement améliorés au plan fonctionnel avec stabilité des données </w:t>
      </w:r>
      <w:r w:rsidR="00025C2B">
        <w:rPr>
          <w:rFonts w:ascii="Times New Roman" w:hAnsi="Times New Roman" w:cs="Times New Roman"/>
          <w:sz w:val="24"/>
          <w:szCs w:val="24"/>
        </w:rPr>
        <w:t>échocardiographiques</w:t>
      </w:r>
      <w:r>
        <w:rPr>
          <w:rFonts w:ascii="Times New Roman" w:hAnsi="Times New Roman" w:cs="Times New Roman"/>
          <w:sz w:val="24"/>
          <w:szCs w:val="24"/>
        </w:rPr>
        <w:t xml:space="preserve"> dans le temps. </w:t>
      </w:r>
    </w:p>
    <w:p w14:paraId="1DACAE67" w14:textId="0E2D1C71" w:rsidR="008A6596" w:rsidRDefault="008A6596" w:rsidP="008A6596">
      <w:pPr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CONCLUSION</w:t>
      </w:r>
      <w:r w:rsidR="000E47FB"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 xml:space="preserve">La CMP </w:t>
      </w:r>
      <w:r w:rsidR="00F404C9">
        <w:rPr>
          <w:rFonts w:ascii="Times New Roman" w:hAnsi="Times New Roman" w:cs="Times New Roman"/>
          <w:sz w:val="24"/>
          <w:szCs w:val="24"/>
        </w:rPr>
        <w:t>occupe une place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F404C9">
        <w:rPr>
          <w:rFonts w:ascii="Times New Roman" w:hAnsi="Times New Roman" w:cs="Times New Roman"/>
          <w:sz w:val="24"/>
          <w:szCs w:val="24"/>
        </w:rPr>
        <w:t xml:space="preserve"> premier</w:t>
      </w:r>
      <w:r>
        <w:rPr>
          <w:rFonts w:ascii="Times New Roman" w:hAnsi="Times New Roman" w:cs="Times New Roman"/>
          <w:sz w:val="24"/>
          <w:szCs w:val="24"/>
        </w:rPr>
        <w:t xml:space="preserve"> choix du RM</w:t>
      </w:r>
      <w:r w:rsidR="00F404C9">
        <w:rPr>
          <w:rFonts w:ascii="Times New Roman" w:hAnsi="Times New Roman" w:cs="Times New Roman"/>
          <w:sz w:val="24"/>
          <w:szCs w:val="24"/>
        </w:rPr>
        <w:t xml:space="preserve"> rhumatismal</w:t>
      </w:r>
      <w:r>
        <w:rPr>
          <w:rFonts w:ascii="Times New Roman" w:hAnsi="Times New Roman" w:cs="Times New Roman"/>
          <w:sz w:val="24"/>
          <w:szCs w:val="24"/>
        </w:rPr>
        <w:t xml:space="preserve"> chez des patients bien sélectionnés.</w:t>
      </w:r>
      <w:r w:rsidR="00F404C9">
        <w:rPr>
          <w:rFonts w:ascii="Times New Roman" w:hAnsi="Times New Roman" w:cs="Times New Roman"/>
          <w:sz w:val="24"/>
          <w:szCs w:val="24"/>
        </w:rPr>
        <w:t xml:space="preserve"> C’est une technique peu traumatisante qui peut être reproduite plusieurs fois en cas de resténose</w:t>
      </w:r>
      <w:r w:rsidR="001625EA">
        <w:rPr>
          <w:rFonts w:ascii="Times New Roman" w:hAnsi="Times New Roman" w:cs="Times New Roman"/>
          <w:sz w:val="24"/>
          <w:szCs w:val="24"/>
        </w:rPr>
        <w:t xml:space="preserve"> et elle est d’un grand apport pour les femmes enceintes</w:t>
      </w:r>
      <w:r w:rsidR="00F404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Les résultats sont excellents avec des complications rares pour des équipes bien entrainées.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C’est une technique à promouvoir en Afrique où la chirurgie est inexistante ou onéreuse. Elle est réalisable au service de cardiologie de Fann par l’équipe locale.     </w:t>
      </w:r>
    </w:p>
    <w:p w14:paraId="0E7D5766" w14:textId="73EBED3D" w:rsidR="00D07723" w:rsidRPr="006A4F1F" w:rsidRDefault="008A6596" w:rsidP="006A4F1F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Mots clés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 Rétrécissement mitral, CMP</w:t>
      </w:r>
      <w:r w:rsidR="00F404C9">
        <w:rPr>
          <w:rFonts w:ascii="Times New Roman" w:eastAsia="Times New Roman" w:hAnsi="Times New Roman" w:cs="Times New Roman"/>
          <w:sz w:val="24"/>
          <w:szCs w:val="24"/>
          <w:lang w:eastAsia="fr-FR"/>
        </w:rPr>
        <w:t>, Sénégal</w:t>
      </w:r>
    </w:p>
    <w:p w14:paraId="71D605DB" w14:textId="42D05295" w:rsidR="00D07723" w:rsidRPr="008B131D" w:rsidRDefault="00D80084" w:rsidP="00D80084">
      <w:pPr>
        <w:jc w:val="both"/>
        <w:rPr>
          <w:rFonts w:ascii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</w:t>
      </w:r>
    </w:p>
    <w:p w14:paraId="6C9D8917" w14:textId="77777777" w:rsidR="001B392B" w:rsidRPr="003D1238" w:rsidRDefault="001B392B" w:rsidP="003D1238"/>
    <w:sectPr w:rsidR="001B392B" w:rsidRPr="003D1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7940"/>
    <w:multiLevelType w:val="hybridMultilevel"/>
    <w:tmpl w:val="2A6A7518"/>
    <w:lvl w:ilvl="0" w:tplc="72C44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35E55"/>
    <w:multiLevelType w:val="hybridMultilevel"/>
    <w:tmpl w:val="B8A41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E1"/>
    <w:rsid w:val="00021A79"/>
    <w:rsid w:val="00025C2B"/>
    <w:rsid w:val="00084E70"/>
    <w:rsid w:val="00087FF7"/>
    <w:rsid w:val="000903F9"/>
    <w:rsid w:val="000907A1"/>
    <w:rsid w:val="0009629F"/>
    <w:rsid w:val="000B0A8E"/>
    <w:rsid w:val="000B60FE"/>
    <w:rsid w:val="000D6E00"/>
    <w:rsid w:val="000E47FB"/>
    <w:rsid w:val="000F2D70"/>
    <w:rsid w:val="00105F90"/>
    <w:rsid w:val="00124CFE"/>
    <w:rsid w:val="00134048"/>
    <w:rsid w:val="001544F0"/>
    <w:rsid w:val="001625EA"/>
    <w:rsid w:val="001656B0"/>
    <w:rsid w:val="00191B3B"/>
    <w:rsid w:val="001A76C8"/>
    <w:rsid w:val="001B2208"/>
    <w:rsid w:val="001B392B"/>
    <w:rsid w:val="001B3FFD"/>
    <w:rsid w:val="001D05A2"/>
    <w:rsid w:val="001D1A79"/>
    <w:rsid w:val="001D5333"/>
    <w:rsid w:val="001E1B40"/>
    <w:rsid w:val="0021583B"/>
    <w:rsid w:val="002235B5"/>
    <w:rsid w:val="0025627A"/>
    <w:rsid w:val="00261ACD"/>
    <w:rsid w:val="00274D7F"/>
    <w:rsid w:val="002753FF"/>
    <w:rsid w:val="00293629"/>
    <w:rsid w:val="002949E4"/>
    <w:rsid w:val="002A0A4F"/>
    <w:rsid w:val="002B0C44"/>
    <w:rsid w:val="002B65B8"/>
    <w:rsid w:val="002C2D0A"/>
    <w:rsid w:val="002D656A"/>
    <w:rsid w:val="002E2FEE"/>
    <w:rsid w:val="00307506"/>
    <w:rsid w:val="003079B7"/>
    <w:rsid w:val="0033386F"/>
    <w:rsid w:val="00386520"/>
    <w:rsid w:val="003D1238"/>
    <w:rsid w:val="003D6B21"/>
    <w:rsid w:val="003F48E4"/>
    <w:rsid w:val="00407267"/>
    <w:rsid w:val="004125C5"/>
    <w:rsid w:val="00416280"/>
    <w:rsid w:val="0042621B"/>
    <w:rsid w:val="00441023"/>
    <w:rsid w:val="0045618B"/>
    <w:rsid w:val="00472F67"/>
    <w:rsid w:val="00475340"/>
    <w:rsid w:val="004835CB"/>
    <w:rsid w:val="004931C6"/>
    <w:rsid w:val="004A353E"/>
    <w:rsid w:val="004A5563"/>
    <w:rsid w:val="004C448E"/>
    <w:rsid w:val="004C449D"/>
    <w:rsid w:val="004C78CF"/>
    <w:rsid w:val="004D1E63"/>
    <w:rsid w:val="004D36B5"/>
    <w:rsid w:val="004D60BC"/>
    <w:rsid w:val="004E1AC8"/>
    <w:rsid w:val="004E2A65"/>
    <w:rsid w:val="00506B0A"/>
    <w:rsid w:val="005173B3"/>
    <w:rsid w:val="005274AE"/>
    <w:rsid w:val="00531D3B"/>
    <w:rsid w:val="0053513C"/>
    <w:rsid w:val="005737E4"/>
    <w:rsid w:val="00575B39"/>
    <w:rsid w:val="00582A43"/>
    <w:rsid w:val="005848A7"/>
    <w:rsid w:val="0058772E"/>
    <w:rsid w:val="00590DE7"/>
    <w:rsid w:val="00597985"/>
    <w:rsid w:val="005A4C93"/>
    <w:rsid w:val="005A5F7C"/>
    <w:rsid w:val="005D2105"/>
    <w:rsid w:val="005F387F"/>
    <w:rsid w:val="00610BD3"/>
    <w:rsid w:val="00626F0B"/>
    <w:rsid w:val="00655FBC"/>
    <w:rsid w:val="00671EB1"/>
    <w:rsid w:val="00682C8D"/>
    <w:rsid w:val="00683939"/>
    <w:rsid w:val="0068558F"/>
    <w:rsid w:val="006A4F1F"/>
    <w:rsid w:val="006B43C3"/>
    <w:rsid w:val="007107A9"/>
    <w:rsid w:val="0072441A"/>
    <w:rsid w:val="00736821"/>
    <w:rsid w:val="00745894"/>
    <w:rsid w:val="0074590B"/>
    <w:rsid w:val="00751E07"/>
    <w:rsid w:val="00785396"/>
    <w:rsid w:val="007904EF"/>
    <w:rsid w:val="007B4441"/>
    <w:rsid w:val="00825096"/>
    <w:rsid w:val="0082515E"/>
    <w:rsid w:val="00834484"/>
    <w:rsid w:val="00841E07"/>
    <w:rsid w:val="00885253"/>
    <w:rsid w:val="008863AB"/>
    <w:rsid w:val="00895543"/>
    <w:rsid w:val="0089657E"/>
    <w:rsid w:val="008A6596"/>
    <w:rsid w:val="008B131D"/>
    <w:rsid w:val="008D24FC"/>
    <w:rsid w:val="008D3A6D"/>
    <w:rsid w:val="009125EC"/>
    <w:rsid w:val="00931381"/>
    <w:rsid w:val="00940F40"/>
    <w:rsid w:val="00965CE1"/>
    <w:rsid w:val="0097024C"/>
    <w:rsid w:val="009951B4"/>
    <w:rsid w:val="009A015D"/>
    <w:rsid w:val="009A0815"/>
    <w:rsid w:val="009A640F"/>
    <w:rsid w:val="009A7C4D"/>
    <w:rsid w:val="009A7D14"/>
    <w:rsid w:val="009C1ACF"/>
    <w:rsid w:val="009C5E6C"/>
    <w:rsid w:val="009D0BE5"/>
    <w:rsid w:val="009E18C4"/>
    <w:rsid w:val="009E243B"/>
    <w:rsid w:val="009E4CE6"/>
    <w:rsid w:val="00A0352A"/>
    <w:rsid w:val="00A0435E"/>
    <w:rsid w:val="00A11C3E"/>
    <w:rsid w:val="00A13AF6"/>
    <w:rsid w:val="00A1555A"/>
    <w:rsid w:val="00A23C0F"/>
    <w:rsid w:val="00A361C2"/>
    <w:rsid w:val="00A61D88"/>
    <w:rsid w:val="00A7555C"/>
    <w:rsid w:val="00A91700"/>
    <w:rsid w:val="00A918CA"/>
    <w:rsid w:val="00AA6C57"/>
    <w:rsid w:val="00AD30F5"/>
    <w:rsid w:val="00AF2AB0"/>
    <w:rsid w:val="00AF3A93"/>
    <w:rsid w:val="00B0426F"/>
    <w:rsid w:val="00B04A1B"/>
    <w:rsid w:val="00B159C2"/>
    <w:rsid w:val="00B25567"/>
    <w:rsid w:val="00B34BF9"/>
    <w:rsid w:val="00B41725"/>
    <w:rsid w:val="00B430B7"/>
    <w:rsid w:val="00B4357C"/>
    <w:rsid w:val="00B44653"/>
    <w:rsid w:val="00B47B27"/>
    <w:rsid w:val="00B52EEE"/>
    <w:rsid w:val="00B67668"/>
    <w:rsid w:val="00B71765"/>
    <w:rsid w:val="00B869BD"/>
    <w:rsid w:val="00B917CF"/>
    <w:rsid w:val="00B918B3"/>
    <w:rsid w:val="00BA0FBA"/>
    <w:rsid w:val="00BB5653"/>
    <w:rsid w:val="00BC7D75"/>
    <w:rsid w:val="00BD2CFC"/>
    <w:rsid w:val="00BD4B72"/>
    <w:rsid w:val="00BE2DBF"/>
    <w:rsid w:val="00BE3FB1"/>
    <w:rsid w:val="00BF2BAB"/>
    <w:rsid w:val="00C279D1"/>
    <w:rsid w:val="00C5453E"/>
    <w:rsid w:val="00C8522C"/>
    <w:rsid w:val="00CA4578"/>
    <w:rsid w:val="00CD16FA"/>
    <w:rsid w:val="00CE0A85"/>
    <w:rsid w:val="00CF778B"/>
    <w:rsid w:val="00D0219D"/>
    <w:rsid w:val="00D03DB0"/>
    <w:rsid w:val="00D04044"/>
    <w:rsid w:val="00D07723"/>
    <w:rsid w:val="00D315AF"/>
    <w:rsid w:val="00D372FB"/>
    <w:rsid w:val="00D51F14"/>
    <w:rsid w:val="00D656FE"/>
    <w:rsid w:val="00D80084"/>
    <w:rsid w:val="00DB07C5"/>
    <w:rsid w:val="00DC259B"/>
    <w:rsid w:val="00DC30AC"/>
    <w:rsid w:val="00DD642D"/>
    <w:rsid w:val="00DE292A"/>
    <w:rsid w:val="00DE7927"/>
    <w:rsid w:val="00DE7ADD"/>
    <w:rsid w:val="00E00B52"/>
    <w:rsid w:val="00E27BAC"/>
    <w:rsid w:val="00E407EA"/>
    <w:rsid w:val="00E6303B"/>
    <w:rsid w:val="00E674D8"/>
    <w:rsid w:val="00E72574"/>
    <w:rsid w:val="00E94E96"/>
    <w:rsid w:val="00EA772F"/>
    <w:rsid w:val="00EB0ACF"/>
    <w:rsid w:val="00EB12B0"/>
    <w:rsid w:val="00ED171A"/>
    <w:rsid w:val="00EF2751"/>
    <w:rsid w:val="00F076EF"/>
    <w:rsid w:val="00F12FB0"/>
    <w:rsid w:val="00F22500"/>
    <w:rsid w:val="00F30BFD"/>
    <w:rsid w:val="00F30EA3"/>
    <w:rsid w:val="00F404C9"/>
    <w:rsid w:val="00F932C9"/>
    <w:rsid w:val="00FB0032"/>
    <w:rsid w:val="00FD6C04"/>
    <w:rsid w:val="00FE0835"/>
    <w:rsid w:val="00FE5CB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E41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E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CE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2B0C4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93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05F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F90"/>
    <w:rPr>
      <w:rFonts w:ascii="Lucida Grande" w:eastAsiaTheme="minorHAnsi" w:hAnsi="Lucida Grande" w:cs="Lucida Grande"/>
      <w:sz w:val="18"/>
      <w:szCs w:val="18"/>
      <w:lang w:eastAsia="en-US"/>
    </w:rPr>
  </w:style>
  <w:style w:type="table" w:styleId="Tramemoyenne1">
    <w:name w:val="Medium Shading 1"/>
    <w:basedOn w:val="TableauNormal"/>
    <w:uiPriority w:val="63"/>
    <w:rsid w:val="00DE292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DE29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E29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DE292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E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CE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2B0C4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93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05F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F90"/>
    <w:rPr>
      <w:rFonts w:ascii="Lucida Grande" w:eastAsiaTheme="minorHAnsi" w:hAnsi="Lucida Grande" w:cs="Lucida Grande"/>
      <w:sz w:val="18"/>
      <w:szCs w:val="18"/>
      <w:lang w:eastAsia="en-US"/>
    </w:rPr>
  </w:style>
  <w:style w:type="table" w:styleId="Tramemoyenne1">
    <w:name w:val="Medium Shading 1"/>
    <w:basedOn w:val="TableauNormal"/>
    <w:uiPriority w:val="63"/>
    <w:rsid w:val="00DE292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DE29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E29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DE292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rdiofann@orange.s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0525A-6CCE-4520-85F8-7FEE01CB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Momar Dioum</dc:creator>
  <cp:lastModifiedBy>TOSHIBA</cp:lastModifiedBy>
  <cp:revision>2</cp:revision>
  <dcterms:created xsi:type="dcterms:W3CDTF">2023-11-12T13:30:00Z</dcterms:created>
  <dcterms:modified xsi:type="dcterms:W3CDTF">2023-11-12T13:30:00Z</dcterms:modified>
</cp:coreProperties>
</file>