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53" w:rsidRPr="005A1BAA" w:rsidRDefault="007D529E" w:rsidP="0020094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>P</w:t>
      </w:r>
      <w:r w:rsidR="005A1BAA">
        <w:rPr>
          <w:rFonts w:ascii="Times New Roman" w:hAnsi="Times New Roman" w:cs="Times New Roman"/>
          <w:b/>
          <w:sz w:val="24"/>
          <w:szCs w:val="24"/>
        </w:rPr>
        <w:t xml:space="preserve">ROFIL PATHOLOGIQUE DES CARDIOPATHIES CONGENITALES AU SERVICE DE CARDIOLOGIE DU CENTRE HOSPITALIER NATIONAL CHEIKH </w:t>
      </w:r>
      <w:r w:rsidR="00200948">
        <w:rPr>
          <w:rFonts w:ascii="Times New Roman" w:hAnsi="Times New Roman" w:cs="Times New Roman"/>
          <w:b/>
          <w:sz w:val="24"/>
          <w:szCs w:val="24"/>
        </w:rPr>
        <w:t>AHMADOUL KHADIM DE TOUBA</w:t>
      </w:r>
      <w:r w:rsidRPr="005A1BAA">
        <w:rPr>
          <w:rFonts w:ascii="Times New Roman" w:hAnsi="Times New Roman" w:cs="Times New Roman"/>
          <w:b/>
          <w:sz w:val="24"/>
          <w:szCs w:val="24"/>
        </w:rPr>
        <w:t>: B</w:t>
      </w:r>
      <w:r w:rsidR="00200948">
        <w:rPr>
          <w:rFonts w:ascii="Times New Roman" w:hAnsi="Times New Roman" w:cs="Times New Roman"/>
          <w:b/>
          <w:sz w:val="24"/>
          <w:szCs w:val="24"/>
        </w:rPr>
        <w:t>ILAN D’ACTIVITE D’UNE ANNEE.</w:t>
      </w:r>
    </w:p>
    <w:p w:rsidR="00200948" w:rsidRDefault="00200948">
      <w:pPr>
        <w:rPr>
          <w:rFonts w:ascii="Times New Roman" w:hAnsi="Times New Roman" w:cs="Times New Roman"/>
          <w:b/>
          <w:sz w:val="24"/>
          <w:szCs w:val="24"/>
        </w:rPr>
      </w:pPr>
    </w:p>
    <w:p w:rsidR="005A1BAA" w:rsidRDefault="007D529E">
      <w:pPr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 xml:space="preserve">Auteurs : GAYE Cheikh, CAB SAMB,  M FALL, AM COUNDOUL, FD DANKOCO, </w:t>
      </w:r>
      <w:r w:rsidR="005A1BAA">
        <w:rPr>
          <w:rFonts w:ascii="Times New Roman" w:hAnsi="Times New Roman" w:cs="Times New Roman"/>
          <w:b/>
          <w:sz w:val="24"/>
          <w:szCs w:val="24"/>
        </w:rPr>
        <w:t xml:space="preserve">PI NDIAYE, </w:t>
      </w:r>
      <w:r w:rsidR="00791DED" w:rsidRPr="005A1BAA">
        <w:rPr>
          <w:rFonts w:ascii="Times New Roman" w:hAnsi="Times New Roman" w:cs="Times New Roman"/>
          <w:b/>
          <w:sz w:val="24"/>
          <w:szCs w:val="24"/>
        </w:rPr>
        <w:t>M MBOD</w:t>
      </w:r>
      <w:r w:rsidR="005A1BAA">
        <w:rPr>
          <w:rFonts w:ascii="Times New Roman" w:hAnsi="Times New Roman" w:cs="Times New Roman"/>
          <w:b/>
          <w:sz w:val="24"/>
          <w:szCs w:val="24"/>
        </w:rPr>
        <w:t>J.</w:t>
      </w:r>
    </w:p>
    <w:p w:rsidR="005A1BAA" w:rsidRDefault="005A1BAA" w:rsidP="00200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Service cardiologie du CHN Cheikh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Ahmadoul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Khadimd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Touba</w:t>
      </w:r>
      <w:r w:rsidR="00200948">
        <w:rPr>
          <w:rFonts w:ascii="Times New Roman" w:hAnsi="Times New Roman" w:cs="Times New Roman"/>
          <w:b/>
          <w:sz w:val="24"/>
          <w:szCs w:val="24"/>
        </w:rPr>
        <w:t> ,</w:t>
      </w:r>
      <w:proofErr w:type="gramEnd"/>
      <w:r w:rsidR="00200948">
        <w:rPr>
          <w:rFonts w:ascii="Times New Roman" w:hAnsi="Times New Roman" w:cs="Times New Roman"/>
          <w:b/>
          <w:sz w:val="24"/>
          <w:szCs w:val="24"/>
        </w:rPr>
        <w:t xml:space="preserve"> Touba, Sénégal.</w:t>
      </w:r>
    </w:p>
    <w:p w:rsidR="00791DED" w:rsidRPr="005A1BAA" w:rsidRDefault="00791DED">
      <w:pPr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>Introduction :</w:t>
      </w:r>
    </w:p>
    <w:p w:rsidR="00A3788C" w:rsidRDefault="00791DED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>Les cardiopathies congénitales</w:t>
      </w:r>
      <w:r w:rsidR="001774F1">
        <w:rPr>
          <w:rFonts w:ascii="Times New Roman" w:hAnsi="Times New Roman" w:cs="Times New Roman"/>
          <w:sz w:val="24"/>
          <w:szCs w:val="24"/>
        </w:rPr>
        <w:t xml:space="preserve"> sont des anomalies cardiaques survenant au cours de la formation du cœur pendant la vie intra-utérine avec une incidence de 8 pour 1000 naissances. Elles</w:t>
      </w:r>
      <w:r w:rsidRPr="005A1BAA">
        <w:rPr>
          <w:rFonts w:ascii="Times New Roman" w:hAnsi="Times New Roman" w:cs="Times New Roman"/>
          <w:sz w:val="24"/>
          <w:szCs w:val="24"/>
        </w:rPr>
        <w:t xml:space="preserve"> sont parfois </w:t>
      </w:r>
      <w:r w:rsidR="00A3788C" w:rsidRPr="005A1BAA">
        <w:rPr>
          <w:rFonts w:ascii="Times New Roman" w:hAnsi="Times New Roman" w:cs="Times New Roman"/>
          <w:sz w:val="24"/>
          <w:szCs w:val="24"/>
        </w:rPr>
        <w:t>grevées</w:t>
      </w:r>
      <w:r w:rsidRPr="005A1BAA">
        <w:rPr>
          <w:rFonts w:ascii="Times New Roman" w:hAnsi="Times New Roman" w:cs="Times New Roman"/>
          <w:sz w:val="24"/>
          <w:szCs w:val="24"/>
        </w:rPr>
        <w:t xml:space="preserve"> de </w:t>
      </w:r>
      <w:r w:rsidR="00A3788C" w:rsidRPr="005A1BAA">
        <w:rPr>
          <w:rFonts w:ascii="Times New Roman" w:hAnsi="Times New Roman" w:cs="Times New Roman"/>
          <w:sz w:val="24"/>
          <w:szCs w:val="24"/>
        </w:rPr>
        <w:t>complications</w:t>
      </w:r>
      <w:r w:rsidRPr="005A1BAA">
        <w:rPr>
          <w:rFonts w:ascii="Times New Roman" w:hAnsi="Times New Roman" w:cs="Times New Roman"/>
          <w:sz w:val="24"/>
          <w:szCs w:val="24"/>
        </w:rPr>
        <w:t xml:space="preserve"> mortelles,</w:t>
      </w:r>
      <w:r w:rsidR="00A3788C" w:rsidRPr="005A1BAA">
        <w:rPr>
          <w:rFonts w:ascii="Times New Roman" w:hAnsi="Times New Roman" w:cs="Times New Roman"/>
          <w:sz w:val="24"/>
          <w:szCs w:val="24"/>
        </w:rPr>
        <w:t xml:space="preserve"> </w:t>
      </w:r>
      <w:r w:rsidRPr="005A1BAA">
        <w:rPr>
          <w:rFonts w:ascii="Times New Roman" w:hAnsi="Times New Roman" w:cs="Times New Roman"/>
          <w:sz w:val="24"/>
          <w:szCs w:val="24"/>
        </w:rPr>
        <w:t xml:space="preserve"> le dépistage  précoce permet d’orienter la prise en charge dans les meilleu</w:t>
      </w:r>
      <w:r w:rsidR="00A64EF6" w:rsidRPr="005A1BAA">
        <w:rPr>
          <w:rFonts w:ascii="Times New Roman" w:hAnsi="Times New Roman" w:cs="Times New Roman"/>
          <w:sz w:val="24"/>
          <w:szCs w:val="24"/>
        </w:rPr>
        <w:t>r</w:t>
      </w:r>
      <w:r w:rsidRPr="005A1BAA">
        <w:rPr>
          <w:rFonts w:ascii="Times New Roman" w:hAnsi="Times New Roman" w:cs="Times New Roman"/>
          <w:sz w:val="24"/>
          <w:szCs w:val="24"/>
        </w:rPr>
        <w:t xml:space="preserve">s délais. Nous visons à </w:t>
      </w:r>
      <w:r w:rsidR="00A3788C" w:rsidRPr="005A1BAA">
        <w:rPr>
          <w:rFonts w:ascii="Times New Roman" w:hAnsi="Times New Roman" w:cs="Times New Roman"/>
          <w:sz w:val="24"/>
          <w:szCs w:val="24"/>
        </w:rPr>
        <w:t>décrire</w:t>
      </w:r>
      <w:r w:rsidRPr="005A1BAA">
        <w:rPr>
          <w:rFonts w:ascii="Times New Roman" w:hAnsi="Times New Roman" w:cs="Times New Roman"/>
          <w:sz w:val="24"/>
          <w:szCs w:val="24"/>
        </w:rPr>
        <w:t xml:space="preserve"> le profil pathologique</w:t>
      </w:r>
      <w:r w:rsidR="001774F1">
        <w:rPr>
          <w:rFonts w:ascii="Times New Roman" w:hAnsi="Times New Roman" w:cs="Times New Roman"/>
          <w:sz w:val="24"/>
          <w:szCs w:val="24"/>
        </w:rPr>
        <w:t xml:space="preserve"> des cardiopathies congénitales</w:t>
      </w:r>
      <w:r w:rsidRPr="005A1BAA">
        <w:rPr>
          <w:rFonts w:ascii="Times New Roman" w:hAnsi="Times New Roman" w:cs="Times New Roman"/>
          <w:sz w:val="24"/>
          <w:szCs w:val="24"/>
        </w:rPr>
        <w:t xml:space="preserve"> </w:t>
      </w:r>
      <w:r w:rsidR="001774F1">
        <w:rPr>
          <w:rFonts w:ascii="Times New Roman" w:hAnsi="Times New Roman" w:cs="Times New Roman"/>
          <w:sz w:val="24"/>
          <w:szCs w:val="24"/>
        </w:rPr>
        <w:t>de nos patients</w:t>
      </w:r>
      <w:r w:rsidR="00A3788C" w:rsidRPr="005A1BAA">
        <w:rPr>
          <w:rFonts w:ascii="Times New Roman" w:hAnsi="Times New Roman" w:cs="Times New Roman"/>
          <w:sz w:val="24"/>
          <w:szCs w:val="24"/>
        </w:rPr>
        <w:t>.</w:t>
      </w:r>
    </w:p>
    <w:p w:rsidR="00170B13" w:rsidRPr="005A1BAA" w:rsidRDefault="00170B13">
      <w:pPr>
        <w:rPr>
          <w:rFonts w:ascii="Times New Roman" w:hAnsi="Times New Roman" w:cs="Times New Roman"/>
          <w:sz w:val="24"/>
          <w:szCs w:val="24"/>
        </w:rPr>
      </w:pPr>
    </w:p>
    <w:p w:rsidR="00A3788C" w:rsidRPr="005A1BAA" w:rsidRDefault="00A3788C">
      <w:pPr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>Matériels et méthodes :</w:t>
      </w:r>
    </w:p>
    <w:p w:rsidR="00A3788C" w:rsidRDefault="00A3788C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>Nous avons réalisé une étude descriptive prospective allant du début des activités</w:t>
      </w:r>
      <w:r w:rsidR="00170B13">
        <w:rPr>
          <w:rFonts w:ascii="Times New Roman" w:hAnsi="Times New Roman" w:cs="Times New Roman"/>
          <w:sz w:val="24"/>
          <w:szCs w:val="24"/>
        </w:rPr>
        <w:t xml:space="preserve"> de</w:t>
      </w:r>
      <w:r w:rsidRPr="005A1BAA">
        <w:rPr>
          <w:rFonts w:ascii="Times New Roman" w:hAnsi="Times New Roman" w:cs="Times New Roman"/>
          <w:sz w:val="24"/>
          <w:szCs w:val="24"/>
        </w:rPr>
        <w:t xml:space="preserve"> cardio</w:t>
      </w:r>
      <w:r w:rsidR="00170B13">
        <w:rPr>
          <w:rFonts w:ascii="Times New Roman" w:hAnsi="Times New Roman" w:cs="Times New Roman"/>
          <w:sz w:val="24"/>
          <w:szCs w:val="24"/>
        </w:rPr>
        <w:t xml:space="preserve">logie </w:t>
      </w:r>
      <w:r w:rsidRPr="005A1BAA">
        <w:rPr>
          <w:rFonts w:ascii="Times New Roman" w:hAnsi="Times New Roman" w:cs="Times New Roman"/>
          <w:sz w:val="24"/>
          <w:szCs w:val="24"/>
        </w:rPr>
        <w:t xml:space="preserve">pédiatrique (le 8 Novembre 2022) au 26 Octobre 2023. Tous les enfants </w:t>
      </w:r>
      <w:r w:rsidR="00F5220B" w:rsidRPr="005A1BAA">
        <w:rPr>
          <w:rFonts w:ascii="Times New Roman" w:hAnsi="Times New Roman" w:cs="Times New Roman"/>
          <w:sz w:val="24"/>
          <w:szCs w:val="24"/>
        </w:rPr>
        <w:t>(âgés de 0j à 18ans)</w:t>
      </w:r>
      <w:r w:rsidRPr="005A1BAA">
        <w:rPr>
          <w:rFonts w:ascii="Times New Roman" w:hAnsi="Times New Roman" w:cs="Times New Roman"/>
          <w:sz w:val="24"/>
          <w:szCs w:val="24"/>
        </w:rPr>
        <w:t xml:space="preserve"> </w:t>
      </w:r>
      <w:r w:rsidR="00F5220B" w:rsidRPr="005A1BAA">
        <w:rPr>
          <w:rFonts w:ascii="Times New Roman" w:hAnsi="Times New Roman" w:cs="Times New Roman"/>
          <w:sz w:val="24"/>
          <w:szCs w:val="24"/>
        </w:rPr>
        <w:t xml:space="preserve">ainsi que les adultes porteurs de cardiopathies congénitales </w:t>
      </w:r>
      <w:r w:rsidRPr="005A1BAA">
        <w:rPr>
          <w:rFonts w:ascii="Times New Roman" w:hAnsi="Times New Roman" w:cs="Times New Roman"/>
          <w:sz w:val="24"/>
          <w:szCs w:val="24"/>
        </w:rPr>
        <w:t xml:space="preserve">évalués à l’échocardiographie dans le service de Cardiologie du CHN Cheikh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Ahmadoul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Khadim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 xml:space="preserve"> de Touba</w:t>
      </w:r>
      <w:r w:rsidR="00170B13">
        <w:rPr>
          <w:rFonts w:ascii="Times New Roman" w:hAnsi="Times New Roman" w:cs="Times New Roman"/>
          <w:sz w:val="24"/>
          <w:szCs w:val="24"/>
        </w:rPr>
        <w:t xml:space="preserve"> étaient inclus.</w:t>
      </w:r>
    </w:p>
    <w:p w:rsidR="00170B13" w:rsidRPr="00170B13" w:rsidRDefault="00170B13">
      <w:pPr>
        <w:rPr>
          <w:rFonts w:ascii="Times New Roman" w:hAnsi="Times New Roman" w:cs="Times New Roman"/>
          <w:sz w:val="24"/>
          <w:szCs w:val="24"/>
        </w:rPr>
      </w:pPr>
    </w:p>
    <w:p w:rsidR="00A3788C" w:rsidRPr="005A1BAA" w:rsidRDefault="00A3788C">
      <w:pPr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>Résultats :</w:t>
      </w:r>
    </w:p>
    <w:p w:rsidR="00A43B0C" w:rsidRPr="005A1BAA" w:rsidRDefault="007F2F23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>Durant cette période de première année d’activité,</w:t>
      </w:r>
      <w:r w:rsidR="006865FB" w:rsidRPr="005A1BAA">
        <w:rPr>
          <w:rFonts w:ascii="Times New Roman" w:hAnsi="Times New Roman" w:cs="Times New Roman"/>
          <w:sz w:val="24"/>
          <w:szCs w:val="24"/>
        </w:rPr>
        <w:t xml:space="preserve"> nous avons évalué à l’échocardiographie doppler 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276 enfants </w:t>
      </w:r>
      <w:r w:rsidR="005A7173" w:rsidRPr="005A1BAA">
        <w:rPr>
          <w:rFonts w:ascii="Times New Roman" w:hAnsi="Times New Roman" w:cs="Times New Roman"/>
          <w:sz w:val="24"/>
          <w:szCs w:val="24"/>
        </w:rPr>
        <w:t>soit 12% des 2322 échocardiographie</w:t>
      </w:r>
      <w:r w:rsidR="00600E6B" w:rsidRPr="005A1BAA">
        <w:rPr>
          <w:rFonts w:ascii="Times New Roman" w:hAnsi="Times New Roman" w:cs="Times New Roman"/>
          <w:sz w:val="24"/>
          <w:szCs w:val="24"/>
        </w:rPr>
        <w:t>s</w:t>
      </w:r>
      <w:r w:rsidR="005A7173" w:rsidRPr="005A1BAA">
        <w:rPr>
          <w:rFonts w:ascii="Times New Roman" w:hAnsi="Times New Roman" w:cs="Times New Roman"/>
          <w:sz w:val="24"/>
          <w:szCs w:val="24"/>
        </w:rPr>
        <w:t xml:space="preserve"> réalisées. </w:t>
      </w:r>
      <w:r w:rsidR="00433D65" w:rsidRPr="005A1BAA">
        <w:rPr>
          <w:rFonts w:ascii="Times New Roman" w:hAnsi="Times New Roman" w:cs="Times New Roman"/>
          <w:sz w:val="24"/>
          <w:szCs w:val="24"/>
        </w:rPr>
        <w:t>Les patients</w:t>
      </w:r>
      <w:r w:rsidR="005A7173" w:rsidRPr="005A1BAA">
        <w:rPr>
          <w:rFonts w:ascii="Times New Roman" w:hAnsi="Times New Roman" w:cs="Times New Roman"/>
          <w:sz w:val="24"/>
          <w:szCs w:val="24"/>
        </w:rPr>
        <w:t xml:space="preserve"> étaient </w:t>
      </w:r>
      <w:r w:rsidR="009D1C90" w:rsidRPr="005A1BAA">
        <w:rPr>
          <w:rFonts w:ascii="Times New Roman" w:hAnsi="Times New Roman" w:cs="Times New Roman"/>
          <w:sz w:val="24"/>
          <w:szCs w:val="24"/>
        </w:rPr>
        <w:t>âgés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 de</w:t>
      </w:r>
      <w:r w:rsidR="005A7173" w:rsidRPr="005A1BAA">
        <w:rPr>
          <w:rFonts w:ascii="Times New Roman" w:hAnsi="Times New Roman" w:cs="Times New Roman"/>
          <w:sz w:val="24"/>
          <w:szCs w:val="24"/>
        </w:rPr>
        <w:t xml:space="preserve"> 12h à </w:t>
      </w:r>
      <w:r w:rsidR="00F5220B" w:rsidRPr="005A1BAA">
        <w:rPr>
          <w:rFonts w:ascii="Times New Roman" w:hAnsi="Times New Roman" w:cs="Times New Roman"/>
          <w:sz w:val="24"/>
          <w:szCs w:val="24"/>
        </w:rPr>
        <w:t>37</w:t>
      </w:r>
      <w:r w:rsidR="005A7173" w:rsidRPr="005A1BAA">
        <w:rPr>
          <w:rFonts w:ascii="Times New Roman" w:hAnsi="Times New Roman" w:cs="Times New Roman"/>
          <w:sz w:val="24"/>
          <w:szCs w:val="24"/>
        </w:rPr>
        <w:t>ans</w:t>
      </w:r>
      <w:r w:rsidR="00433D65" w:rsidRPr="005A1BAA">
        <w:rPr>
          <w:rFonts w:ascii="Times New Roman" w:hAnsi="Times New Roman" w:cs="Times New Roman"/>
          <w:sz w:val="24"/>
          <w:szCs w:val="24"/>
        </w:rPr>
        <w:t xml:space="preserve"> dont 11 porteurs de cardiopathies congénitales chez l’adulte</w:t>
      </w:r>
      <w:r w:rsidR="00D36873">
        <w:rPr>
          <w:rFonts w:ascii="Times New Roman" w:hAnsi="Times New Roman" w:cs="Times New Roman"/>
          <w:sz w:val="24"/>
          <w:szCs w:val="24"/>
        </w:rPr>
        <w:t xml:space="preserve"> et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 </w:t>
      </w:r>
      <w:r w:rsidR="00D36873">
        <w:rPr>
          <w:rFonts w:ascii="Times New Roman" w:hAnsi="Times New Roman" w:cs="Times New Roman"/>
          <w:sz w:val="24"/>
          <w:szCs w:val="24"/>
        </w:rPr>
        <w:t>l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es </w:t>
      </w:r>
      <w:r w:rsidR="00D36873" w:rsidRPr="005A1BAA">
        <w:rPr>
          <w:rFonts w:ascii="Times New Roman" w:hAnsi="Times New Roman" w:cs="Times New Roman"/>
          <w:sz w:val="24"/>
          <w:szCs w:val="24"/>
        </w:rPr>
        <w:t>nouveau-</w:t>
      </w:r>
      <w:r w:rsidR="00D36873">
        <w:rPr>
          <w:rFonts w:ascii="Times New Roman" w:hAnsi="Times New Roman" w:cs="Times New Roman"/>
          <w:sz w:val="24"/>
          <w:szCs w:val="24"/>
        </w:rPr>
        <w:t>nés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 constituaient</w:t>
      </w:r>
      <w:r w:rsidR="009D1C90" w:rsidRPr="005A1BAA">
        <w:rPr>
          <w:rFonts w:ascii="Times New Roman" w:hAnsi="Times New Roman" w:cs="Times New Roman"/>
          <w:sz w:val="24"/>
          <w:szCs w:val="24"/>
        </w:rPr>
        <w:t xml:space="preserve"> 71 soit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 </w:t>
      </w:r>
      <w:r w:rsidR="009D1C90" w:rsidRPr="005A1BAA">
        <w:rPr>
          <w:rFonts w:ascii="Times New Roman" w:hAnsi="Times New Roman" w:cs="Times New Roman"/>
          <w:sz w:val="24"/>
          <w:szCs w:val="24"/>
        </w:rPr>
        <w:t xml:space="preserve">26% </w:t>
      </w:r>
      <w:r w:rsidR="00FC2B75" w:rsidRPr="005A1BAA">
        <w:rPr>
          <w:rFonts w:ascii="Times New Roman" w:hAnsi="Times New Roman" w:cs="Times New Roman"/>
          <w:sz w:val="24"/>
          <w:szCs w:val="24"/>
        </w:rPr>
        <w:t>de ce</w:t>
      </w:r>
      <w:r w:rsidR="009D1C90" w:rsidRPr="005A1BAA">
        <w:rPr>
          <w:rFonts w:ascii="Times New Roman" w:hAnsi="Times New Roman" w:cs="Times New Roman"/>
          <w:sz w:val="24"/>
          <w:szCs w:val="24"/>
        </w:rPr>
        <w:t>s patients.</w:t>
      </w:r>
      <w:r w:rsidR="00FC2B75" w:rsidRPr="005A1BAA">
        <w:rPr>
          <w:rFonts w:ascii="Times New Roman" w:hAnsi="Times New Roman" w:cs="Times New Roman"/>
          <w:sz w:val="24"/>
          <w:szCs w:val="24"/>
        </w:rPr>
        <w:t xml:space="preserve">  </w:t>
      </w:r>
      <w:r w:rsidR="00600E6B" w:rsidRPr="005A1BAA">
        <w:rPr>
          <w:rFonts w:ascii="Times New Roman" w:hAnsi="Times New Roman" w:cs="Times New Roman"/>
          <w:sz w:val="24"/>
          <w:szCs w:val="24"/>
        </w:rPr>
        <w:t xml:space="preserve">Une cyanose était retrouvée chez </w:t>
      </w:r>
      <w:r w:rsidR="00066AB8" w:rsidRPr="005A1BAA">
        <w:rPr>
          <w:rFonts w:ascii="Times New Roman" w:hAnsi="Times New Roman" w:cs="Times New Roman"/>
          <w:sz w:val="24"/>
          <w:szCs w:val="24"/>
        </w:rPr>
        <w:t>17</w:t>
      </w:r>
      <w:r w:rsidR="00600E6B" w:rsidRPr="005A1BAA">
        <w:rPr>
          <w:rFonts w:ascii="Times New Roman" w:hAnsi="Times New Roman" w:cs="Times New Roman"/>
          <w:sz w:val="24"/>
          <w:szCs w:val="24"/>
        </w:rPr>
        <w:t>patients</w:t>
      </w:r>
      <w:r w:rsidR="00066AB8" w:rsidRPr="005A1BAA">
        <w:rPr>
          <w:rFonts w:ascii="Times New Roman" w:hAnsi="Times New Roman" w:cs="Times New Roman"/>
          <w:sz w:val="24"/>
          <w:szCs w:val="24"/>
        </w:rPr>
        <w:t xml:space="preserve"> et une insuffisance cardiaque chez 30 patients. </w:t>
      </w:r>
      <w:r w:rsidR="00EB0F79" w:rsidRPr="005A1BAA">
        <w:rPr>
          <w:rFonts w:ascii="Times New Roman" w:hAnsi="Times New Roman" w:cs="Times New Roman"/>
          <w:sz w:val="24"/>
          <w:szCs w:val="24"/>
        </w:rPr>
        <w:t xml:space="preserve">L’indication </w:t>
      </w:r>
      <w:r w:rsidR="009E6811" w:rsidRPr="005A1BAA">
        <w:rPr>
          <w:rFonts w:ascii="Times New Roman" w:hAnsi="Times New Roman" w:cs="Times New Roman"/>
          <w:sz w:val="24"/>
          <w:szCs w:val="24"/>
        </w:rPr>
        <w:t xml:space="preserve">de l’échocardiographie </w:t>
      </w:r>
      <w:r w:rsidR="00EB0F79" w:rsidRPr="005A1BAA">
        <w:rPr>
          <w:rFonts w:ascii="Times New Roman" w:hAnsi="Times New Roman" w:cs="Times New Roman"/>
          <w:sz w:val="24"/>
          <w:szCs w:val="24"/>
        </w:rPr>
        <w:t xml:space="preserve">était un bilan pré opératoire chez </w:t>
      </w:r>
      <w:r w:rsidR="009E6811" w:rsidRPr="005A1BAA">
        <w:rPr>
          <w:rFonts w:ascii="Times New Roman" w:hAnsi="Times New Roman" w:cs="Times New Roman"/>
          <w:sz w:val="24"/>
          <w:szCs w:val="24"/>
        </w:rPr>
        <w:t xml:space="preserve">54 patients soit 19% </w:t>
      </w:r>
      <w:r w:rsidR="00EB0F79" w:rsidRPr="005A1BAA">
        <w:rPr>
          <w:rFonts w:ascii="Times New Roman" w:hAnsi="Times New Roman" w:cs="Times New Roman"/>
          <w:sz w:val="24"/>
          <w:szCs w:val="24"/>
        </w:rPr>
        <w:t xml:space="preserve">et </w:t>
      </w:r>
      <w:r w:rsidR="00A43B0C" w:rsidRPr="005A1BAA">
        <w:rPr>
          <w:rFonts w:ascii="Times New Roman" w:hAnsi="Times New Roman" w:cs="Times New Roman"/>
          <w:sz w:val="24"/>
          <w:szCs w:val="24"/>
        </w:rPr>
        <w:t>des signes d’hypoxie</w:t>
      </w:r>
      <w:r w:rsidR="009E6811" w:rsidRPr="005A1BAA">
        <w:rPr>
          <w:rFonts w:ascii="Times New Roman" w:hAnsi="Times New Roman" w:cs="Times New Roman"/>
          <w:sz w:val="24"/>
          <w:szCs w:val="24"/>
        </w:rPr>
        <w:t xml:space="preserve"> chez </w:t>
      </w:r>
      <w:r w:rsidR="00A43B0C" w:rsidRPr="005A1BAA">
        <w:rPr>
          <w:rFonts w:ascii="Times New Roman" w:hAnsi="Times New Roman" w:cs="Times New Roman"/>
          <w:sz w:val="24"/>
          <w:szCs w:val="24"/>
        </w:rPr>
        <w:t>73 patients 26%</w:t>
      </w:r>
      <w:r w:rsidR="00EB0F79" w:rsidRPr="005A1BAA">
        <w:rPr>
          <w:rFonts w:ascii="Times New Roman" w:hAnsi="Times New Roman" w:cs="Times New Roman"/>
          <w:sz w:val="24"/>
          <w:szCs w:val="24"/>
        </w:rPr>
        <w:t>.</w:t>
      </w:r>
    </w:p>
    <w:p w:rsidR="00A43B0C" w:rsidRPr="005A1BAA" w:rsidRDefault="00A43B0C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 xml:space="preserve">Les conclusions de l’échocardiographie avaient permis de retrouver une cardiopathie chez 100 patients soit 36% des échocardiographies pédiatriques.  Une cardiopathie non cyanogène était présente chez 83% des patients dont 13 cas de communication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interventriculaire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 xml:space="preserve">, 14 cas de cardiomyopathie dilatée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hypokinétique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 xml:space="preserve"> et 8</w:t>
      </w:r>
      <w:r w:rsidR="00D07FD9">
        <w:rPr>
          <w:rFonts w:ascii="Times New Roman" w:hAnsi="Times New Roman" w:cs="Times New Roman"/>
          <w:sz w:val="24"/>
          <w:szCs w:val="24"/>
        </w:rPr>
        <w:t xml:space="preserve"> </w:t>
      </w:r>
      <w:r w:rsidRPr="005A1BAA">
        <w:rPr>
          <w:rFonts w:ascii="Times New Roman" w:hAnsi="Times New Roman" w:cs="Times New Roman"/>
          <w:sz w:val="24"/>
          <w:szCs w:val="24"/>
        </w:rPr>
        <w:t xml:space="preserve">cas de canal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atrio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>-ventriculaire. Les cardiopathies cyanogènes occupaient 17% des cardiopathies retrouvées avec 6 cas d’atr</w:t>
      </w:r>
      <w:r w:rsidR="0011362C" w:rsidRPr="005A1BAA">
        <w:rPr>
          <w:rFonts w:ascii="Times New Roman" w:hAnsi="Times New Roman" w:cs="Times New Roman"/>
          <w:sz w:val="24"/>
          <w:szCs w:val="24"/>
        </w:rPr>
        <w:t>ésie pulmonaire à septum ouvert, 2 transpositions des gros vaisseaux du cœur et un cas d’agénésie de la valve pulmonaire associée à une communication inter</w:t>
      </w:r>
      <w:r w:rsidR="004E4DF9" w:rsidRPr="005A1BAA">
        <w:rPr>
          <w:rFonts w:ascii="Times New Roman" w:hAnsi="Times New Roman" w:cs="Times New Roman"/>
          <w:sz w:val="24"/>
          <w:szCs w:val="24"/>
        </w:rPr>
        <w:t>-</w:t>
      </w:r>
      <w:r w:rsidR="0011362C" w:rsidRPr="005A1BAA">
        <w:rPr>
          <w:rFonts w:ascii="Times New Roman" w:hAnsi="Times New Roman" w:cs="Times New Roman"/>
          <w:sz w:val="24"/>
          <w:szCs w:val="24"/>
        </w:rPr>
        <w:t>auriculaire.</w:t>
      </w:r>
    </w:p>
    <w:p w:rsidR="009D1CC7" w:rsidRPr="005A1BAA" w:rsidRDefault="00A43B0C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lastRenderedPageBreak/>
        <w:t xml:space="preserve">A noter que 11 </w:t>
      </w:r>
      <w:r w:rsidR="004E4DF9" w:rsidRPr="005A1BAA">
        <w:rPr>
          <w:rFonts w:ascii="Times New Roman" w:hAnsi="Times New Roman" w:cs="Times New Roman"/>
          <w:sz w:val="24"/>
          <w:szCs w:val="24"/>
        </w:rPr>
        <w:t>porteur</w:t>
      </w:r>
      <w:r w:rsidR="00266965">
        <w:rPr>
          <w:rFonts w:ascii="Times New Roman" w:hAnsi="Times New Roman" w:cs="Times New Roman"/>
          <w:sz w:val="24"/>
          <w:szCs w:val="24"/>
        </w:rPr>
        <w:t>s</w:t>
      </w:r>
      <w:r w:rsidR="004E4DF9" w:rsidRPr="005A1BAA">
        <w:rPr>
          <w:rFonts w:ascii="Times New Roman" w:hAnsi="Times New Roman" w:cs="Times New Roman"/>
          <w:sz w:val="24"/>
          <w:szCs w:val="24"/>
        </w:rPr>
        <w:t xml:space="preserve"> de cardiopathies congénitales étaient des </w:t>
      </w:r>
      <w:r w:rsidRPr="005A1BAA">
        <w:rPr>
          <w:rFonts w:ascii="Times New Roman" w:hAnsi="Times New Roman" w:cs="Times New Roman"/>
          <w:sz w:val="24"/>
          <w:szCs w:val="24"/>
        </w:rPr>
        <w:t>adultes</w:t>
      </w:r>
      <w:r w:rsidR="004E4DF9" w:rsidRPr="005A1BAA">
        <w:rPr>
          <w:rFonts w:ascii="Times New Roman" w:hAnsi="Times New Roman" w:cs="Times New Roman"/>
          <w:sz w:val="24"/>
          <w:szCs w:val="24"/>
        </w:rPr>
        <w:t> </w:t>
      </w:r>
      <w:r w:rsidR="00266965">
        <w:rPr>
          <w:rFonts w:ascii="Times New Roman" w:hAnsi="Times New Roman" w:cs="Times New Roman"/>
          <w:sz w:val="24"/>
          <w:szCs w:val="24"/>
        </w:rPr>
        <w:t>dont</w:t>
      </w:r>
      <w:r w:rsidRPr="005A1BAA">
        <w:rPr>
          <w:rFonts w:ascii="Times New Roman" w:hAnsi="Times New Roman" w:cs="Times New Roman"/>
          <w:sz w:val="24"/>
          <w:szCs w:val="24"/>
        </w:rPr>
        <w:t xml:space="preserve"> 2 cas d’atrésie pulmonaire à septum ouvert </w:t>
      </w:r>
      <w:r w:rsidR="004E4DF9" w:rsidRPr="005A1BAA">
        <w:rPr>
          <w:rFonts w:ascii="Times New Roman" w:hAnsi="Times New Roman" w:cs="Times New Roman"/>
          <w:sz w:val="24"/>
          <w:szCs w:val="24"/>
        </w:rPr>
        <w:t xml:space="preserve">dont une dame de 37ans, </w:t>
      </w:r>
      <w:r w:rsidRPr="005A1BAA">
        <w:rPr>
          <w:rFonts w:ascii="Times New Roman" w:hAnsi="Times New Roman" w:cs="Times New Roman"/>
          <w:sz w:val="24"/>
          <w:szCs w:val="24"/>
        </w:rPr>
        <w:t>un cas de transposition corrigée des gros vaisseaux</w:t>
      </w:r>
      <w:r w:rsidR="004E4DF9" w:rsidRPr="005A1BAA">
        <w:rPr>
          <w:rFonts w:ascii="Times New Roman" w:hAnsi="Times New Roman" w:cs="Times New Roman"/>
          <w:sz w:val="24"/>
          <w:szCs w:val="24"/>
        </w:rPr>
        <w:t xml:space="preserve"> et un as de canal </w:t>
      </w:r>
      <w:proofErr w:type="spellStart"/>
      <w:r w:rsidR="004E4DF9" w:rsidRPr="005A1BAA">
        <w:rPr>
          <w:rFonts w:ascii="Times New Roman" w:hAnsi="Times New Roman" w:cs="Times New Roman"/>
          <w:sz w:val="24"/>
          <w:szCs w:val="24"/>
        </w:rPr>
        <w:t>atrio</w:t>
      </w:r>
      <w:proofErr w:type="spellEnd"/>
      <w:r w:rsidR="004E4DF9" w:rsidRPr="005A1BAA">
        <w:rPr>
          <w:rFonts w:ascii="Times New Roman" w:hAnsi="Times New Roman" w:cs="Times New Roman"/>
          <w:sz w:val="24"/>
          <w:szCs w:val="24"/>
        </w:rPr>
        <w:t>-ventriculaire partiel</w:t>
      </w:r>
      <w:r w:rsidRPr="005A1BAA">
        <w:rPr>
          <w:rFonts w:ascii="Times New Roman" w:hAnsi="Times New Roman" w:cs="Times New Roman"/>
          <w:sz w:val="24"/>
          <w:szCs w:val="24"/>
        </w:rPr>
        <w:t>.</w:t>
      </w:r>
    </w:p>
    <w:p w:rsidR="00B50E77" w:rsidRPr="005A1BAA" w:rsidRDefault="009D1CC7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 xml:space="preserve">Un enfant de 4ans était porteur d’une cardiomyopathie dilatée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hypokinétique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 xml:space="preserve"> associée à un bloc </w:t>
      </w:r>
      <w:proofErr w:type="spellStart"/>
      <w:r w:rsidRPr="005A1BAA">
        <w:rPr>
          <w:rFonts w:ascii="Times New Roman" w:hAnsi="Times New Roman" w:cs="Times New Roman"/>
          <w:sz w:val="24"/>
          <w:szCs w:val="24"/>
        </w:rPr>
        <w:t>aurico</w:t>
      </w:r>
      <w:proofErr w:type="spellEnd"/>
      <w:r w:rsidRPr="005A1BAA">
        <w:rPr>
          <w:rFonts w:ascii="Times New Roman" w:hAnsi="Times New Roman" w:cs="Times New Roman"/>
          <w:sz w:val="24"/>
          <w:szCs w:val="24"/>
        </w:rPr>
        <w:t>-ventriculaire complet qui a bénéficié d’une stimulation définitive au centre CUOMO</w:t>
      </w:r>
      <w:r w:rsidR="00B50E77" w:rsidRPr="005A1BAA">
        <w:rPr>
          <w:rFonts w:ascii="Times New Roman" w:hAnsi="Times New Roman" w:cs="Times New Roman"/>
          <w:sz w:val="24"/>
          <w:szCs w:val="24"/>
        </w:rPr>
        <w:t>.</w:t>
      </w:r>
    </w:p>
    <w:p w:rsidR="00B50E77" w:rsidRPr="005A1BAA" w:rsidRDefault="00B50E77">
      <w:pPr>
        <w:rPr>
          <w:rFonts w:ascii="Times New Roman" w:hAnsi="Times New Roman" w:cs="Times New Roman"/>
          <w:b/>
          <w:sz w:val="24"/>
          <w:szCs w:val="24"/>
        </w:rPr>
      </w:pPr>
      <w:r w:rsidRPr="005A1BAA">
        <w:rPr>
          <w:rFonts w:ascii="Times New Roman" w:hAnsi="Times New Roman" w:cs="Times New Roman"/>
          <w:b/>
          <w:sz w:val="24"/>
          <w:szCs w:val="24"/>
        </w:rPr>
        <w:t>Conclusion :</w:t>
      </w:r>
    </w:p>
    <w:p w:rsidR="007F2F23" w:rsidRDefault="00B50E77">
      <w:pPr>
        <w:rPr>
          <w:rFonts w:ascii="Times New Roman" w:hAnsi="Times New Roman" w:cs="Times New Roman"/>
          <w:sz w:val="24"/>
          <w:szCs w:val="24"/>
        </w:rPr>
      </w:pPr>
      <w:r w:rsidRPr="005A1BAA">
        <w:rPr>
          <w:rFonts w:ascii="Times New Roman" w:hAnsi="Times New Roman" w:cs="Times New Roman"/>
          <w:sz w:val="24"/>
          <w:szCs w:val="24"/>
        </w:rPr>
        <w:t xml:space="preserve">Les cardiopathies congénitales ont une fréquence importante dans notre </w:t>
      </w:r>
      <w:r w:rsidR="00B022D4" w:rsidRPr="005A1BAA">
        <w:rPr>
          <w:rFonts w:ascii="Times New Roman" w:hAnsi="Times New Roman" w:cs="Times New Roman"/>
          <w:sz w:val="24"/>
          <w:szCs w:val="24"/>
        </w:rPr>
        <w:t>activité quotidienne. Le profil pathologique parfois sévère nécessite une prise en charge chirurgicale qui reste cependant inaccessible du fait du cout</w:t>
      </w:r>
      <w:r w:rsidR="00266965">
        <w:rPr>
          <w:rFonts w:ascii="Times New Roman" w:hAnsi="Times New Roman" w:cs="Times New Roman"/>
          <w:sz w:val="24"/>
          <w:szCs w:val="24"/>
        </w:rPr>
        <w:t xml:space="preserve"> </w:t>
      </w:r>
      <w:r w:rsidR="00B022D4" w:rsidRPr="005A1BAA">
        <w:rPr>
          <w:rFonts w:ascii="Times New Roman" w:hAnsi="Times New Roman" w:cs="Times New Roman"/>
          <w:sz w:val="24"/>
          <w:szCs w:val="24"/>
        </w:rPr>
        <w:t>(3</w:t>
      </w:r>
      <w:r w:rsidR="00266965">
        <w:rPr>
          <w:rFonts w:ascii="Times New Roman" w:hAnsi="Times New Roman" w:cs="Times New Roman"/>
          <w:sz w:val="24"/>
          <w:szCs w:val="24"/>
        </w:rPr>
        <w:t>.</w:t>
      </w:r>
      <w:r w:rsidR="00B022D4" w:rsidRPr="005A1BAA">
        <w:rPr>
          <w:rFonts w:ascii="Times New Roman" w:hAnsi="Times New Roman" w:cs="Times New Roman"/>
          <w:sz w:val="24"/>
          <w:szCs w:val="24"/>
        </w:rPr>
        <w:t>500</w:t>
      </w:r>
      <w:r w:rsidR="00266965">
        <w:rPr>
          <w:rFonts w:ascii="Times New Roman" w:hAnsi="Times New Roman" w:cs="Times New Roman"/>
          <w:sz w:val="24"/>
          <w:szCs w:val="24"/>
        </w:rPr>
        <w:t>.</w:t>
      </w:r>
      <w:r w:rsidR="00B022D4" w:rsidRPr="005A1BAA">
        <w:rPr>
          <w:rFonts w:ascii="Times New Roman" w:hAnsi="Times New Roman" w:cs="Times New Roman"/>
          <w:sz w:val="24"/>
          <w:szCs w:val="24"/>
        </w:rPr>
        <w:t>000fcfa) mais aussi de la disponibilité de centre de chirurgie cardio-pédiatrique.</w:t>
      </w:r>
      <w:r w:rsidR="00066AB8" w:rsidRPr="005A1B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E8B" w:rsidRDefault="00731E8B">
      <w:pPr>
        <w:rPr>
          <w:rFonts w:ascii="Times New Roman" w:hAnsi="Times New Roman" w:cs="Times New Roman"/>
          <w:sz w:val="24"/>
          <w:szCs w:val="24"/>
        </w:rPr>
      </w:pPr>
    </w:p>
    <w:p w:rsidR="00731E8B" w:rsidRPr="005A1BAA" w:rsidRDefault="00731E8B">
      <w:pPr>
        <w:rPr>
          <w:rFonts w:ascii="Times New Roman" w:hAnsi="Times New Roman" w:cs="Times New Roman"/>
          <w:sz w:val="24"/>
          <w:szCs w:val="24"/>
        </w:rPr>
      </w:pPr>
      <w:r w:rsidRPr="00731E8B">
        <w:rPr>
          <w:rFonts w:ascii="Times New Roman" w:hAnsi="Times New Roman" w:cs="Times New Roman"/>
          <w:b/>
          <w:sz w:val="24"/>
          <w:szCs w:val="24"/>
        </w:rPr>
        <w:t>Mots clés </w:t>
      </w:r>
      <w:r>
        <w:rPr>
          <w:rFonts w:ascii="Times New Roman" w:hAnsi="Times New Roman" w:cs="Times New Roman"/>
          <w:sz w:val="24"/>
          <w:szCs w:val="24"/>
        </w:rPr>
        <w:t>:  Profil pathologique, Cardiopathie congénitale, Touba.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1E8B" w:rsidRPr="005A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9E"/>
    <w:rsid w:val="00066AB8"/>
    <w:rsid w:val="0011362C"/>
    <w:rsid w:val="00170B13"/>
    <w:rsid w:val="001774F1"/>
    <w:rsid w:val="00200948"/>
    <w:rsid w:val="00266965"/>
    <w:rsid w:val="0027205F"/>
    <w:rsid w:val="00433D65"/>
    <w:rsid w:val="004E4DF9"/>
    <w:rsid w:val="005A1BAA"/>
    <w:rsid w:val="005A7173"/>
    <w:rsid w:val="00600E6B"/>
    <w:rsid w:val="006865FB"/>
    <w:rsid w:val="00731E8B"/>
    <w:rsid w:val="00791DED"/>
    <w:rsid w:val="007D529E"/>
    <w:rsid w:val="007F2F23"/>
    <w:rsid w:val="009D1C90"/>
    <w:rsid w:val="009D1CC7"/>
    <w:rsid w:val="009E6811"/>
    <w:rsid w:val="009F1AB4"/>
    <w:rsid w:val="00A3788C"/>
    <w:rsid w:val="00A43B0C"/>
    <w:rsid w:val="00A64EF6"/>
    <w:rsid w:val="00B022D4"/>
    <w:rsid w:val="00B50E77"/>
    <w:rsid w:val="00BF0958"/>
    <w:rsid w:val="00D07FD9"/>
    <w:rsid w:val="00D36873"/>
    <w:rsid w:val="00E91664"/>
    <w:rsid w:val="00EB0F79"/>
    <w:rsid w:val="00F5220B"/>
    <w:rsid w:val="00FB0E53"/>
    <w:rsid w:val="00F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2023-10-30T21:16:00Z</dcterms:created>
  <dcterms:modified xsi:type="dcterms:W3CDTF">2023-10-31T13:13:00Z</dcterms:modified>
</cp:coreProperties>
</file>