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SIF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ÚLTIMA FASE DEL PROYECTO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12/03/2025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3291367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_heading=h.p0o6shyb01qm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_heading=h.ltx0n17mrz02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_heading=h.kev3arx6nlnm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_heading=h.cqp1oc3l3ra5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_heading=h.64w7689ze9wh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_heading=h.7ey8s2wtmif0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p0o6shyb01q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ltx0n17mrz02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bookmarkStart w:colFirst="0" w:colLast="0" w:name="_heading=h.oinq2tooeq0n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4w7689ze9w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6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6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3.0779014308428"/>
        <w:gridCol w:w="1451.9236883942767"/>
        <w:gridCol w:w="5062.998410174881"/>
        <w:tblGridChange w:id="0">
          <w:tblGrid>
            <w:gridCol w:w="2323.0779014308428"/>
            <w:gridCol w:w="1451.9236883942767"/>
            <w:gridCol w:w="5062.99841017488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Aceptación (Si o 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Software: MVP del "Sistema integral de flota"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MVP cumple con las funcionalidades básicas definidas, como el registro de vehículos , asignación de rutas y monitoreo en tiempo real. Las pruebas funcionales han sido superadas según los criterios establecidos.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Documento de Requerimientos del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documento fue elaborado, revisado y aprobado. Sirvió como base para el desarrollo y las pruebas de esta fase.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Pruebas y Reporte de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ejecución de las pruebas se completó satisfactoriamente. Los resultados y defectos encontrados fueron gestionados y se encuentran dentro de los umbrales de aceptación.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 técnica y de usuario para el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ha entregado la documentación necesaria para la operación y el soporte inicial del producto desarrollado en esta fase.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Informe de Cierre de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Gerente de Proyecto ha presentado el informe final de la fase, detallando el cumplimiento de los objetivos, el presupuesto y el cronograma.</w:t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7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ey8s2wtmif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jxexHwUsGE4Aon+kFp8YOBqcxg==">CgMxLjAyDmgucDBvNnNoeWIwMXFtMg5oLmx0eDBuMTdtcnowMjIOaC5vaW5xMnRvb2VxMG4yDmguNjR3NzY4OXplOXdoMg5oLjdleThzMnd0bWlmMDgAciExcm1DbE9URTM5dG9BVUZvOXUwajRhU3ljaTV3S1Rsd2w=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