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7C8AE" w14:textId="77777777" w:rsidR="00573920" w:rsidRDefault="00000000">
      <w:pPr>
        <w:spacing w:before="560"/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AFBAAF0" wp14:editId="33D9A130">
            <wp:simplePos x="0" y="0"/>
            <wp:positionH relativeFrom="column">
              <wp:posOffset>1910080</wp:posOffset>
            </wp:positionH>
            <wp:positionV relativeFrom="paragraph">
              <wp:posOffset>-489353</wp:posOffset>
            </wp:positionV>
            <wp:extent cx="1848773" cy="1867595"/>
            <wp:effectExtent l="0" t="0" r="0" b="0"/>
            <wp:wrapNone/>
            <wp:docPr id="5" name="image3.png" descr="Logomarc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Logomarca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8773" cy="1867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56A701C" w14:textId="77777777" w:rsidR="00573920" w:rsidRDefault="00573920">
      <w:pPr>
        <w:spacing w:before="560"/>
      </w:pPr>
    </w:p>
    <w:p w14:paraId="3F5BC527" w14:textId="77777777" w:rsidR="00573920" w:rsidRDefault="00573920">
      <w:pPr>
        <w:rPr>
          <w:b/>
          <w:bCs/>
          <w:color w:val="2E5496"/>
          <w:sz w:val="32"/>
          <w:szCs w:val="32"/>
        </w:rPr>
      </w:pPr>
    </w:p>
    <w:p w14:paraId="3EA740FC" w14:textId="77777777" w:rsidR="00573920" w:rsidRDefault="00000000">
      <w:pPr>
        <w:jc w:val="center"/>
        <w:rPr>
          <w:sz w:val="32"/>
          <w:szCs w:val="32"/>
        </w:rPr>
      </w:pPr>
      <w:r>
        <w:rPr>
          <w:b/>
          <w:bCs/>
          <w:color w:val="2E5496"/>
          <w:sz w:val="32"/>
          <w:szCs w:val="32"/>
        </w:rPr>
        <w:t>RESIDÊNCIA EM MICROELETRÔNICA — POLO UFCG</w:t>
      </w:r>
    </w:p>
    <w:p w14:paraId="3174D8E4" w14:textId="77777777" w:rsidR="00573920" w:rsidRDefault="00000000">
      <w:pPr>
        <w:rPr>
          <w:b/>
          <w:bCs/>
          <w:color w:val="888888"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F098CC6" wp14:editId="6C6A55B4">
            <wp:simplePos x="0" y="0"/>
            <wp:positionH relativeFrom="column">
              <wp:posOffset>1676400</wp:posOffset>
            </wp:positionH>
            <wp:positionV relativeFrom="paragraph">
              <wp:posOffset>26815</wp:posOffset>
            </wp:positionV>
            <wp:extent cx="2265680" cy="762635"/>
            <wp:effectExtent l="0" t="0" r="0" b="0"/>
            <wp:wrapNone/>
            <wp:docPr id="1" name="image2.png" descr="CI Expert - Softe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I Expert - Softex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5680" cy="762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AB17865" w14:textId="77777777" w:rsidR="00573920" w:rsidRDefault="00573920">
      <w:pPr>
        <w:rPr>
          <w:b/>
          <w:bCs/>
          <w:color w:val="888888"/>
        </w:rPr>
      </w:pPr>
    </w:p>
    <w:p w14:paraId="3564A52A" w14:textId="77777777" w:rsidR="00573920" w:rsidRDefault="00000000">
      <w:pPr>
        <w:jc w:val="center"/>
        <w:rPr>
          <w:b/>
          <w:bCs/>
          <w:sz w:val="50"/>
          <w:szCs w:val="50"/>
        </w:rPr>
      </w:pPr>
      <w:r>
        <w:rPr>
          <w:b/>
          <w:bCs/>
          <w:color w:val="888888"/>
          <w:sz w:val="50"/>
          <w:szCs w:val="50"/>
        </w:rPr>
        <w:t xml:space="preserve">Design </w:t>
      </w:r>
      <w:proofErr w:type="spellStart"/>
      <w:r>
        <w:rPr>
          <w:b/>
          <w:bCs/>
          <w:color w:val="888888"/>
          <w:sz w:val="50"/>
          <w:szCs w:val="50"/>
        </w:rPr>
        <w:t>Verification</w:t>
      </w:r>
      <w:proofErr w:type="spellEnd"/>
    </w:p>
    <w:p w14:paraId="71211A5D" w14:textId="77777777" w:rsidR="00573920" w:rsidRDefault="00573920">
      <w:pPr>
        <w:jc w:val="left"/>
        <w:rPr>
          <w:b/>
          <w:bCs/>
          <w:color w:val="1F3864"/>
          <w:sz w:val="58"/>
          <w:szCs w:val="58"/>
        </w:rPr>
      </w:pPr>
    </w:p>
    <w:p w14:paraId="1DFD6762" w14:textId="77777777" w:rsidR="00573920" w:rsidRDefault="00000000">
      <w:pPr>
        <w:spacing w:after="0"/>
        <w:jc w:val="center"/>
        <w:rPr>
          <w:b/>
          <w:bCs/>
          <w:color w:val="1F3864"/>
          <w:sz w:val="58"/>
          <w:szCs w:val="58"/>
        </w:rPr>
      </w:pPr>
      <w:proofErr w:type="spellStart"/>
      <w:r>
        <w:rPr>
          <w:b/>
          <w:bCs/>
          <w:color w:val="1F3864"/>
          <w:sz w:val="58"/>
          <w:szCs w:val="58"/>
        </w:rPr>
        <w:t>Verification</w:t>
      </w:r>
      <w:proofErr w:type="spellEnd"/>
      <w:r>
        <w:rPr>
          <w:b/>
          <w:bCs/>
          <w:color w:val="1F3864"/>
          <w:sz w:val="58"/>
          <w:szCs w:val="58"/>
        </w:rPr>
        <w:t xml:space="preserve"> </w:t>
      </w:r>
      <w:proofErr w:type="spellStart"/>
      <w:r>
        <w:rPr>
          <w:b/>
          <w:bCs/>
          <w:color w:val="1F3864"/>
          <w:sz w:val="58"/>
          <w:szCs w:val="58"/>
        </w:rPr>
        <w:t>Plan</w:t>
      </w:r>
      <w:proofErr w:type="spellEnd"/>
    </w:p>
    <w:p w14:paraId="1D73EF59" w14:textId="77777777" w:rsidR="00573920" w:rsidRDefault="00000000">
      <w:pPr>
        <w:jc w:val="center"/>
        <w:rPr>
          <w:color w:val="1F3864"/>
          <w:sz w:val="48"/>
          <w:szCs w:val="48"/>
        </w:rPr>
      </w:pPr>
      <w:r>
        <w:rPr>
          <w:color w:val="1F3864"/>
          <w:sz w:val="48"/>
          <w:szCs w:val="48"/>
        </w:rPr>
        <w:t>Fase 2 – PARTE II</w:t>
      </w:r>
    </w:p>
    <w:p w14:paraId="03B1ED85" w14:textId="77777777" w:rsidR="00573920" w:rsidRDefault="00000000">
      <w:pPr>
        <w:spacing w:after="0"/>
        <w:jc w:val="center"/>
        <w:rPr>
          <w:b/>
          <w:bCs/>
          <w:color w:val="888888"/>
          <w:sz w:val="44"/>
          <w:szCs w:val="44"/>
        </w:rPr>
      </w:pPr>
      <w:r>
        <w:rPr>
          <w:b/>
          <w:bCs/>
          <w:color w:val="888888"/>
          <w:sz w:val="44"/>
          <w:szCs w:val="44"/>
        </w:rPr>
        <w:t xml:space="preserve">Projeto Integrador de Design </w:t>
      </w:r>
      <w:proofErr w:type="spellStart"/>
      <w:r>
        <w:rPr>
          <w:b/>
          <w:bCs/>
          <w:color w:val="888888"/>
          <w:sz w:val="44"/>
          <w:szCs w:val="44"/>
        </w:rPr>
        <w:t>Verification</w:t>
      </w:r>
      <w:proofErr w:type="spellEnd"/>
    </w:p>
    <w:p w14:paraId="5BF1C608" w14:textId="77777777" w:rsidR="00573920" w:rsidRDefault="00000000">
      <w:pPr>
        <w:spacing w:after="0"/>
        <w:jc w:val="center"/>
        <w:rPr>
          <w:i/>
          <w:iCs/>
          <w:color w:val="888888"/>
          <w:sz w:val="32"/>
          <w:szCs w:val="32"/>
        </w:rPr>
      </w:pPr>
      <w:r>
        <w:rPr>
          <w:i/>
          <w:iCs/>
          <w:color w:val="888888"/>
          <w:sz w:val="28"/>
          <w:szCs w:val="28"/>
        </w:rPr>
        <w:t>planejamento da verificação do sistema de topo com AES</w:t>
      </w:r>
    </w:p>
    <w:p w14:paraId="6546FC04" w14:textId="77777777" w:rsidR="00573920" w:rsidRDefault="00573920"/>
    <w:p w14:paraId="6F3F20DC" w14:textId="77777777" w:rsidR="00573920" w:rsidRDefault="00573920"/>
    <w:p w14:paraId="63DC77FA" w14:textId="77777777" w:rsidR="00573920" w:rsidRDefault="00573920">
      <w:pPr>
        <w:jc w:val="left"/>
      </w:pPr>
    </w:p>
    <w:tbl>
      <w:tblPr>
        <w:tblStyle w:val="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26"/>
      </w:tblGrid>
      <w:tr w:rsidR="00573920" w14:paraId="0E57C2AC" w14:textId="77777777">
        <w:trPr>
          <w:cantSplit/>
        </w:trPr>
        <w:tc>
          <w:tcPr>
            <w:tcW w:w="902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EA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F3ACEE" w14:textId="77777777" w:rsidR="00573920" w:rsidRDefault="00000000"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>Instrutor e Autor:</w:t>
            </w:r>
          </w:p>
          <w:p w14:paraId="6E3DEAA5" w14:textId="77777777" w:rsidR="00573920" w:rsidRDefault="00000000">
            <w:pPr>
              <w:spacing w:after="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Gabriel Villanova</w:t>
            </w:r>
          </w:p>
          <w:p w14:paraId="585FA105" w14:textId="77777777" w:rsidR="00573920" w:rsidRDefault="00573920">
            <w:pPr>
              <w:spacing w:after="0"/>
              <w:rPr>
                <w:b/>
                <w:bCs/>
                <w:color w:val="000000"/>
                <w:sz w:val="20"/>
                <w:szCs w:val="20"/>
              </w:rPr>
            </w:pPr>
          </w:p>
          <w:p w14:paraId="67B11801" w14:textId="77777777" w:rsidR="00573920" w:rsidRDefault="00000000"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>Aluno:</w:t>
            </w:r>
          </w:p>
          <w:p w14:paraId="0FF2BA61" w14:textId="77777777" w:rsidR="00573920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Pedro Henrique Brunet de Araújo Fernandes</w:t>
            </w:r>
          </w:p>
          <w:p w14:paraId="6DE4D0CF" w14:textId="77777777" w:rsidR="00573920" w:rsidRDefault="00573920">
            <w:pPr>
              <w:spacing w:after="0"/>
              <w:rPr>
                <w:b/>
                <w:bCs/>
              </w:rPr>
            </w:pPr>
          </w:p>
          <w:p w14:paraId="7E2B9087" w14:textId="77777777" w:rsidR="00573920" w:rsidRDefault="00000000"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>Documento:</w:t>
            </w:r>
          </w:p>
          <w:p w14:paraId="68548AA5" w14:textId="77777777" w:rsidR="00573920" w:rsidRDefault="00000000">
            <w:pPr>
              <w:spacing w:after="0" w:line="270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Verification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Plan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– Fase 2</w:t>
            </w:r>
          </w:p>
        </w:tc>
      </w:tr>
    </w:tbl>
    <w:p w14:paraId="57D3F515" w14:textId="77777777" w:rsidR="00573920" w:rsidRDefault="00573920"/>
    <w:p w14:paraId="796E1419" w14:textId="77777777" w:rsidR="00573920" w:rsidRDefault="00573920">
      <w:pPr>
        <w:jc w:val="center"/>
      </w:pPr>
    </w:p>
    <w:p w14:paraId="0F05EB63" w14:textId="77777777" w:rsidR="00573920" w:rsidRDefault="00000000">
      <w:pPr>
        <w:spacing w:after="0"/>
        <w:jc w:val="center"/>
      </w:pPr>
      <w:r>
        <w:rPr>
          <w:b/>
          <w:bCs/>
        </w:rPr>
        <w:t>CONFIDENCIAL</w:t>
      </w:r>
    </w:p>
    <w:p w14:paraId="7123E272" w14:textId="77777777" w:rsidR="00573920" w:rsidRDefault="00000000">
      <w:pPr>
        <w:spacing w:after="0"/>
        <w:jc w:val="center"/>
      </w:pPr>
      <w:r>
        <w:t>V1.0.0</w:t>
      </w:r>
    </w:p>
    <w:p w14:paraId="08B31313" w14:textId="77777777" w:rsidR="00573920" w:rsidRDefault="00000000">
      <w:pPr>
        <w:spacing w:after="0"/>
        <w:jc w:val="center"/>
      </w:pPr>
      <w:r>
        <w:t>Setembro/2026</w:t>
      </w:r>
    </w:p>
    <w:p w14:paraId="58EF637E" w14:textId="77777777" w:rsidR="00573920" w:rsidRDefault="00000000">
      <w:pPr>
        <w:spacing w:after="200"/>
        <w:jc w:val="left"/>
      </w:pPr>
      <w:r>
        <w:rPr>
          <w:b/>
          <w:bCs/>
          <w:color w:val="1F3864"/>
          <w:sz w:val="36"/>
          <w:szCs w:val="36"/>
        </w:rPr>
        <w:lastRenderedPageBreak/>
        <w:t>Sumário</w:t>
      </w:r>
    </w:p>
    <w:p w14:paraId="72C8BD53" w14:textId="77777777" w:rsidR="00573920" w:rsidRDefault="00000000">
      <w:pPr>
        <w:spacing w:after="120"/>
        <w:ind w:left="115"/>
      </w:pPr>
      <w:r>
        <w:rPr>
          <w:b/>
          <w:bCs/>
          <w:color w:val="111111"/>
          <w:sz w:val="23"/>
          <w:szCs w:val="23"/>
        </w:rPr>
        <w:t>1    Introdução e fluxo de planejamento</w:t>
      </w:r>
    </w:p>
    <w:p w14:paraId="1A141037" w14:textId="77777777" w:rsidR="00573920" w:rsidRDefault="00000000">
      <w:pPr>
        <w:spacing w:after="120"/>
        <w:ind w:left="115"/>
      </w:pPr>
      <w:r>
        <w:rPr>
          <w:b/>
          <w:bCs/>
          <w:color w:val="111111"/>
          <w:sz w:val="23"/>
          <w:szCs w:val="23"/>
        </w:rPr>
        <w:t>2    DUT, interfaces e escopo</w:t>
      </w:r>
    </w:p>
    <w:p w14:paraId="0EBED996" w14:textId="77777777" w:rsidR="00573920" w:rsidRDefault="00000000">
      <w:pPr>
        <w:spacing w:after="120"/>
        <w:ind w:left="115"/>
      </w:pPr>
      <w:r>
        <w:rPr>
          <w:b/>
          <w:bCs/>
          <w:color w:val="111111"/>
          <w:sz w:val="23"/>
          <w:szCs w:val="23"/>
        </w:rPr>
        <w:t>3    Features e requisitos verificáveis</w:t>
      </w:r>
    </w:p>
    <w:p w14:paraId="4AAE0D88" w14:textId="77777777" w:rsidR="00573920" w:rsidRDefault="00000000">
      <w:pPr>
        <w:spacing w:after="120"/>
        <w:ind w:left="115"/>
      </w:pPr>
      <w:r>
        <w:rPr>
          <w:b/>
          <w:bCs/>
          <w:color w:val="111111"/>
          <w:sz w:val="23"/>
          <w:szCs w:val="23"/>
        </w:rPr>
        <w:t xml:space="preserve">4    Arquitetura, </w:t>
      </w:r>
      <w:proofErr w:type="spellStart"/>
      <w:r>
        <w:rPr>
          <w:b/>
          <w:bCs/>
          <w:color w:val="111111"/>
          <w:sz w:val="23"/>
          <w:szCs w:val="23"/>
        </w:rPr>
        <w:t>layers</w:t>
      </w:r>
      <w:proofErr w:type="spellEnd"/>
      <w:r>
        <w:rPr>
          <w:b/>
          <w:bCs/>
          <w:color w:val="111111"/>
          <w:sz w:val="23"/>
          <w:szCs w:val="23"/>
        </w:rPr>
        <w:t xml:space="preserve"> e fases de </w:t>
      </w:r>
      <w:proofErr w:type="spellStart"/>
      <w:r>
        <w:rPr>
          <w:b/>
          <w:bCs/>
          <w:color w:val="111111"/>
          <w:sz w:val="23"/>
          <w:szCs w:val="23"/>
        </w:rPr>
        <w:t>bring-up</w:t>
      </w:r>
      <w:proofErr w:type="spellEnd"/>
    </w:p>
    <w:p w14:paraId="124A0389" w14:textId="77777777" w:rsidR="00573920" w:rsidRDefault="00000000">
      <w:pPr>
        <w:spacing w:after="120"/>
        <w:ind w:left="115"/>
      </w:pPr>
      <w:r>
        <w:rPr>
          <w:b/>
          <w:bCs/>
          <w:color w:val="111111"/>
          <w:sz w:val="23"/>
          <w:szCs w:val="23"/>
        </w:rPr>
        <w:t>5    Plano de estímulos</w:t>
      </w:r>
    </w:p>
    <w:p w14:paraId="3C764C2D" w14:textId="77777777" w:rsidR="00573920" w:rsidRDefault="00000000">
      <w:pPr>
        <w:spacing w:after="120"/>
        <w:ind w:left="115"/>
      </w:pPr>
      <w:r>
        <w:rPr>
          <w:b/>
          <w:bCs/>
          <w:color w:val="111111"/>
          <w:sz w:val="23"/>
          <w:szCs w:val="23"/>
        </w:rPr>
        <w:t>6    Plano de checagem</w:t>
      </w:r>
    </w:p>
    <w:p w14:paraId="21553709" w14:textId="77777777" w:rsidR="00573920" w:rsidRDefault="00000000">
      <w:pPr>
        <w:spacing w:after="120"/>
        <w:ind w:left="115"/>
      </w:pPr>
      <w:r>
        <w:rPr>
          <w:b/>
          <w:bCs/>
          <w:color w:val="111111"/>
          <w:sz w:val="23"/>
          <w:szCs w:val="23"/>
        </w:rPr>
        <w:t>7    Plano de cobertura</w:t>
      </w:r>
    </w:p>
    <w:p w14:paraId="5D2D2232" w14:textId="77777777" w:rsidR="00573920" w:rsidRDefault="00000000">
      <w:pPr>
        <w:spacing w:after="120"/>
        <w:ind w:left="115"/>
      </w:pPr>
      <w:r>
        <w:rPr>
          <w:b/>
          <w:bCs/>
          <w:color w:val="111111"/>
          <w:sz w:val="23"/>
          <w:szCs w:val="23"/>
        </w:rPr>
        <w:t>8    Testes e cenários</w:t>
      </w:r>
    </w:p>
    <w:p w14:paraId="2785AE69" w14:textId="77777777" w:rsidR="00573920" w:rsidRDefault="00000000">
      <w:pPr>
        <w:spacing w:after="120"/>
        <w:ind w:left="115"/>
      </w:pPr>
      <w:r>
        <w:rPr>
          <w:b/>
          <w:bCs/>
          <w:color w:val="111111"/>
          <w:sz w:val="23"/>
          <w:szCs w:val="23"/>
        </w:rPr>
        <w:t xml:space="preserve">9    Rastreabilidade e critérios de </w:t>
      </w:r>
      <w:proofErr w:type="spellStart"/>
      <w:r>
        <w:rPr>
          <w:b/>
          <w:bCs/>
          <w:color w:val="111111"/>
          <w:sz w:val="23"/>
          <w:szCs w:val="23"/>
        </w:rPr>
        <w:t>closure</w:t>
      </w:r>
      <w:proofErr w:type="spellEnd"/>
    </w:p>
    <w:p w14:paraId="4E80A83E" w14:textId="77777777" w:rsidR="00573920" w:rsidRDefault="00000000">
      <w:pPr>
        <w:spacing w:after="120"/>
        <w:ind w:left="115"/>
      </w:pPr>
      <w:r>
        <w:rPr>
          <w:b/>
          <w:bCs/>
          <w:color w:val="111111"/>
          <w:sz w:val="23"/>
          <w:szCs w:val="23"/>
        </w:rPr>
        <w:t>10    Referências</w:t>
      </w:r>
    </w:p>
    <w:tbl>
      <w:tblPr>
        <w:tblStyle w:val="a0"/>
        <w:tblW w:w="9014" w:type="dxa"/>
        <w:jc w:val="center"/>
        <w:tblInd w:w="0" w:type="dxa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ayout w:type="fixed"/>
        <w:tblLook w:val="0400" w:firstRow="0" w:lastRow="0" w:firstColumn="0" w:lastColumn="0" w:noHBand="0" w:noVBand="1"/>
      </w:tblPr>
      <w:tblGrid>
        <w:gridCol w:w="9014"/>
      </w:tblGrid>
      <w:tr w:rsidR="00573920" w14:paraId="4990A6CD" w14:textId="77777777">
        <w:trPr>
          <w:jc w:val="center"/>
        </w:trPr>
        <w:tc>
          <w:tcPr>
            <w:tcW w:w="9014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331E8" w14:textId="77777777" w:rsidR="00573920" w:rsidRDefault="00000000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ESCOPO DESTA REVISÃO</w:t>
            </w:r>
          </w:p>
          <w:p w14:paraId="335E73E3" w14:textId="77777777" w:rsidR="00573920" w:rsidRDefault="00000000">
            <w:pPr>
              <w:spacing w:after="40"/>
            </w:pPr>
            <w:r>
              <w:rPr>
                <w:color w:val="1F3864"/>
                <w:sz w:val="18"/>
                <w:szCs w:val="18"/>
              </w:rPr>
              <w:t>O plano mantém o escopo completo da Fase 2. A parte 1 implementa clock, reset e bootstrap. Smoke e clock/reset foram aprovados individualmente no VCS com seed 1, sem warnings, erros ou fatais UVM. SPI, memória, PLL habilitado e AES permanecem planejados.</w:t>
            </w:r>
          </w:p>
        </w:tc>
      </w:tr>
    </w:tbl>
    <w:p w14:paraId="4D5BF06C" w14:textId="77777777" w:rsidR="00573920" w:rsidRDefault="00573920">
      <w:pPr>
        <w:spacing w:after="0"/>
      </w:pPr>
    </w:p>
    <w:p w14:paraId="5B2332EE" w14:textId="77777777" w:rsidR="00573920" w:rsidRDefault="00000000">
      <w:r>
        <w:br w:type="page"/>
      </w:r>
    </w:p>
    <w:p w14:paraId="7065AA2D" w14:textId="77777777" w:rsidR="00573920" w:rsidRDefault="00000000">
      <w:pPr>
        <w:pStyle w:val="Ttulo1"/>
        <w:numPr>
          <w:ilvl w:val="0"/>
          <w:numId w:val="1"/>
        </w:numPr>
      </w:pPr>
      <w:r>
        <w:lastRenderedPageBreak/>
        <w:t>Introdução e fluxo de planejamento</w:t>
      </w:r>
    </w:p>
    <w:tbl>
      <w:tblPr>
        <w:tblStyle w:val="a1"/>
        <w:tblW w:w="9014" w:type="dxa"/>
        <w:jc w:val="center"/>
        <w:tblInd w:w="0" w:type="dxa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ayout w:type="fixed"/>
        <w:tblLook w:val="0400" w:firstRow="0" w:lastRow="0" w:firstColumn="0" w:lastColumn="0" w:noHBand="0" w:noVBand="1"/>
      </w:tblPr>
      <w:tblGrid>
        <w:gridCol w:w="9014"/>
      </w:tblGrid>
      <w:tr w:rsidR="00573920" w14:paraId="1228E5A3" w14:textId="77777777">
        <w:trPr>
          <w:jc w:val="center"/>
        </w:trPr>
        <w:tc>
          <w:tcPr>
            <w:tcW w:w="9014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3E78C3" w14:textId="77777777" w:rsidR="00573920" w:rsidRDefault="00000000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ESTRATÉGIA INCREMENTAL</w:t>
            </w:r>
          </w:p>
          <w:p w14:paraId="02AB806C" w14:textId="77777777" w:rsidR="00573920" w:rsidRDefault="00000000">
            <w:pPr>
              <w:spacing w:after="40"/>
            </w:pPr>
            <w:r>
              <w:rPr>
                <w:color w:val="1F3864"/>
                <w:sz w:val="18"/>
                <w:szCs w:val="18"/>
              </w:rPr>
              <w:t>O bring-up começa pela referência de 2 GHz, reset e controle ocioso. Cada cenário deve possuir estímulo, observação, checagem automática e evidências de execução. A cobertura funcional será implementada nas etapas posteriores.</w:t>
            </w:r>
          </w:p>
          <w:p w14:paraId="086A6FD4" w14:textId="77777777" w:rsidR="005739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/>
              <w:ind w:left="259" w:hanging="173"/>
              <w:rPr>
                <w:color w:val="000000"/>
              </w:rPr>
            </w:pPr>
            <w:r>
              <w:rPr>
                <w:color w:val="1F3864"/>
                <w:sz w:val="18"/>
                <w:szCs w:val="18"/>
              </w:rPr>
              <w:t xml:space="preserve">• Parte 1: verificar </w:t>
            </w:r>
            <w:proofErr w:type="spellStart"/>
            <w:r>
              <w:rPr>
                <w:color w:val="1F3864"/>
                <w:sz w:val="18"/>
                <w:szCs w:val="18"/>
              </w:rPr>
              <w:t>clock</w:t>
            </w:r>
            <w:proofErr w:type="spellEnd"/>
            <w:r>
              <w:rPr>
                <w:color w:val="1F3864"/>
                <w:sz w:val="18"/>
                <w:szCs w:val="18"/>
              </w:rPr>
              <w:t xml:space="preserve"> nominal, reset inicial e reaplicações em </w:t>
            </w:r>
            <w:proofErr w:type="spellStart"/>
            <w:r>
              <w:rPr>
                <w:color w:val="1F3864"/>
                <w:sz w:val="18"/>
                <w:szCs w:val="18"/>
              </w:rPr>
              <w:t>idle</w:t>
            </w:r>
            <w:proofErr w:type="spellEnd"/>
            <w:r>
              <w:rPr>
                <w:color w:val="1F3864"/>
                <w:sz w:val="18"/>
                <w:szCs w:val="18"/>
              </w:rPr>
              <w:t>, sem tráfego SPI ou MEMORY DATA.</w:t>
            </w:r>
          </w:p>
          <w:p w14:paraId="7650BB28" w14:textId="77777777" w:rsidR="005739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/>
              <w:ind w:left="259" w:hanging="173"/>
              <w:rPr>
                <w:color w:val="000000"/>
              </w:rPr>
            </w:pPr>
            <w:r>
              <w:rPr>
                <w:color w:val="1F3864"/>
                <w:sz w:val="18"/>
                <w:szCs w:val="18"/>
              </w:rPr>
              <w:t>• Próximas partes: implementar configuração SPI/PLL, memória e comparação funcional AES, mantendo a rastreabilidade.</w:t>
            </w:r>
          </w:p>
        </w:tc>
      </w:tr>
    </w:tbl>
    <w:p w14:paraId="45FE4900" w14:textId="77777777" w:rsidR="00573920" w:rsidRDefault="00573920">
      <w:pPr>
        <w:spacing w:after="0"/>
      </w:pPr>
    </w:p>
    <w:p w14:paraId="474353F9" w14:textId="77777777" w:rsidR="00573920" w:rsidRDefault="00000000">
      <w:pPr>
        <w:spacing w:after="100" w:line="252" w:lineRule="auto"/>
      </w:pPr>
      <w:r>
        <w:rPr>
          <w:sz w:val="20"/>
          <w:szCs w:val="20"/>
        </w:rPr>
        <w:t>O Verification Plan define a estratégia do MiniSoC AES completo e registra o avanço incremental. A parte 1 verifica o bootstrap de clock/reset com checker UVM. Assertions e cobertura funcional permanecem planejadas para etapas posteriores.</w:t>
      </w:r>
    </w:p>
    <w:p w14:paraId="7CF96287" w14:textId="77777777" w:rsidR="00573920" w:rsidRDefault="00000000">
      <w:pPr>
        <w:pStyle w:val="Ttulo2"/>
        <w:numPr>
          <w:ilvl w:val="1"/>
          <w:numId w:val="1"/>
        </w:numPr>
      </w:pPr>
      <w:r>
        <w:t>Objetivos do VPLAN</w:t>
      </w:r>
    </w:p>
    <w:p w14:paraId="0645C48A" w14:textId="77777777" w:rsidR="00573920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ind w:left="317" w:hanging="202"/>
        <w:rPr>
          <w:color w:val="000000"/>
        </w:rPr>
      </w:pPr>
      <w:r>
        <w:rPr>
          <w:color w:val="000000"/>
          <w:sz w:val="19"/>
          <w:szCs w:val="19"/>
        </w:rPr>
        <w:t>• Registrar o escopo funcional a ser verificado e o que está explicitamente fora de escopo.</w:t>
      </w:r>
    </w:p>
    <w:p w14:paraId="3D91A066" w14:textId="77777777" w:rsidR="00573920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ind w:left="317" w:hanging="202"/>
        <w:rPr>
          <w:color w:val="000000"/>
        </w:rPr>
      </w:pPr>
      <w:r>
        <w:rPr>
          <w:color w:val="000000"/>
          <w:sz w:val="19"/>
          <w:szCs w:val="19"/>
        </w:rPr>
        <w:t>• Derivar mecanismos de verificação a partir das features do DUT.</w:t>
      </w:r>
    </w:p>
    <w:p w14:paraId="16C340B9" w14:textId="77777777" w:rsidR="00573920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ind w:left="317" w:hanging="202"/>
        <w:rPr>
          <w:color w:val="000000"/>
        </w:rPr>
      </w:pPr>
      <w:r>
        <w:rPr>
          <w:color w:val="000000"/>
          <w:sz w:val="19"/>
          <w:szCs w:val="19"/>
        </w:rPr>
        <w:t xml:space="preserve">• Planejar estímulos, </w:t>
      </w:r>
      <w:proofErr w:type="spellStart"/>
      <w:r>
        <w:rPr>
          <w:color w:val="000000"/>
          <w:sz w:val="19"/>
          <w:szCs w:val="19"/>
        </w:rPr>
        <w:t>checkers</w:t>
      </w:r>
      <w:proofErr w:type="spellEnd"/>
      <w:r>
        <w:rPr>
          <w:color w:val="000000"/>
          <w:sz w:val="19"/>
          <w:szCs w:val="19"/>
        </w:rPr>
        <w:t xml:space="preserve">, </w:t>
      </w:r>
      <w:proofErr w:type="spellStart"/>
      <w:r>
        <w:rPr>
          <w:color w:val="000000"/>
          <w:sz w:val="19"/>
          <w:szCs w:val="19"/>
        </w:rPr>
        <w:t>reference</w:t>
      </w:r>
      <w:proofErr w:type="spellEnd"/>
      <w:r>
        <w:rPr>
          <w:color w:val="000000"/>
          <w:sz w:val="19"/>
          <w:szCs w:val="19"/>
        </w:rPr>
        <w:t xml:space="preserve"> models, </w:t>
      </w:r>
      <w:proofErr w:type="spellStart"/>
      <w:r>
        <w:rPr>
          <w:color w:val="000000"/>
          <w:sz w:val="19"/>
          <w:szCs w:val="19"/>
        </w:rPr>
        <w:t>assertions</w:t>
      </w:r>
      <w:proofErr w:type="spellEnd"/>
      <w:r>
        <w:rPr>
          <w:color w:val="000000"/>
          <w:sz w:val="19"/>
          <w:szCs w:val="19"/>
        </w:rPr>
        <w:t xml:space="preserve"> e cobertura antes do </w:t>
      </w:r>
      <w:proofErr w:type="spellStart"/>
      <w:r>
        <w:rPr>
          <w:color w:val="000000"/>
          <w:sz w:val="19"/>
          <w:szCs w:val="19"/>
        </w:rPr>
        <w:t>closure</w:t>
      </w:r>
      <w:proofErr w:type="spellEnd"/>
      <w:r>
        <w:rPr>
          <w:color w:val="000000"/>
          <w:sz w:val="19"/>
          <w:szCs w:val="19"/>
        </w:rPr>
        <w:t>.</w:t>
      </w:r>
    </w:p>
    <w:p w14:paraId="5B96C09D" w14:textId="77777777" w:rsidR="00573920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ind w:left="317" w:hanging="202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• Manter rastreabilidade entre feature → cenário → </w:t>
      </w:r>
      <w:proofErr w:type="spellStart"/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>checker</w:t>
      </w:r>
      <w:proofErr w:type="spellEnd"/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>coverage</w:t>
      </w:r>
      <w:proofErr w:type="spellEnd"/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 → teste → evidência.</w:t>
      </w:r>
    </w:p>
    <w:p w14:paraId="416824D8" w14:textId="77777777" w:rsidR="00573920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ind w:left="317" w:hanging="202"/>
        <w:rPr>
          <w:color w:val="000000"/>
        </w:rPr>
      </w:pPr>
      <w:r>
        <w:rPr>
          <w:color w:val="000000"/>
          <w:sz w:val="19"/>
          <w:szCs w:val="19"/>
        </w:rPr>
        <w:t>• Definir quando a verificação poderá ser considerada tecnicamente concluída.</w:t>
      </w:r>
    </w:p>
    <w:p w14:paraId="535A5C31" w14:textId="77777777" w:rsidR="00573920" w:rsidRDefault="00000000">
      <w:pPr>
        <w:pStyle w:val="Ttulo2"/>
        <w:numPr>
          <w:ilvl w:val="1"/>
          <w:numId w:val="1"/>
        </w:numPr>
      </w:pPr>
      <w:r>
        <w:t>Fluxo de raciocínio esperado</w:t>
      </w:r>
    </w:p>
    <w:tbl>
      <w:tblPr>
        <w:tblStyle w:val="a2"/>
        <w:tblW w:w="10152" w:type="dxa"/>
        <w:jc w:val="center"/>
        <w:tblInd w:w="0" w:type="dxa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656"/>
        <w:gridCol w:w="4680"/>
        <w:gridCol w:w="3816"/>
      </w:tblGrid>
      <w:tr w:rsidR="00573920" w14:paraId="1852BE6C" w14:textId="77777777">
        <w:trPr>
          <w:cantSplit/>
          <w:tblHeader/>
          <w:jc w:val="center"/>
        </w:trPr>
        <w:tc>
          <w:tcPr>
            <w:tcW w:w="165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FA8F4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>Etapa</w:t>
            </w:r>
          </w:p>
        </w:tc>
        <w:tc>
          <w:tcPr>
            <w:tcW w:w="46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517AB9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>Pergunta que o aluno deve responder</w:t>
            </w:r>
          </w:p>
        </w:tc>
        <w:tc>
          <w:tcPr>
            <w:tcW w:w="381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DDDC21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>Saída esperada</w:t>
            </w:r>
          </w:p>
        </w:tc>
      </w:tr>
      <w:tr w:rsidR="00573920" w14:paraId="4F9CB73F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0064F" w14:textId="77777777" w:rsidR="00573920" w:rsidRDefault="00000000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1. Especificação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ECCB5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O que o sistema promete fazer?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600497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Requisitos e interfaces compreendidos.</w:t>
            </w:r>
          </w:p>
        </w:tc>
      </w:tr>
      <w:tr w:rsidR="00573920" w14:paraId="79CE3EF6" w14:textId="77777777">
        <w:trPr>
          <w:cantSplit/>
          <w:jc w:val="center"/>
        </w:trPr>
        <w:tc>
          <w:tcPr>
            <w:tcW w:w="16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2ED409" w14:textId="77777777" w:rsidR="00573920" w:rsidRDefault="00000000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2. Features</w:t>
            </w:r>
          </w:p>
        </w:tc>
        <w:tc>
          <w:tcPr>
            <w:tcW w:w="46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9498C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Quais comportamentos precisam de evidência?</w:t>
            </w:r>
          </w:p>
        </w:tc>
        <w:tc>
          <w:tcPr>
            <w:tcW w:w="381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D71F08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 xml:space="preserve">Lista de features com </w:t>
            </w:r>
            <w:proofErr w:type="spellStart"/>
            <w:r>
              <w:rPr>
                <w:sz w:val="17"/>
                <w:szCs w:val="17"/>
              </w:rPr>
              <w:t>IDs</w:t>
            </w:r>
            <w:proofErr w:type="spellEnd"/>
            <w:r>
              <w:rPr>
                <w:sz w:val="17"/>
                <w:szCs w:val="17"/>
              </w:rPr>
              <w:t xml:space="preserve"> únicos.</w:t>
            </w:r>
          </w:p>
        </w:tc>
      </w:tr>
      <w:tr w:rsidR="00573920" w14:paraId="77E4FBEA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524C87" w14:textId="77777777" w:rsidR="00573920" w:rsidRDefault="00000000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3. DITL / cenários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EC185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Como o sistema é usado do reset ao processamento?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62C323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Fluxos realistas e corner cases.</w:t>
            </w:r>
          </w:p>
        </w:tc>
      </w:tr>
      <w:tr w:rsidR="00573920" w14:paraId="5B4F3D67" w14:textId="77777777">
        <w:trPr>
          <w:cantSplit/>
          <w:jc w:val="center"/>
        </w:trPr>
        <w:tc>
          <w:tcPr>
            <w:tcW w:w="16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A136EC" w14:textId="77777777" w:rsidR="00573920" w:rsidRDefault="00000000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4. Arquitetura</w:t>
            </w:r>
          </w:p>
        </w:tc>
        <w:tc>
          <w:tcPr>
            <w:tcW w:w="46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C4B967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O que preciso gerar, observar e comparar?</w:t>
            </w:r>
          </w:p>
        </w:tc>
        <w:tc>
          <w:tcPr>
            <w:tcW w:w="381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096AB3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 xml:space="preserve">VIPs, </w:t>
            </w:r>
            <w:proofErr w:type="spellStart"/>
            <w:r>
              <w:rPr>
                <w:sz w:val="17"/>
                <w:szCs w:val="17"/>
              </w:rPr>
              <w:t>monitors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scoreboard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refmodel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assertions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573920" w14:paraId="28781987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F3733C" w14:textId="77777777" w:rsidR="00573920" w:rsidRDefault="00000000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5. Mecanismos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987DF7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Como cada feature será estimulada e medida?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55D47" w14:textId="77777777" w:rsidR="00573920" w:rsidRDefault="00000000">
            <w:pPr>
              <w:spacing w:after="0"/>
            </w:pPr>
            <w:proofErr w:type="spellStart"/>
            <w:r>
              <w:rPr>
                <w:sz w:val="17"/>
                <w:szCs w:val="17"/>
              </w:rPr>
              <w:t>Stimuli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checkers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coverage</w:t>
            </w:r>
            <w:proofErr w:type="spellEnd"/>
            <w:r>
              <w:rPr>
                <w:sz w:val="17"/>
                <w:szCs w:val="17"/>
              </w:rPr>
              <w:t xml:space="preserve"> e testes.</w:t>
            </w:r>
          </w:p>
        </w:tc>
      </w:tr>
      <w:tr w:rsidR="00573920" w14:paraId="4DF6B2F8" w14:textId="77777777">
        <w:trPr>
          <w:cantSplit/>
          <w:jc w:val="center"/>
        </w:trPr>
        <w:tc>
          <w:tcPr>
            <w:tcW w:w="16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781461" w14:textId="77777777" w:rsidR="00573920" w:rsidRDefault="00000000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6. Regressão</w:t>
            </w:r>
          </w:p>
        </w:tc>
        <w:tc>
          <w:tcPr>
            <w:tcW w:w="46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299E3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Como repetir e ampliar o espaço exercitado?</w:t>
            </w:r>
          </w:p>
        </w:tc>
        <w:tc>
          <w:tcPr>
            <w:tcW w:w="381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692B3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 xml:space="preserve">Regressão automatizada futura; na parte 1, seleção individual de testes e logs.</w:t>
            </w:r>
            <w:proofErr w:type="spellStart"/>
            <w:r>
              <w:rPr>
                <w:sz w:val="17"/>
                <w:szCs w:val="17"/>
              </w:rPr>
              <w:t/>
            </w:r>
            <w:proofErr w:type="spellEnd"/>
            <w:r>
              <w:rPr>
                <w:sz w:val="17"/>
                <w:szCs w:val="17"/>
              </w:rPr>
              <w:t xml:space="preserve"/>
            </w:r>
          </w:p>
        </w:tc>
      </w:tr>
      <w:tr w:rsidR="00573920" w14:paraId="4C672CC0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CBB0C" w14:textId="77777777" w:rsidR="00573920" w:rsidRDefault="00000000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7. </w:t>
            </w:r>
            <w:proofErr w:type="spellStart"/>
            <w:r>
              <w:rPr>
                <w:b/>
                <w:bCs/>
                <w:sz w:val="17"/>
                <w:szCs w:val="17"/>
              </w:rPr>
              <w:t>Closure</w:t>
            </w:r>
            <w:proofErr w:type="spellEnd"/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E084DE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O que ainda falta e por quê?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55F365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 xml:space="preserve">Gaps fechados ou </w:t>
            </w:r>
            <w:proofErr w:type="spellStart"/>
            <w:r>
              <w:rPr>
                <w:sz w:val="17"/>
                <w:szCs w:val="17"/>
              </w:rPr>
              <w:t>waivers</w:t>
            </w:r>
            <w:proofErr w:type="spellEnd"/>
            <w:r>
              <w:rPr>
                <w:sz w:val="17"/>
                <w:szCs w:val="17"/>
              </w:rPr>
              <w:t xml:space="preserve"> justificados.</w:t>
            </w:r>
          </w:p>
        </w:tc>
      </w:tr>
    </w:tbl>
    <w:p w14:paraId="2D2CB165" w14:textId="77777777" w:rsidR="00573920" w:rsidRDefault="00573920">
      <w:pPr>
        <w:spacing w:after="20"/>
      </w:pPr>
    </w:p>
    <w:p w14:paraId="269E3BE5" w14:textId="77777777" w:rsidR="00573920" w:rsidRDefault="00000000">
      <w:r>
        <w:br w:type="page"/>
      </w:r>
    </w:p>
    <w:p w14:paraId="1F6C8F9E" w14:textId="77777777" w:rsidR="00573920" w:rsidRDefault="00000000">
      <w:pPr>
        <w:pStyle w:val="Ttulo1"/>
        <w:numPr>
          <w:ilvl w:val="0"/>
          <w:numId w:val="1"/>
        </w:numPr>
      </w:pPr>
      <w:r>
        <w:lastRenderedPageBreak/>
        <w:t>DUT, interfaces e escopo</w:t>
      </w:r>
    </w:p>
    <w:tbl>
      <w:tblPr>
        <w:tblStyle w:val="a3"/>
        <w:tblW w:w="9014" w:type="dxa"/>
        <w:jc w:val="center"/>
        <w:tblInd w:w="0" w:type="dxa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ayout w:type="fixed"/>
        <w:tblLook w:val="0400" w:firstRow="0" w:lastRow="0" w:firstColumn="0" w:lastColumn="0" w:noHBand="0" w:noVBand="1"/>
      </w:tblPr>
      <w:tblGrid>
        <w:gridCol w:w="9014"/>
      </w:tblGrid>
      <w:tr w:rsidR="00573920" w14:paraId="55CAF192" w14:textId="77777777">
        <w:trPr>
          <w:jc w:val="center"/>
        </w:trPr>
        <w:tc>
          <w:tcPr>
            <w:tcW w:w="9014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CE688E" w14:textId="77777777" w:rsidR="00573920" w:rsidRDefault="00000000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DUT COMPLETO; CAMPANHA PARCIAL</w:t>
            </w:r>
          </w:p>
          <w:p w14:paraId="638DE65A" w14:textId="77777777" w:rsidR="00573920" w:rsidRDefault="00000000">
            <w:pPr>
              <w:spacing w:after="40"/>
            </w:pPr>
            <w:r>
              <w:rPr>
                <w:color w:val="1F3864"/>
                <w:sz w:val="18"/>
                <w:szCs w:val="18"/>
              </w:rPr>
              <w:t xml:space="preserve">O </w:t>
            </w:r>
            <w:proofErr w:type="spellStart"/>
            <w:r>
              <w:rPr>
                <w:color w:val="1F3864"/>
                <w:sz w:val="18"/>
                <w:szCs w:val="18"/>
              </w:rPr>
              <w:t>frontend</w:t>
            </w:r>
            <w:proofErr w:type="spellEnd"/>
            <w:r>
              <w:rPr>
                <w:color w:val="1F3864"/>
                <w:sz w:val="18"/>
                <w:szCs w:val="18"/>
              </w:rPr>
              <w:t xml:space="preserve"> original permanece intacto. O DUT integra SPI, PLL </w:t>
            </w:r>
            <w:proofErr w:type="spellStart"/>
            <w:r>
              <w:rPr>
                <w:color w:val="1F3864"/>
                <w:sz w:val="18"/>
                <w:szCs w:val="18"/>
              </w:rPr>
              <w:t>mock</w:t>
            </w:r>
            <w:proofErr w:type="spellEnd"/>
            <w:r>
              <w:rPr>
                <w:color w:val="1F3864"/>
                <w:sz w:val="18"/>
                <w:szCs w:val="18"/>
              </w:rPr>
              <w:t xml:space="preserve">, AES e RAM. Na parte 1, somente CLOCK e RESET são agentes ativos; SPI e memória recebem valores ociosos e o PLL fica desabilitado. Não há </w:t>
            </w:r>
            <w:proofErr w:type="spellStart"/>
            <w:r>
              <w:rPr>
                <w:color w:val="1F3864"/>
                <w:sz w:val="18"/>
                <w:szCs w:val="18"/>
              </w:rPr>
              <w:t>refmodel</w:t>
            </w:r>
            <w:proofErr w:type="spellEnd"/>
            <w:r>
              <w:rPr>
                <w:color w:val="1F3864"/>
                <w:sz w:val="18"/>
                <w:szCs w:val="18"/>
              </w:rPr>
              <w:t xml:space="preserve"> ou comparação criptográfica nesta campanha.</w:t>
            </w:r>
          </w:p>
        </w:tc>
      </w:tr>
    </w:tbl>
    <w:p w14:paraId="65A256F0" w14:textId="77777777" w:rsidR="00573920" w:rsidRDefault="00573920">
      <w:pPr>
        <w:spacing w:after="0"/>
      </w:pPr>
    </w:p>
    <w:p w14:paraId="1FEE1A6B" w14:textId="77777777" w:rsidR="00573920" w:rsidRDefault="00000000">
      <w:pPr>
        <w:pStyle w:val="Ttulo2"/>
        <w:numPr>
          <w:ilvl w:val="1"/>
          <w:numId w:val="1"/>
        </w:numPr>
      </w:pPr>
      <w:r>
        <w:t>Visão funcional do DUT</w:t>
      </w:r>
    </w:p>
    <w:p w14:paraId="0C783D90" w14:textId="77777777" w:rsidR="00573920" w:rsidRDefault="00573920">
      <w:pPr>
        <w:spacing w:after="100" w:line="252" w:lineRule="auto"/>
        <w:rPr>
          <w:sz w:val="20"/>
          <w:szCs w:val="20"/>
        </w:rPr>
      </w:pPr>
    </w:p>
    <w:p w14:paraId="7BDE63BF" w14:textId="77777777" w:rsidR="00573920" w:rsidRDefault="00000000">
      <w:pPr>
        <w:spacing w:after="100" w:line="252" w:lineRule="auto"/>
        <w:rPr>
          <w:sz w:val="20"/>
          <w:szCs w:val="20"/>
        </w:rPr>
      </w:pPr>
      <w:r>
        <w:rPr>
          <w:sz w:val="20"/>
          <w:szCs w:val="20"/>
        </w:rPr>
        <w:t xml:space="preserve">O </w:t>
      </w:r>
      <w:proofErr w:type="spellStart"/>
      <w:r>
        <w:rPr>
          <w:sz w:val="20"/>
          <w:szCs w:val="20"/>
        </w:rPr>
        <w:t>MiniSoC</w:t>
      </w:r>
      <w:proofErr w:type="spellEnd"/>
      <w:r>
        <w:rPr>
          <w:sz w:val="20"/>
          <w:szCs w:val="20"/>
        </w:rPr>
        <w:t xml:space="preserve"> AES é um sistema digital composto por uma interface SPI, um PLL modelado em RTL, um processador AES-128 e uma memória compartilhada de 1024 palavras de 32 bits. Após o reset global (</w:t>
      </w:r>
      <w:proofErr w:type="spellStart"/>
      <w:r>
        <w:rPr>
          <w:sz w:val="20"/>
          <w:szCs w:val="20"/>
        </w:rPr>
        <w:t>rst_n</w:t>
      </w:r>
      <w:proofErr w:type="spellEnd"/>
      <w:r>
        <w:rPr>
          <w:sz w:val="20"/>
          <w:szCs w:val="20"/>
        </w:rPr>
        <w:t xml:space="preserve">), o sistema é configurado via SPI, incluindo a habilitação do PLL e a seleção do divisor de frequência. O </w:t>
      </w:r>
      <w:proofErr w:type="spellStart"/>
      <w:r>
        <w:rPr>
          <w:sz w:val="20"/>
          <w:szCs w:val="20"/>
        </w:rPr>
        <w:t>clock</w:t>
      </w:r>
      <w:proofErr w:type="spellEnd"/>
      <w:r>
        <w:rPr>
          <w:sz w:val="20"/>
          <w:szCs w:val="20"/>
        </w:rPr>
        <w:t xml:space="preserve"> interno é liberado após a indicação de PLL_LOCKED, permitindo a operação do AES.</w:t>
      </w:r>
    </w:p>
    <w:p w14:paraId="1DA59D8F" w14:textId="77777777" w:rsidR="00573920" w:rsidRDefault="00000000">
      <w:pPr>
        <w:spacing w:after="100" w:line="252" w:lineRule="auto"/>
        <w:rPr>
          <w:sz w:val="20"/>
          <w:szCs w:val="20"/>
        </w:rPr>
      </w:pPr>
      <w:r>
        <w:rPr>
          <w:sz w:val="20"/>
          <w:szCs w:val="20"/>
        </w:rPr>
        <w:t>Os dados são inicialmente escritos na memória pela interface MEMORY DATA. Após a configuração da chave, IV, contador, modo de operação e quantidade de blocos, a memória é transferida ao AES através de MEM_SEL_AES. O comando START inicia o processamento de 1 a 256 blocos nos modos ECB, CBC, PCBC, CFB, OFB ou CTR. Os resultados são armazenados na própria memória (in-place), enquanto os sinais BUSY, DONE, ERROR e BLOCKS_DONE permitem acompanhar a operação. Após a conclusão, configurar MEM_SEL_AES=0 para permitir a leitura externa dos resultados.</w:t>
      </w:r>
      <w:proofErr w:type="spellStart"/>
      <w:r>
        <w:rPr>
          <w:sz w:val="20"/>
          <w:szCs w:val="20"/>
        </w:rPr>
        <w:t/>
      </w:r>
      <w:proofErr w:type="spellEnd"/>
      <w:r>
        <w:rPr>
          <w:sz w:val="20"/>
          <w:szCs w:val="20"/>
        </w:rPr>
        <w:t/>
      </w:r>
    </w:p>
    <w:p w14:paraId="759A447F" w14:textId="77777777" w:rsidR="00573920" w:rsidRDefault="00000000">
      <w:pPr>
        <w:pStyle w:val="Ttulo2"/>
        <w:numPr>
          <w:ilvl w:val="1"/>
          <w:numId w:val="1"/>
        </w:numPr>
      </w:pPr>
      <w:r>
        <w:t>Interfaces do DUT</w:t>
      </w:r>
    </w:p>
    <w:tbl>
      <w:tblPr>
        <w:tblStyle w:val="a4"/>
        <w:tblW w:w="10368" w:type="dxa"/>
        <w:jc w:val="center"/>
        <w:tblInd w:w="0" w:type="dxa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584"/>
        <w:gridCol w:w="2736"/>
        <w:gridCol w:w="3888"/>
        <w:gridCol w:w="2160"/>
      </w:tblGrid>
      <w:tr w:rsidR="00573920" w14:paraId="68EEDBC2" w14:textId="77777777">
        <w:trPr>
          <w:cantSplit/>
          <w:tblHeader/>
          <w:jc w:val="center"/>
        </w:trPr>
        <w:tc>
          <w:tcPr>
            <w:tcW w:w="158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2BC44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>Interface</w:t>
            </w:r>
          </w:p>
        </w:tc>
        <w:tc>
          <w:tcPr>
            <w:tcW w:w="273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3D478F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>Função no sistema</w:t>
            </w:r>
          </w:p>
        </w:tc>
        <w:tc>
          <w:tcPr>
            <w:tcW w:w="388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EFE09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>O que deve ser verificado</w:t>
            </w:r>
          </w:p>
        </w:tc>
        <w:tc>
          <w:tcPr>
            <w:tcW w:w="216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9464E1" w14:textId="77777777" w:rsidR="00573920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Observabilidade</w:t>
            </w:r>
            <w:proofErr w:type="spellEnd"/>
          </w:p>
        </w:tc>
      </w:tr>
      <w:tr w:rsidR="00573920" w14:paraId="0562F248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1A161" w14:textId="77777777" w:rsidR="00573920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RESET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48E266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Inicialização e recuperação do sistema.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24CED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Aplicação/liberação do reset, estado inicial e reset durante operação.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E1330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 xml:space="preserve">Monitor de reset, sinais de estado e </w:t>
            </w:r>
            <w:proofErr w:type="spellStart"/>
            <w:r>
              <w:rPr>
                <w:sz w:val="16"/>
                <w:szCs w:val="16"/>
              </w:rPr>
              <w:t>assertions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573920" w14:paraId="372464BC" w14:textId="77777777">
        <w:trPr>
          <w:cantSplit/>
          <w:jc w:val="center"/>
        </w:trPr>
        <w:tc>
          <w:tcPr>
            <w:tcW w:w="158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F55F77" w14:textId="77777777" w:rsidR="00573920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CLOCK / PLL</w:t>
            </w:r>
          </w:p>
        </w:tc>
        <w:tc>
          <w:tcPr>
            <w:tcW w:w="273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5C319F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 xml:space="preserve">Geração do </w:t>
            </w:r>
            <w:proofErr w:type="spellStart"/>
            <w:r>
              <w:rPr>
                <w:sz w:val="16"/>
                <w:szCs w:val="16"/>
              </w:rPr>
              <w:t>clock</w:t>
            </w:r>
            <w:proofErr w:type="spellEnd"/>
            <w:r>
              <w:rPr>
                <w:sz w:val="16"/>
                <w:szCs w:val="16"/>
              </w:rPr>
              <w:t xml:space="preserve"> interno e indicação de </w:t>
            </w:r>
            <w:proofErr w:type="spellStart"/>
            <w:r>
              <w:rPr>
                <w:sz w:val="16"/>
                <w:szCs w:val="16"/>
              </w:rPr>
              <w:t>lock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88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86EFD" w14:textId="77777777" w:rsidR="00573920" w:rsidRDefault="00000000">
            <w:pPr>
              <w:spacing w:after="0"/>
            </w:pPr>
            <w:proofErr w:type="spellStart"/>
            <w:r>
              <w:rPr>
                <w:sz w:val="16"/>
                <w:szCs w:val="16"/>
              </w:rPr>
              <w:t>Enable</w:t>
            </w:r>
            <w:proofErr w:type="spellEnd"/>
            <w:r>
              <w:rPr>
                <w:sz w:val="16"/>
                <w:szCs w:val="16"/>
              </w:rPr>
              <w:t xml:space="preserve">, divisores /1, /2, /4 e /8, PLL </w:t>
            </w:r>
            <w:proofErr w:type="spellStart"/>
            <w:r>
              <w:rPr>
                <w:sz w:val="16"/>
                <w:szCs w:val="16"/>
              </w:rPr>
              <w:t>lock</w:t>
            </w:r>
            <w:proofErr w:type="spellEnd"/>
            <w:r>
              <w:rPr>
                <w:sz w:val="16"/>
                <w:szCs w:val="16"/>
              </w:rPr>
              <w:t xml:space="preserve"> e liberação do </w:t>
            </w:r>
            <w:proofErr w:type="spellStart"/>
            <w:r>
              <w:rPr>
                <w:sz w:val="16"/>
                <w:szCs w:val="16"/>
              </w:rPr>
              <w:t>clock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F6ABA9" w14:textId="77777777" w:rsidR="00573920" w:rsidRDefault="00000000">
            <w:pPr>
              <w:spacing w:after="0"/>
            </w:pPr>
            <w:proofErr w:type="spellStart"/>
            <w:r>
              <w:rPr>
                <w:sz w:val="16"/>
                <w:szCs w:val="16"/>
              </w:rPr>
              <w:t>Clock</w:t>
            </w:r>
            <w:proofErr w:type="spellEnd"/>
            <w:r>
              <w:rPr>
                <w:sz w:val="16"/>
                <w:szCs w:val="16"/>
              </w:rPr>
              <w:t xml:space="preserve"> monitor, PLL_LOCKED e </w:t>
            </w:r>
            <w:proofErr w:type="spellStart"/>
            <w:r>
              <w:rPr>
                <w:sz w:val="16"/>
                <w:szCs w:val="16"/>
              </w:rPr>
              <w:t>assertions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573920" w14:paraId="195A0EF6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39612F" w14:textId="77777777" w:rsidR="00573920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SPI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1F63B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Configuração e leitura dos registradores do sistema.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600B14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 xml:space="preserve">Protocolo SPI </w:t>
            </w:r>
            <w:proofErr w:type="spellStart"/>
            <w:r>
              <w:rPr>
                <w:sz w:val="16"/>
                <w:szCs w:val="16"/>
              </w:rPr>
              <w:t>Mode</w:t>
            </w:r>
            <w:proofErr w:type="spellEnd"/>
            <w:r>
              <w:rPr>
                <w:sz w:val="16"/>
                <w:szCs w:val="16"/>
              </w:rPr>
              <w:t xml:space="preserve"> 0, leitura/escrita, mapa de registradores e comandos AES.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95C957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 xml:space="preserve">Monitor SPI e </w:t>
            </w:r>
            <w:proofErr w:type="spellStart"/>
            <w:r>
              <w:rPr>
                <w:sz w:val="16"/>
                <w:szCs w:val="16"/>
              </w:rPr>
              <w:t>checker</w:t>
            </w:r>
            <w:proofErr w:type="spellEnd"/>
            <w:r>
              <w:rPr>
                <w:sz w:val="16"/>
                <w:szCs w:val="16"/>
              </w:rPr>
              <w:t xml:space="preserve"> de configuração.</w:t>
            </w:r>
          </w:p>
        </w:tc>
      </w:tr>
      <w:tr w:rsidR="00573920" w14:paraId="2FBB0BD3" w14:textId="77777777">
        <w:trPr>
          <w:cantSplit/>
          <w:jc w:val="center"/>
        </w:trPr>
        <w:tc>
          <w:tcPr>
            <w:tcW w:w="158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FCACB0" w14:textId="77777777" w:rsidR="00573920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MEMORY DATA IF</w:t>
            </w:r>
          </w:p>
        </w:tc>
        <w:tc>
          <w:tcPr>
            <w:tcW w:w="273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9B40E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Leitura e escrita na memória compartilhada.</w:t>
            </w:r>
          </w:p>
        </w:tc>
        <w:tc>
          <w:tcPr>
            <w:tcW w:w="388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FD47F1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 xml:space="preserve">Integridade dos dados, endereçamento, leitura/escrita e arbitragem de </w:t>
            </w:r>
            <w:proofErr w:type="spellStart"/>
            <w:r>
              <w:rPr>
                <w:sz w:val="16"/>
                <w:szCs w:val="16"/>
              </w:rPr>
              <w:t>ownership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DADA2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Monitor de memória e </w:t>
            </w:r>
            <w:proofErr w:type="spellStart"/>
            <w:r>
              <w:rPr>
                <w:sz w:val="16"/>
                <w:szCs w:val="16"/>
              </w:rPr>
              <w:t>scoreboard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35C16DAD" w14:textId="77777777" w:rsidR="00573920" w:rsidRDefault="00573920">
      <w:pPr>
        <w:spacing w:after="20"/>
      </w:pPr>
    </w:p>
    <w:p w14:paraId="58995F63" w14:textId="77777777" w:rsidR="00573920" w:rsidRDefault="00000000">
      <w:pPr>
        <w:pStyle w:val="Ttulo2"/>
        <w:numPr>
          <w:ilvl w:val="1"/>
          <w:numId w:val="1"/>
        </w:numPr>
      </w:pPr>
      <w:r>
        <w:t>Dentro e fora de escopo</w:t>
      </w:r>
    </w:p>
    <w:tbl>
      <w:tblPr>
        <w:tblStyle w:val="a5"/>
        <w:tblW w:w="10368" w:type="dxa"/>
        <w:jc w:val="center"/>
        <w:tblInd w:w="0" w:type="dxa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456"/>
        <w:gridCol w:w="1728"/>
        <w:gridCol w:w="5184"/>
      </w:tblGrid>
      <w:tr w:rsidR="00573920" w14:paraId="5E87DFE8" w14:textId="77777777">
        <w:trPr>
          <w:cantSplit/>
          <w:tblHeader/>
          <w:jc w:val="center"/>
        </w:trPr>
        <w:tc>
          <w:tcPr>
            <w:tcW w:w="345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ED3521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172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1BF680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518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C5939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>Justificativa / observação</w:t>
            </w:r>
          </w:p>
        </w:tc>
      </w:tr>
      <w:tr w:rsidR="00573920" w14:paraId="45452B33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A5BF65" w14:textId="77777777" w:rsidR="00573920" w:rsidRDefault="00000000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Funcionalidade digital top-</w:t>
            </w:r>
            <w:proofErr w:type="spellStart"/>
            <w:r>
              <w:rPr>
                <w:b/>
                <w:bCs/>
                <w:sz w:val="17"/>
                <w:szCs w:val="17"/>
              </w:rPr>
              <w:t>level</w:t>
            </w:r>
            <w:proofErr w:type="spellEnd"/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C3FAF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IN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140D0B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 xml:space="preserve">DUT completo; </w:t>
            </w:r>
            <w:proofErr w:type="spellStart"/>
            <w:r>
              <w:rPr>
                <w:sz w:val="17"/>
                <w:szCs w:val="17"/>
              </w:rPr>
              <w:t>bootstrap</w:t>
            </w:r>
            <w:proofErr w:type="spellEnd"/>
            <w:r>
              <w:rPr>
                <w:sz w:val="17"/>
                <w:szCs w:val="17"/>
              </w:rPr>
              <w:t xml:space="preserve"> verificado na parte 1.</w:t>
            </w:r>
          </w:p>
        </w:tc>
      </w:tr>
      <w:tr w:rsidR="00573920" w14:paraId="671CB240" w14:textId="77777777">
        <w:trPr>
          <w:cantSplit/>
          <w:jc w:val="center"/>
        </w:trPr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9712F4" w14:textId="77777777" w:rsidR="00573920" w:rsidRDefault="00000000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AES funcional</w:t>
            </w:r>
          </w:p>
        </w:tc>
        <w:tc>
          <w:tcPr>
            <w:tcW w:w="172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BEE2CD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IN; posterior</w:t>
            </w:r>
          </w:p>
        </w:tc>
        <w:tc>
          <w:tcPr>
            <w:tcW w:w="518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F82E0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Comparação contra modelo de referência.</w:t>
            </w:r>
          </w:p>
        </w:tc>
      </w:tr>
      <w:tr w:rsidR="00573920" w14:paraId="40E2B3CE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EF2A26" w14:textId="77777777" w:rsidR="00573920" w:rsidRDefault="00000000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Comportamento analógico real do PLL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0D909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OUT / MOCK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2F0F5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PLL é modelado para fins de verificação digital.</w:t>
            </w:r>
          </w:p>
        </w:tc>
      </w:tr>
      <w:tr w:rsidR="00573920" w14:paraId="1AB844D7" w14:textId="77777777">
        <w:trPr>
          <w:cantSplit/>
          <w:jc w:val="center"/>
        </w:trPr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18C6A4" w14:textId="77777777" w:rsidR="00573920" w:rsidRDefault="00000000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Timing físico pós-layout</w:t>
            </w:r>
          </w:p>
        </w:tc>
        <w:tc>
          <w:tcPr>
            <w:tcW w:w="172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9757E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OUT</w:t>
            </w:r>
          </w:p>
        </w:tc>
        <w:tc>
          <w:tcPr>
            <w:tcW w:w="518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6D3C8A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Não faz parte do objetivo desta fase.</w:t>
            </w:r>
          </w:p>
        </w:tc>
      </w:tr>
      <w:tr w:rsidR="00573920" w14:paraId="33501B72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5A341" w14:textId="77777777" w:rsidR="00573920" w:rsidRDefault="00000000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Protocolo SPI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C4C276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IN; posterior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651E82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Verificação das transações, registradores e configurações.</w:t>
            </w:r>
          </w:p>
        </w:tc>
      </w:tr>
      <w:tr w:rsidR="00573920" w14:paraId="62155902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39C36D" w14:textId="77777777" w:rsidR="00573920" w:rsidRDefault="00000000">
            <w:pPr>
              <w:spacing w:after="0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17"/>
                <w:szCs w:val="17"/>
              </w:rPr>
              <w:t>Clock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e reset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AEC5C" w14:textId="77777777" w:rsidR="00573920" w:rsidRDefault="00000000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IN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1A755E" w14:textId="77777777" w:rsidR="00573920" w:rsidRDefault="00000000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Parte 1: referência e reset em </w:t>
            </w:r>
            <w:proofErr w:type="spellStart"/>
            <w:r>
              <w:rPr>
                <w:sz w:val="17"/>
                <w:szCs w:val="17"/>
              </w:rPr>
              <w:t>idle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Lock</w:t>
            </w:r>
            <w:proofErr w:type="spellEnd"/>
            <w:r>
              <w:rPr>
                <w:sz w:val="17"/>
                <w:szCs w:val="17"/>
              </w:rPr>
              <w:t>/divisores e recuperação ativa ficam pendentes.</w:t>
            </w:r>
          </w:p>
        </w:tc>
      </w:tr>
      <w:tr w:rsidR="00573920" w14:paraId="615E222B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0494F7" w14:textId="77777777" w:rsidR="00573920" w:rsidRDefault="00000000">
            <w:pPr>
              <w:spacing w:after="0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MEMORY DATA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D3AF82" w14:textId="77777777" w:rsidR="00573920" w:rsidRDefault="00000000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IN; posterior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0D7A8" w14:textId="77777777" w:rsidR="00573920" w:rsidRDefault="00000000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Verificação de leitura/escrita, endereços e integridade dos dados.</w:t>
            </w:r>
          </w:p>
        </w:tc>
      </w:tr>
      <w:tr w:rsidR="00573920" w14:paraId="2BB4EC1B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1B92A" w14:textId="77777777" w:rsidR="00573920" w:rsidRDefault="00000000">
            <w:pPr>
              <w:spacing w:after="0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lastRenderedPageBreak/>
              <w:t>Arbitragem da memória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396F87" w14:textId="77777777" w:rsidR="00573920" w:rsidRDefault="00000000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IN; posterior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785DD8" w14:textId="77777777" w:rsidR="00573920" w:rsidRDefault="00000000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Verificação do acesso exclusivo entre AES e interface externa.</w:t>
            </w:r>
          </w:p>
        </w:tc>
      </w:tr>
      <w:tr w:rsidR="00573920" w14:paraId="083313C6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D289F8" w14:textId="77777777" w:rsidR="00573920" w:rsidRDefault="00000000">
            <w:pPr>
              <w:spacing w:after="0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 xml:space="preserve">AES </w:t>
            </w:r>
            <w:proofErr w:type="spellStart"/>
            <w:r>
              <w:rPr>
                <w:b/>
                <w:bCs/>
                <w:sz w:val="17"/>
                <w:szCs w:val="17"/>
              </w:rPr>
              <w:t>multi-bloco</w:t>
            </w:r>
            <w:proofErr w:type="spellEnd"/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03D7D7" w14:textId="77777777" w:rsidR="00573920" w:rsidRDefault="00000000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IN; posterior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7C50C3" w14:textId="77777777" w:rsidR="00573920" w:rsidRDefault="00000000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Processamento de 1 a 256 blocos e armazenamento </w:t>
            </w:r>
            <w:proofErr w:type="spellStart"/>
            <w:r>
              <w:rPr>
                <w:sz w:val="17"/>
                <w:szCs w:val="17"/>
              </w:rPr>
              <w:t>in-place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573920" w14:paraId="3AC03653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8A389F" w14:textId="77777777" w:rsidR="00573920" w:rsidRDefault="00000000">
            <w:pPr>
              <w:spacing w:after="0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Status e tratamento de erros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AED41" w14:textId="77777777" w:rsidR="00573920" w:rsidRDefault="00000000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IN; posterior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5C80A6" w14:textId="77777777" w:rsidR="00573920" w:rsidRDefault="00000000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Verificação de BUSY, DONE, ERROR e configurações inválidas.</w:t>
            </w:r>
          </w:p>
        </w:tc>
      </w:tr>
      <w:tr w:rsidR="00573920" w14:paraId="6BC381D3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0D5B5" w14:textId="77777777" w:rsidR="00573920" w:rsidRDefault="00000000">
            <w:pPr>
              <w:spacing w:after="0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Acesso simultâneo à memória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436C81" w14:textId="77777777" w:rsidR="00573920" w:rsidRDefault="00000000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OUT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A64C22" w14:textId="77777777" w:rsidR="00573920" w:rsidRDefault="00000000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Memória single-</w:t>
            </w:r>
            <w:proofErr w:type="spellStart"/>
            <w:r>
              <w:rPr>
                <w:sz w:val="17"/>
                <w:szCs w:val="17"/>
              </w:rPr>
              <w:t>port</w:t>
            </w:r>
            <w:proofErr w:type="spellEnd"/>
            <w:r>
              <w:rPr>
                <w:sz w:val="17"/>
                <w:szCs w:val="17"/>
              </w:rPr>
              <w:t xml:space="preserve"> com </w:t>
            </w:r>
            <w:proofErr w:type="spellStart"/>
            <w:r>
              <w:rPr>
                <w:sz w:val="17"/>
                <w:szCs w:val="17"/>
              </w:rPr>
              <w:t>ownership</w:t>
            </w:r>
            <w:proofErr w:type="spellEnd"/>
            <w:r>
              <w:rPr>
                <w:sz w:val="17"/>
                <w:szCs w:val="17"/>
              </w:rPr>
              <w:t xml:space="preserve"> exclusivo.</w:t>
            </w:r>
          </w:p>
        </w:tc>
      </w:tr>
      <w:tr w:rsidR="00573920" w14:paraId="686CB5B5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5874D0" w14:textId="77777777" w:rsidR="00573920" w:rsidRDefault="00000000">
            <w:pPr>
              <w:spacing w:after="0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Análise de potência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861E76" w14:textId="77777777" w:rsidR="00573920" w:rsidRDefault="00000000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OUT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4B78F9" w14:textId="77777777" w:rsidR="00573920" w:rsidRDefault="00000000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Consumo energético não contemplado nesta fase.</w:t>
            </w:r>
          </w:p>
        </w:tc>
      </w:tr>
    </w:tbl>
    <w:p w14:paraId="2D83C502" w14:textId="77777777" w:rsidR="00573920" w:rsidRDefault="00573920">
      <w:pPr>
        <w:spacing w:after="20"/>
      </w:pPr>
    </w:p>
    <w:p w14:paraId="3329B8EA" w14:textId="77777777" w:rsidR="00573920" w:rsidRDefault="00000000">
      <w:r>
        <w:br w:type="page"/>
      </w:r>
    </w:p>
    <w:p w14:paraId="62A7C505" w14:textId="77777777" w:rsidR="00573920" w:rsidRDefault="00000000">
      <w:pPr>
        <w:pStyle w:val="Ttulo1"/>
        <w:numPr>
          <w:ilvl w:val="0"/>
          <w:numId w:val="1"/>
        </w:numPr>
      </w:pPr>
      <w:r>
        <w:lastRenderedPageBreak/>
        <w:t>Features e requisitos verificáveis</w:t>
      </w:r>
    </w:p>
    <w:tbl>
      <w:tblPr>
        <w:tblStyle w:val="a6"/>
        <w:tblW w:w="9014" w:type="dxa"/>
        <w:jc w:val="center"/>
        <w:tblInd w:w="0" w:type="dxa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ayout w:type="fixed"/>
        <w:tblLook w:val="0400" w:firstRow="0" w:lastRow="0" w:firstColumn="0" w:lastColumn="0" w:noHBand="0" w:noVBand="1"/>
      </w:tblPr>
      <w:tblGrid>
        <w:gridCol w:w="9014"/>
      </w:tblGrid>
      <w:tr w:rsidR="00573920" w14:paraId="782DA7B7" w14:textId="77777777">
        <w:trPr>
          <w:jc w:val="center"/>
        </w:trPr>
        <w:tc>
          <w:tcPr>
            <w:tcW w:w="9014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3E2CC1" w14:textId="77777777" w:rsidR="00573920" w:rsidRDefault="00000000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FEATURES E ESTADO ATUAL</w:t>
            </w:r>
          </w:p>
          <w:p w14:paraId="4147BD15" w14:textId="77777777" w:rsidR="00573920" w:rsidRDefault="00000000">
            <w:pPr>
              <w:spacing w:after="40"/>
            </w:pPr>
            <w:r>
              <w:rPr>
                <w:color w:val="1F3864"/>
                <w:sz w:val="18"/>
                <w:szCs w:val="18"/>
              </w:rPr>
              <w:t xml:space="preserve">F01 e F02 estão parcialmente verificadas no </w:t>
            </w:r>
            <w:proofErr w:type="spellStart"/>
            <w:r>
              <w:rPr>
                <w:color w:val="1F3864"/>
                <w:sz w:val="18"/>
                <w:szCs w:val="18"/>
              </w:rPr>
              <w:t>bootstrap</w:t>
            </w:r>
            <w:proofErr w:type="spellEnd"/>
            <w:r>
              <w:rPr>
                <w:color w:val="1F3864"/>
                <w:sz w:val="18"/>
                <w:szCs w:val="18"/>
              </w:rPr>
              <w:t xml:space="preserve">. F03–F10 permanecem abertas para os respectivos cenários funcionais. O estado desabilitado do PLL não comprova </w:t>
            </w:r>
            <w:proofErr w:type="spellStart"/>
            <w:r>
              <w:rPr>
                <w:color w:val="1F3864"/>
                <w:sz w:val="18"/>
                <w:szCs w:val="18"/>
              </w:rPr>
              <w:t>enable</w:t>
            </w:r>
            <w:proofErr w:type="spellEnd"/>
            <w:r>
              <w:rPr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3864"/>
                <w:sz w:val="18"/>
                <w:szCs w:val="18"/>
              </w:rPr>
              <w:t>lock</w:t>
            </w:r>
            <w:proofErr w:type="spellEnd"/>
            <w:r>
              <w:rPr>
                <w:color w:val="1F3864"/>
                <w:sz w:val="18"/>
                <w:szCs w:val="18"/>
              </w:rPr>
              <w:t xml:space="preserve"> ou divisores.</w:t>
            </w:r>
          </w:p>
        </w:tc>
      </w:tr>
    </w:tbl>
    <w:p w14:paraId="0A881690" w14:textId="77777777" w:rsidR="00573920" w:rsidRDefault="00573920">
      <w:pPr>
        <w:spacing w:after="0"/>
      </w:pPr>
    </w:p>
    <w:tbl>
      <w:tblPr>
        <w:tblStyle w:val="a7"/>
        <w:tblW w:w="10368" w:type="dxa"/>
        <w:jc w:val="center"/>
        <w:tblInd w:w="0" w:type="dxa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559"/>
        <w:gridCol w:w="2465"/>
        <w:gridCol w:w="6120"/>
        <w:gridCol w:w="1224"/>
      </w:tblGrid>
      <w:tr w:rsidR="00573920" w14:paraId="58B27A6B" w14:textId="77777777">
        <w:trPr>
          <w:cantSplit/>
          <w:tblHeader/>
          <w:jc w:val="center"/>
        </w:trPr>
        <w:tc>
          <w:tcPr>
            <w:tcW w:w="559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D64830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2465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C23EB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>Feature</w:t>
            </w:r>
          </w:p>
        </w:tc>
        <w:tc>
          <w:tcPr>
            <w:tcW w:w="612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AB6FA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>Descrição comportamental</w:t>
            </w:r>
          </w:p>
        </w:tc>
        <w:tc>
          <w:tcPr>
            <w:tcW w:w="122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EA6F09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>Prioridade</w:t>
            </w:r>
          </w:p>
        </w:tc>
      </w:tr>
      <w:tr w:rsidR="00573920" w14:paraId="39D5E786" w14:textId="77777777">
        <w:trPr>
          <w:cantSplit/>
          <w:jc w:val="center"/>
        </w:trPr>
        <w:tc>
          <w:tcPr>
            <w:tcW w:w="55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0F4605" w14:textId="77777777" w:rsidR="00573920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F01</w:t>
            </w:r>
          </w:p>
        </w:tc>
        <w:tc>
          <w:tcPr>
            <w:tcW w:w="24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FDFDEB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Reset e inicialização</w:t>
            </w:r>
          </w:p>
        </w:tc>
        <w:tc>
          <w:tcPr>
            <w:tcW w:w="61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2DA84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O DUT deve entrar em estado conhecido após reset e recuperar operação conforme especificação.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85D1FE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573920" w14:paraId="747EA35D" w14:textId="77777777">
        <w:trPr>
          <w:cantSplit/>
          <w:jc w:val="center"/>
        </w:trPr>
        <w:tc>
          <w:tcPr>
            <w:tcW w:w="559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1FC8E2" w14:textId="77777777" w:rsidR="00573920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F02</w:t>
            </w:r>
          </w:p>
        </w:tc>
        <w:tc>
          <w:tcPr>
            <w:tcW w:w="2465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6A71B4" w14:textId="77777777" w:rsidR="00573920" w:rsidRDefault="00000000">
            <w:pPr>
              <w:spacing w:after="0"/>
            </w:pPr>
            <w:proofErr w:type="spellStart"/>
            <w:r>
              <w:rPr>
                <w:sz w:val="16"/>
                <w:szCs w:val="16"/>
              </w:rPr>
              <w:t>Clock</w:t>
            </w:r>
            <w:proofErr w:type="spellEnd"/>
            <w:r>
              <w:rPr>
                <w:sz w:val="16"/>
                <w:szCs w:val="16"/>
              </w:rPr>
              <w:t xml:space="preserve"> e PLL </w:t>
            </w:r>
            <w:proofErr w:type="spellStart"/>
            <w:r>
              <w:rPr>
                <w:sz w:val="16"/>
                <w:szCs w:val="16"/>
              </w:rPr>
              <w:t>lock</w:t>
            </w:r>
            <w:proofErr w:type="spellEnd"/>
          </w:p>
        </w:tc>
        <w:tc>
          <w:tcPr>
            <w:tcW w:w="61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8B394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 xml:space="preserve">O sistema deve operar somente sob condições válidas de </w:t>
            </w:r>
            <w:proofErr w:type="spellStart"/>
            <w:r>
              <w:rPr>
                <w:sz w:val="16"/>
                <w:szCs w:val="16"/>
              </w:rPr>
              <w:t>clock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lock</w:t>
            </w:r>
            <w:proofErr w:type="spellEnd"/>
            <w:r>
              <w:rPr>
                <w:sz w:val="16"/>
                <w:szCs w:val="16"/>
              </w:rPr>
              <w:t xml:space="preserve"> e expor status previsto.</w:t>
            </w:r>
          </w:p>
        </w:tc>
        <w:tc>
          <w:tcPr>
            <w:tcW w:w="12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DD62F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573920" w14:paraId="03DCDE91" w14:textId="77777777">
        <w:trPr>
          <w:cantSplit/>
          <w:jc w:val="center"/>
        </w:trPr>
        <w:tc>
          <w:tcPr>
            <w:tcW w:w="55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4E12E8" w14:textId="77777777" w:rsidR="00573920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F03</w:t>
            </w:r>
          </w:p>
        </w:tc>
        <w:tc>
          <w:tcPr>
            <w:tcW w:w="24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382C52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Configuração SPI</w:t>
            </w:r>
          </w:p>
        </w:tc>
        <w:tc>
          <w:tcPr>
            <w:tcW w:w="61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8F7B2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O DUT deve aceitar configurações suportadas e refletir seus efeitos funcionais.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131A17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573920" w14:paraId="3792803F" w14:textId="77777777">
        <w:trPr>
          <w:cantSplit/>
          <w:jc w:val="center"/>
        </w:trPr>
        <w:tc>
          <w:tcPr>
            <w:tcW w:w="559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31E0B" w14:textId="77777777" w:rsidR="00573920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F04</w:t>
            </w:r>
          </w:p>
        </w:tc>
        <w:tc>
          <w:tcPr>
            <w:tcW w:w="2465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B45CC5" w14:textId="77777777" w:rsidR="00573920" w:rsidRDefault="00000000">
            <w:pPr>
              <w:spacing w:after="0"/>
            </w:pPr>
            <w:proofErr w:type="spellStart"/>
            <w:r>
              <w:rPr>
                <w:sz w:val="16"/>
                <w:szCs w:val="16"/>
              </w:rPr>
              <w:t>Memory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read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write</w:t>
            </w:r>
            <w:proofErr w:type="spellEnd"/>
            <w:r>
              <w:rPr>
                <w:sz w:val="16"/>
                <w:szCs w:val="16"/>
              </w:rPr>
              <w:t xml:space="preserve"> path</w:t>
            </w:r>
          </w:p>
        </w:tc>
        <w:tc>
          <w:tcPr>
            <w:tcW w:w="61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57C40F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O DUT deve transferir dados corretamente pela interface MEMORY DATA nos fluxos suportados.</w:t>
            </w:r>
          </w:p>
        </w:tc>
        <w:tc>
          <w:tcPr>
            <w:tcW w:w="12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097320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573920" w14:paraId="70E8C278" w14:textId="77777777">
        <w:trPr>
          <w:cantSplit/>
          <w:jc w:val="center"/>
        </w:trPr>
        <w:tc>
          <w:tcPr>
            <w:tcW w:w="55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EC0C4" w14:textId="77777777" w:rsidR="00573920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F05</w:t>
            </w:r>
          </w:p>
        </w:tc>
        <w:tc>
          <w:tcPr>
            <w:tcW w:w="24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5C472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 xml:space="preserve">AES </w:t>
            </w:r>
            <w:proofErr w:type="spellStart"/>
            <w:r>
              <w:rPr>
                <w:sz w:val="16"/>
                <w:szCs w:val="16"/>
              </w:rPr>
              <w:t>end-to-end</w:t>
            </w:r>
            <w:proofErr w:type="spellEnd"/>
          </w:p>
        </w:tc>
        <w:tc>
          <w:tcPr>
            <w:tcW w:w="61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8E0775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Dados processados devem corresponder ao modelo de referência AES para os casos especificados.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C0D644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573920" w14:paraId="0C8ED679" w14:textId="77777777">
        <w:trPr>
          <w:cantSplit/>
          <w:jc w:val="center"/>
        </w:trPr>
        <w:tc>
          <w:tcPr>
            <w:tcW w:w="559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7978A5" w14:textId="77777777" w:rsidR="00573920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F06</w:t>
            </w:r>
          </w:p>
        </w:tc>
        <w:tc>
          <w:tcPr>
            <w:tcW w:w="2465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61FF1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Reset em operação</w:t>
            </w:r>
          </w:p>
        </w:tc>
        <w:tc>
          <w:tcPr>
            <w:tcW w:w="61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D43DC3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Reset durante atividade deve cancelar/recuperar o fluxo conforme especificado.</w:t>
            </w:r>
          </w:p>
        </w:tc>
        <w:tc>
          <w:tcPr>
            <w:tcW w:w="12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23A2F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Média</w:t>
            </w:r>
          </w:p>
        </w:tc>
      </w:tr>
      <w:tr w:rsidR="00573920" w14:paraId="431F3926" w14:textId="77777777">
        <w:trPr>
          <w:cantSplit/>
          <w:jc w:val="center"/>
        </w:trPr>
        <w:tc>
          <w:tcPr>
            <w:tcW w:w="55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C698AD" w14:textId="77777777" w:rsidR="00573920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F07</w:t>
            </w:r>
          </w:p>
        </w:tc>
        <w:tc>
          <w:tcPr>
            <w:tcW w:w="24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DC11F2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Arbitragem da memória</w:t>
            </w:r>
          </w:p>
        </w:tc>
        <w:tc>
          <w:tcPr>
            <w:tcW w:w="61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93660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O DUT deve garantir acesso exclusivo à memória conforme a seleção de MEM_SEL_AES.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97C2F6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573920" w14:paraId="5160DA65" w14:textId="77777777">
        <w:trPr>
          <w:cantSplit/>
          <w:jc w:val="center"/>
        </w:trPr>
        <w:tc>
          <w:tcPr>
            <w:tcW w:w="55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E0424B" w14:textId="77777777" w:rsidR="00573920" w:rsidRDefault="00000000">
            <w:pPr>
              <w:spacing w:after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F08</w:t>
            </w:r>
          </w:p>
        </w:tc>
        <w:tc>
          <w:tcPr>
            <w:tcW w:w="24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C08C4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AES </w:t>
            </w:r>
            <w:proofErr w:type="spellStart"/>
            <w:r>
              <w:rPr>
                <w:sz w:val="16"/>
                <w:szCs w:val="16"/>
              </w:rPr>
              <w:t>multi-bloco</w:t>
            </w:r>
            <w:proofErr w:type="spellEnd"/>
          </w:p>
        </w:tc>
        <w:tc>
          <w:tcPr>
            <w:tcW w:w="61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93905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 DUT deve processar de 1 a 256 blocos AES, armazenando os resultados nas posições originais da memória.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D4B5B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Alta</w:t>
            </w:r>
          </w:p>
        </w:tc>
      </w:tr>
      <w:tr w:rsidR="00573920" w14:paraId="0210DE99" w14:textId="77777777">
        <w:trPr>
          <w:cantSplit/>
          <w:jc w:val="center"/>
        </w:trPr>
        <w:tc>
          <w:tcPr>
            <w:tcW w:w="55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A723BF" w14:textId="77777777" w:rsidR="00573920" w:rsidRDefault="00000000">
            <w:pPr>
              <w:spacing w:after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F09</w:t>
            </w:r>
            <w:r>
              <w:t xml:space="preserve"> </w:t>
            </w:r>
          </w:p>
        </w:tc>
        <w:tc>
          <w:tcPr>
            <w:tcW w:w="24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12FBB4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Status e tratamento de erros</w:t>
            </w:r>
          </w:p>
        </w:tc>
        <w:tc>
          <w:tcPr>
            <w:tcW w:w="61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EED66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 DUT deve atualizar corretamente BUSY, DONE, ERROR e BLOCKS_DONE, identificando configurações inválidas.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F64710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Alta</w:t>
            </w:r>
          </w:p>
        </w:tc>
      </w:tr>
      <w:tr w:rsidR="00573920" w14:paraId="6309A4ED" w14:textId="77777777">
        <w:trPr>
          <w:cantSplit/>
          <w:jc w:val="center"/>
        </w:trPr>
        <w:tc>
          <w:tcPr>
            <w:tcW w:w="55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384662" w14:textId="77777777" w:rsidR="00573920" w:rsidRDefault="00000000">
            <w:pPr>
              <w:spacing w:after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F10</w:t>
            </w:r>
          </w:p>
        </w:tc>
        <w:tc>
          <w:tcPr>
            <w:tcW w:w="24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0FD49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Configuração do PLL</w:t>
            </w:r>
          </w:p>
        </w:tc>
        <w:tc>
          <w:tcPr>
            <w:tcW w:w="61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31C8A4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 DUT deve suportar habilitação, desabilitação e seleção dos divisores /1, /2, /4 e /8.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AFD71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Média</w:t>
            </w:r>
          </w:p>
        </w:tc>
      </w:tr>
    </w:tbl>
    <w:p w14:paraId="0408FFE1" w14:textId="77777777" w:rsidR="00573920" w:rsidRDefault="00573920">
      <w:pPr>
        <w:spacing w:after="20"/>
      </w:pPr>
    </w:p>
    <w:p w14:paraId="684CFDCD" w14:textId="77777777" w:rsidR="00573920" w:rsidRDefault="00000000">
      <w:pPr>
        <w:pStyle w:val="Ttulo2"/>
        <w:numPr>
          <w:ilvl w:val="1"/>
          <w:numId w:val="1"/>
        </w:numPr>
      </w:pPr>
      <w:r>
        <w:t>Day-in-</w:t>
      </w:r>
      <w:proofErr w:type="spellStart"/>
      <w:r>
        <w:t>the</w:t>
      </w:r>
      <w:proofErr w:type="spellEnd"/>
      <w:r>
        <w:t>-Life (DITL) / cenários de uso</w:t>
      </w:r>
    </w:p>
    <w:p w14:paraId="6CB1A1F9" w14:textId="77777777" w:rsidR="00573920" w:rsidRDefault="00000000">
      <w:pPr>
        <w:spacing w:after="100" w:line="252" w:lineRule="auto"/>
      </w:pPr>
      <w:r>
        <w:rPr>
          <w:sz w:val="20"/>
          <w:szCs w:val="20"/>
        </w:rPr>
        <w:t xml:space="preserve">Os </w:t>
      </w:r>
      <w:proofErr w:type="spellStart"/>
      <w:r>
        <w:rPr>
          <w:sz w:val="20"/>
          <w:szCs w:val="20"/>
        </w:rPr>
        <w:t>DITLs</w:t>
      </w:r>
      <w:proofErr w:type="spellEnd"/>
      <w:r>
        <w:rPr>
          <w:sz w:val="20"/>
          <w:szCs w:val="20"/>
        </w:rPr>
        <w:t xml:space="preserve"> abaixo descrevem o fluxo completo planejado. Na parte 1 executa-se somente </w:t>
      </w:r>
      <w:proofErr w:type="spellStart"/>
      <w:r>
        <w:rPr>
          <w:sz w:val="20"/>
          <w:szCs w:val="20"/>
        </w:rPr>
        <w:t>clock</w:t>
      </w:r>
      <w:proofErr w:type="spellEnd"/>
      <w:r>
        <w:rPr>
          <w:sz w:val="20"/>
          <w:szCs w:val="20"/>
        </w:rPr>
        <w:t xml:space="preserve"> → reset → defaults → observação em </w:t>
      </w:r>
      <w:proofErr w:type="spellStart"/>
      <w:r>
        <w:rPr>
          <w:sz w:val="20"/>
          <w:szCs w:val="20"/>
        </w:rPr>
        <w:t>idle</w:t>
      </w:r>
      <w:proofErr w:type="spellEnd"/>
      <w:r>
        <w:rPr>
          <w:sz w:val="20"/>
          <w:szCs w:val="20"/>
        </w:rPr>
        <w:t>; os fluxos com configuração, memória e AES permanecem pendentes.</w:t>
      </w:r>
    </w:p>
    <w:tbl>
      <w:tblPr>
        <w:tblStyle w:val="a8"/>
        <w:tblW w:w="10368" w:type="dxa"/>
        <w:jc w:val="center"/>
        <w:tblInd w:w="0" w:type="dxa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152"/>
        <w:gridCol w:w="7056"/>
        <w:gridCol w:w="2160"/>
      </w:tblGrid>
      <w:tr w:rsidR="00573920" w14:paraId="1098F911" w14:textId="77777777">
        <w:trPr>
          <w:cantSplit/>
          <w:tblHeader/>
          <w:jc w:val="center"/>
        </w:trPr>
        <w:tc>
          <w:tcPr>
            <w:tcW w:w="115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FBB00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705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D5DE6C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>Fluxo resumido</w:t>
            </w:r>
          </w:p>
        </w:tc>
        <w:tc>
          <w:tcPr>
            <w:tcW w:w="216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C28C9C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>Features relacionadas</w:t>
            </w:r>
          </w:p>
        </w:tc>
      </w:tr>
      <w:tr w:rsidR="00573920" w14:paraId="7253C4B4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97C416" w14:textId="77777777" w:rsidR="00573920" w:rsidRDefault="00000000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DITL-01</w:t>
            </w:r>
          </w:p>
        </w:tc>
        <w:tc>
          <w:tcPr>
            <w:tcW w:w="70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4A61B2" w14:textId="77777777" w:rsidR="00573920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7"/>
                <w:szCs w:val="17"/>
              </w:rPr>
              <w:t>Referência/reset → configuração SPI → habilitação do PLL → lock → liberação do reset interno → memória/AES → comparação.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2E478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F01–F05</w:t>
            </w:r>
          </w:p>
        </w:tc>
      </w:tr>
      <w:tr w:rsidR="00573920" w14:paraId="366C596A" w14:textId="77777777">
        <w:trPr>
          <w:cantSplit/>
          <w:jc w:val="center"/>
        </w:trPr>
        <w:tc>
          <w:tcPr>
            <w:tcW w:w="115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AE29ED" w14:textId="77777777" w:rsidR="00573920" w:rsidRDefault="00000000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DITL-02</w:t>
            </w:r>
          </w:p>
        </w:tc>
        <w:tc>
          <w:tcPr>
            <w:tcW w:w="70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8B1861" w14:textId="77777777" w:rsidR="00573920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7"/>
                <w:szCs w:val="17"/>
              </w:rPr>
              <w:t>Operação ativa → reset → reconfiguração → nova transação válida.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30C50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F01, F03, F04, F06</w:t>
            </w:r>
          </w:p>
        </w:tc>
      </w:tr>
      <w:tr w:rsidR="00573920" w14:paraId="61C18A27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F1730" w14:textId="77777777" w:rsidR="00573920" w:rsidRDefault="00000000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DITL-03</w:t>
            </w:r>
          </w:p>
        </w:tc>
        <w:tc>
          <w:tcPr>
            <w:tcW w:w="70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198AEA" w14:textId="77777777" w:rsidR="00573920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7"/>
                <w:szCs w:val="17"/>
              </w:rPr>
              <w:t xml:space="preserve">Escrita de múltiplos blocos → configuração AES → transferência de </w:t>
            </w:r>
            <w:proofErr w:type="spellStart"/>
            <w:r>
              <w:rPr>
                <w:rFonts w:ascii="Arial Unicode MS" w:eastAsia="Arial Unicode MS" w:hAnsi="Arial Unicode MS" w:cs="Arial Unicode MS"/>
                <w:sz w:val="17"/>
                <w:szCs w:val="17"/>
              </w:rPr>
              <w:t>ownership</w:t>
            </w:r>
            <w:proofErr w:type="spellEnd"/>
            <w:r>
              <w:rPr>
                <w:rFonts w:ascii="Arial Unicode MS" w:eastAsia="Arial Unicode MS" w:hAnsi="Arial Unicode MS" w:cs="Arial Unicode MS"/>
                <w:sz w:val="17"/>
                <w:szCs w:val="17"/>
              </w:rPr>
              <w:t xml:space="preserve"> → processamento → leitura dos resultados.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32439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F03, F04, F05, F07, F08</w:t>
            </w:r>
          </w:p>
        </w:tc>
      </w:tr>
      <w:tr w:rsidR="00573920" w14:paraId="53EDC0B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DDE623" w14:textId="77777777" w:rsidR="00573920" w:rsidRDefault="00000000">
            <w:pPr>
              <w:spacing w:after="0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DITL-04</w:t>
            </w:r>
          </w:p>
        </w:tc>
        <w:tc>
          <w:tcPr>
            <w:tcW w:w="70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2C31A" w14:textId="77777777" w:rsidR="00573920" w:rsidRDefault="00000000">
            <w:pPr>
              <w:spacing w:after="0"/>
              <w:rPr>
                <w:sz w:val="17"/>
                <w:szCs w:val="17"/>
              </w:rPr>
            </w:pPr>
            <w:r>
              <w:rPr>
                <w:rFonts w:ascii="Arial Unicode MS" w:eastAsia="Arial Unicode MS" w:hAnsi="Arial Unicode MS" w:cs="Arial Unicode MS"/>
                <w:sz w:val="17"/>
                <w:szCs w:val="17"/>
              </w:rPr>
              <w:t>Configuração AES inválida → START → indicação de ERROR → correção da configuração → nova operação.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9395FC" w14:textId="77777777" w:rsidR="00573920" w:rsidRDefault="00000000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F03, F05, F09</w:t>
            </w:r>
          </w:p>
        </w:tc>
      </w:tr>
      <w:tr w:rsidR="00573920" w14:paraId="6060A6F6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06C9A0" w14:textId="77777777" w:rsidR="00573920" w:rsidRDefault="00000000">
            <w:pPr>
              <w:spacing w:after="0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DITL-05</w:t>
            </w:r>
          </w:p>
        </w:tc>
        <w:tc>
          <w:tcPr>
            <w:tcW w:w="70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71F238" w14:textId="77777777" w:rsidR="00573920" w:rsidRDefault="00000000">
            <w:pPr>
              <w:spacing w:after="0"/>
              <w:rPr>
                <w:sz w:val="17"/>
                <w:szCs w:val="17"/>
              </w:rPr>
            </w:pPr>
            <w:r>
              <w:rPr>
                <w:rFonts w:ascii="Arial Unicode MS" w:eastAsia="Arial Unicode MS" w:hAnsi="Arial Unicode MS" w:cs="Arial Unicode MS"/>
                <w:sz w:val="17"/>
                <w:szCs w:val="17"/>
              </w:rPr>
              <w:t xml:space="preserve">PLL desabilitado → configuração via SPI → habilitação e </w:t>
            </w:r>
            <w:proofErr w:type="spellStart"/>
            <w:r>
              <w:rPr>
                <w:rFonts w:ascii="Arial Unicode MS" w:eastAsia="Arial Unicode MS" w:hAnsi="Arial Unicode MS" w:cs="Arial Unicode MS"/>
                <w:sz w:val="17"/>
                <w:szCs w:val="17"/>
              </w:rPr>
              <w:t>lock</w:t>
            </w:r>
            <w:proofErr w:type="spellEnd"/>
            <w:r>
              <w:rPr>
                <w:rFonts w:ascii="Arial Unicode MS" w:eastAsia="Arial Unicode MS" w:hAnsi="Arial Unicode MS" w:cs="Arial Unicode MS"/>
                <w:sz w:val="17"/>
                <w:szCs w:val="17"/>
              </w:rPr>
              <w:t xml:space="preserve"> → operação AES → desabilitação e nova habilitação do PLL.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6601D2" w14:textId="77777777" w:rsidR="00573920" w:rsidRDefault="00000000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F02, F03, F10</w:t>
            </w:r>
          </w:p>
        </w:tc>
      </w:tr>
    </w:tbl>
    <w:p w14:paraId="76F204C1" w14:textId="77777777" w:rsidR="00573920" w:rsidRDefault="00573920">
      <w:pPr>
        <w:spacing w:after="20"/>
      </w:pPr>
    </w:p>
    <w:p w14:paraId="3DAD54B4" w14:textId="77777777" w:rsidR="00573920" w:rsidRDefault="00000000">
      <w:r>
        <w:br w:type="page"/>
      </w:r>
    </w:p>
    <w:p w14:paraId="3D974925" w14:textId="77777777" w:rsidR="00573920" w:rsidRDefault="00000000">
      <w:pPr>
        <w:pStyle w:val="Ttulo1"/>
        <w:numPr>
          <w:ilvl w:val="0"/>
          <w:numId w:val="1"/>
        </w:numPr>
      </w:pPr>
      <w:r>
        <w:lastRenderedPageBreak/>
        <w:t xml:space="preserve">Arquitetura, </w:t>
      </w:r>
      <w:proofErr w:type="spellStart"/>
      <w:r>
        <w:t>layers</w:t>
      </w:r>
      <w:proofErr w:type="spellEnd"/>
      <w:r>
        <w:t xml:space="preserve"> e fases de </w:t>
      </w:r>
      <w:proofErr w:type="spellStart"/>
      <w:r>
        <w:t>bring-up</w:t>
      </w:r>
      <w:proofErr w:type="spellEnd"/>
    </w:p>
    <w:tbl>
      <w:tblPr>
        <w:tblStyle w:val="a9"/>
        <w:tblW w:w="9014" w:type="dxa"/>
        <w:jc w:val="center"/>
        <w:tblInd w:w="0" w:type="dxa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ayout w:type="fixed"/>
        <w:tblLook w:val="0400" w:firstRow="0" w:lastRow="0" w:firstColumn="0" w:lastColumn="0" w:noHBand="0" w:noVBand="1"/>
      </w:tblPr>
      <w:tblGrid>
        <w:gridCol w:w="9014"/>
      </w:tblGrid>
      <w:tr w:rsidR="00573920" w14:paraId="03DE21B6" w14:textId="77777777">
        <w:trPr>
          <w:jc w:val="center"/>
        </w:trPr>
        <w:tc>
          <w:tcPr>
            <w:tcW w:w="9014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DDDC6B" w14:textId="77777777" w:rsidR="00573920" w:rsidRDefault="00000000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ARQUITETURA E BRING-UP</w:t>
            </w:r>
          </w:p>
          <w:p w14:paraId="2D5DD5C1" w14:textId="77777777" w:rsidR="00573920" w:rsidRDefault="00000000">
            <w:pPr>
              <w:spacing w:after="40"/>
            </w:pPr>
            <w:r>
              <w:rPr>
                <w:color w:val="1F3864"/>
                <w:sz w:val="18"/>
                <w:szCs w:val="18"/>
              </w:rPr>
              <w:t xml:space="preserve">O ambiente atual utiliza top_tb, interfaces CLOCK/RESET, agentes ativos e checker UVM. Os testes iniciam clock_seq e reset_seq diretamente nos sequencers dos agentes. Não há objeto de configuração, virtual sequencer, módulo de assertions ou </w:t>
            </w:r>
            <w:proofErr w:type="spellStart"/>
            <w:r>
              <w:rPr>
                <w:color w:val="1F3864"/>
                <w:sz w:val="18"/>
                <w:szCs w:val="18"/>
              </w:rPr>
              <w:t>covergroups</w:t>
            </w:r>
            <w:proofErr w:type="spellEnd"/>
            <w:r>
              <w:rPr>
                <w:color w:val="1F3864"/>
                <w:sz w:val="18"/>
                <w:szCs w:val="18"/>
              </w:rPr>
              <w:t xml:space="preserve"> nesta versão.</w:t>
            </w:r>
          </w:p>
        </w:tc>
      </w:tr>
    </w:tbl>
    <w:p w14:paraId="7BBFF95D" w14:textId="77777777" w:rsidR="00573920" w:rsidRDefault="00573920">
      <w:pPr>
        <w:spacing w:after="0"/>
      </w:pPr>
    </w:p>
    <w:p w14:paraId="0ECE521C" w14:textId="77777777" w:rsidR="00573920" w:rsidRDefault="00000000">
      <w:pPr>
        <w:pStyle w:val="Ttulo2"/>
        <w:numPr>
          <w:ilvl w:val="1"/>
          <w:numId w:val="1"/>
        </w:numPr>
      </w:pPr>
      <w:proofErr w:type="spellStart"/>
      <w:r>
        <w:t>Verification</w:t>
      </w:r>
      <w:proofErr w:type="spellEnd"/>
      <w:r>
        <w:t xml:space="preserve"> </w:t>
      </w:r>
      <w:proofErr w:type="spellStart"/>
      <w:r>
        <w:t>layers</w:t>
      </w:r>
      <w:proofErr w:type="spellEnd"/>
    </w:p>
    <w:tbl>
      <w:tblPr>
        <w:tblStyle w:val="aa"/>
        <w:tblW w:w="10368" w:type="dxa"/>
        <w:jc w:val="center"/>
        <w:tblInd w:w="0" w:type="dxa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4464"/>
        <w:gridCol w:w="4032"/>
      </w:tblGrid>
      <w:tr w:rsidR="00573920" w14:paraId="148EDB78" w14:textId="77777777">
        <w:trPr>
          <w:cantSplit/>
          <w:tblHeader/>
          <w:jc w:val="center"/>
        </w:trPr>
        <w:tc>
          <w:tcPr>
            <w:tcW w:w="187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30B040" w14:textId="77777777" w:rsidR="00573920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Layer</w:t>
            </w:r>
            <w:proofErr w:type="spellEnd"/>
          </w:p>
        </w:tc>
        <w:tc>
          <w:tcPr>
            <w:tcW w:w="446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E643F2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>Responsabilidade</w:t>
            </w:r>
          </w:p>
        </w:tc>
        <w:tc>
          <w:tcPr>
            <w:tcW w:w="403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C95356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>Exemplos no projeto</w:t>
            </w:r>
          </w:p>
        </w:tc>
      </w:tr>
      <w:tr w:rsidR="00573920" w14:paraId="71A03768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63A2C" w14:textId="77777777" w:rsidR="00573920" w:rsidRDefault="00000000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L0 Baseline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7290F1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Compilar/elaborar, resetar e conectar DUT.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F10B1" w14:textId="77777777" w:rsidR="00573920" w:rsidRDefault="00000000">
            <w:pPr>
              <w:spacing w:after="0"/>
            </w:pPr>
            <w:proofErr w:type="spellStart"/>
            <w:r>
              <w:rPr>
                <w:sz w:val="17"/>
                <w:szCs w:val="17"/>
              </w:rPr>
              <w:t>top_tb</w:t>
            </w:r>
            <w:proofErr w:type="spellEnd"/>
            <w:r>
              <w:rPr>
                <w:sz w:val="17"/>
                <w:szCs w:val="17"/>
              </w:rPr>
              <w:t xml:space="preserve">, interfaces, </w:t>
            </w:r>
            <w:proofErr w:type="spellStart"/>
            <w:r>
              <w:rPr>
                <w:sz w:val="17"/>
                <w:szCs w:val="17"/>
              </w:rPr>
              <w:t>config_db</w:t>
            </w:r>
            <w:proofErr w:type="spellEnd"/>
            <w:r>
              <w:rPr>
                <w:sz w:val="17"/>
                <w:szCs w:val="17"/>
              </w:rPr>
              <w:t xml:space="preserve"> e </w:t>
            </w:r>
            <w:proofErr w:type="spellStart"/>
            <w:r>
              <w:rPr>
                <w:sz w:val="17"/>
                <w:szCs w:val="17"/>
              </w:rPr>
              <w:t>smoke</w:t>
            </w:r>
            <w:proofErr w:type="spellEnd"/>
            <w:r>
              <w:rPr>
                <w:sz w:val="17"/>
                <w:szCs w:val="17"/>
              </w:rPr>
              <w:t xml:space="preserve"> de </w:t>
            </w:r>
            <w:proofErr w:type="spellStart"/>
            <w:r>
              <w:rPr>
                <w:sz w:val="17"/>
                <w:szCs w:val="17"/>
              </w:rPr>
              <w:t>bootstrap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573920" w14:paraId="3F321CC6" w14:textId="77777777">
        <w:trPr>
          <w:cantSplit/>
          <w:jc w:val="center"/>
        </w:trPr>
        <w:tc>
          <w:tcPr>
            <w:tcW w:w="187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7A7A35" w14:textId="77777777" w:rsidR="00573920" w:rsidRDefault="00000000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L1 </w:t>
            </w:r>
            <w:proofErr w:type="spellStart"/>
            <w:r>
              <w:rPr>
                <w:b/>
                <w:bCs/>
                <w:sz w:val="17"/>
                <w:szCs w:val="17"/>
              </w:rPr>
              <w:t>Stimulus</w:t>
            </w:r>
            <w:proofErr w:type="spellEnd"/>
            <w:r>
              <w:rPr>
                <w:b/>
                <w:bCs/>
                <w:sz w:val="17"/>
                <w:szCs w:val="17"/>
              </w:rPr>
              <w:t>/Monitor</w:t>
            </w:r>
          </w:p>
        </w:tc>
        <w:tc>
          <w:tcPr>
            <w:tcW w:w="446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F0C9C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Gerar e observar transações.</w:t>
            </w:r>
          </w:p>
        </w:tc>
        <w:tc>
          <w:tcPr>
            <w:tcW w:w="40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838FD7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CLOCK/RESET implementados; SPI/MEMORY planejados.</w:t>
            </w:r>
          </w:p>
        </w:tc>
      </w:tr>
      <w:tr w:rsidR="00573920" w14:paraId="5B334912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6A077" w14:textId="77777777" w:rsidR="00573920" w:rsidRDefault="00000000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L2 </w:t>
            </w:r>
            <w:proofErr w:type="spellStart"/>
            <w:r>
              <w:rPr>
                <w:b/>
                <w:bCs/>
                <w:sz w:val="17"/>
                <w:szCs w:val="17"/>
              </w:rPr>
              <w:t>Checkers</w:t>
            </w:r>
            <w:proofErr w:type="spellEnd"/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6A21D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Determinar correto/incorreto.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4604CF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 xml:space="preserve">Checker UVM de bootstrap; SVA e </w:t>
            </w:r>
            <w:proofErr w:type="spellStart"/>
            <w:r>
              <w:rPr>
                <w:sz w:val="17"/>
                <w:szCs w:val="17"/>
              </w:rPr>
              <w:t>scoreboard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refmodel</w:t>
            </w:r>
            <w:proofErr w:type="spellEnd"/>
            <w:r>
              <w:rPr>
                <w:sz w:val="17"/>
                <w:szCs w:val="17"/>
              </w:rPr>
              <w:t xml:space="preserve"> AES futuros.</w:t>
            </w:r>
          </w:p>
        </w:tc>
      </w:tr>
      <w:tr w:rsidR="00573920" w14:paraId="20543BCA" w14:textId="77777777">
        <w:trPr>
          <w:cantSplit/>
          <w:jc w:val="center"/>
        </w:trPr>
        <w:tc>
          <w:tcPr>
            <w:tcW w:w="187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872981" w14:textId="77777777" w:rsidR="00573920" w:rsidRDefault="00000000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L3 </w:t>
            </w:r>
            <w:proofErr w:type="spellStart"/>
            <w:r>
              <w:rPr>
                <w:b/>
                <w:bCs/>
                <w:sz w:val="17"/>
                <w:szCs w:val="17"/>
              </w:rPr>
              <w:t>Coverage</w:t>
            </w:r>
            <w:proofErr w:type="spellEnd"/>
          </w:p>
        </w:tc>
        <w:tc>
          <w:tcPr>
            <w:tcW w:w="446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501E45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Medir o espaço funcional exercitado.</w:t>
            </w:r>
          </w:p>
        </w:tc>
        <w:tc>
          <w:tcPr>
            <w:tcW w:w="40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A5FFD3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Covergroups e propriedades de cobertura planejados para etapas futuras.</w:t>
            </w:r>
          </w:p>
        </w:tc>
      </w:tr>
      <w:tr w:rsidR="00573920" w14:paraId="03990AAE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866AB4" w14:textId="77777777" w:rsidR="00573920" w:rsidRDefault="00000000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L4 </w:t>
            </w:r>
            <w:proofErr w:type="spellStart"/>
            <w:r>
              <w:rPr>
                <w:b/>
                <w:bCs/>
                <w:sz w:val="17"/>
                <w:szCs w:val="17"/>
              </w:rPr>
              <w:t>Scenarios</w:t>
            </w:r>
            <w:proofErr w:type="spellEnd"/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86FAD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 xml:space="preserve">Compor fluxos realistas </w:t>
            </w:r>
            <w:proofErr w:type="spellStart"/>
            <w:r>
              <w:rPr>
                <w:sz w:val="17"/>
                <w:szCs w:val="17"/>
              </w:rPr>
              <w:t>multi-interface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A13C74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 xml:space="preserve">O teste base inicia diretamente as sequências de </w:t>
            </w:r>
            <w:proofErr w:type="spellStart"/>
            <w:r>
              <w:rPr>
                <w:sz w:val="17"/>
                <w:szCs w:val="17"/>
              </w:rPr>
              <w:t>clock</w:t>
            </w:r>
            <w:proofErr w:type="spellEnd"/>
            <w:r>
              <w:rPr>
                <w:sz w:val="17"/>
                <w:szCs w:val="17"/>
              </w:rPr>
              <w:t xml:space="preserve"> e reset.</w:t>
            </w:r>
          </w:p>
        </w:tc>
      </w:tr>
    </w:tbl>
    <w:p w14:paraId="213B7534" w14:textId="77777777" w:rsidR="00573920" w:rsidRDefault="00573920">
      <w:pPr>
        <w:spacing w:after="20"/>
      </w:pPr>
    </w:p>
    <w:p w14:paraId="010C0404" w14:textId="77777777" w:rsidR="00573920" w:rsidRDefault="00000000">
      <w:pPr>
        <w:pStyle w:val="Ttulo2"/>
        <w:numPr>
          <w:ilvl w:val="1"/>
          <w:numId w:val="1"/>
        </w:numPr>
      </w:pPr>
      <w:proofErr w:type="spellStart"/>
      <w:r>
        <w:t>Bring-up</w:t>
      </w:r>
      <w:proofErr w:type="spellEnd"/>
      <w:r>
        <w:t xml:space="preserve"> </w:t>
      </w:r>
      <w:proofErr w:type="spellStart"/>
      <w:r>
        <w:t>phases</w:t>
      </w:r>
      <w:proofErr w:type="spellEnd"/>
    </w:p>
    <w:tbl>
      <w:tblPr>
        <w:tblStyle w:val="ab"/>
        <w:tblW w:w="10368" w:type="dxa"/>
        <w:jc w:val="center"/>
        <w:tblInd w:w="0" w:type="dxa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008"/>
        <w:gridCol w:w="4320"/>
        <w:gridCol w:w="5040"/>
      </w:tblGrid>
      <w:tr w:rsidR="00573920" w14:paraId="564A9188" w14:textId="77777777">
        <w:trPr>
          <w:cantSplit/>
          <w:tblHeader/>
          <w:jc w:val="center"/>
        </w:trPr>
        <w:tc>
          <w:tcPr>
            <w:tcW w:w="100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02C2CD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>Fase</w:t>
            </w:r>
          </w:p>
        </w:tc>
        <w:tc>
          <w:tcPr>
            <w:tcW w:w="432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F818E7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>Capacidade obtida</w:t>
            </w:r>
          </w:p>
        </w:tc>
        <w:tc>
          <w:tcPr>
            <w:tcW w:w="504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02078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>Critério de pronto</w:t>
            </w:r>
          </w:p>
        </w:tc>
      </w:tr>
      <w:tr w:rsidR="00573920" w14:paraId="0B5952B2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BDE481" w14:textId="77777777" w:rsidR="00573920" w:rsidRDefault="00000000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P0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F3D106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Baseline do TB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A6BACF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Compilação e smoke aprovados no VCS/UVM 1.2; seed 1, STAGE1_PASS e zero erros/fatais UVM.</w:t>
            </w:r>
          </w:p>
        </w:tc>
      </w:tr>
      <w:tr w:rsidR="00573920" w14:paraId="7A9FE56A" w14:textId="77777777">
        <w:trPr>
          <w:cantSplit/>
          <w:jc w:val="center"/>
        </w:trPr>
        <w:tc>
          <w:tcPr>
            <w:tcW w:w="10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632AE" w14:textId="77777777" w:rsidR="00573920" w:rsidRDefault="00000000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P1</w:t>
            </w:r>
          </w:p>
        </w:tc>
        <w:tc>
          <w:tcPr>
            <w:tcW w:w="43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32A01" w14:textId="77777777" w:rsidR="00573920" w:rsidRDefault="00000000">
            <w:pPr>
              <w:spacing w:after="0"/>
            </w:pPr>
            <w:proofErr w:type="spellStart"/>
            <w:r>
              <w:rPr>
                <w:sz w:val="17"/>
                <w:szCs w:val="17"/>
              </w:rPr>
              <w:t>Clock</w:t>
            </w:r>
            <w:proofErr w:type="spellEnd"/>
            <w:r>
              <w:rPr>
                <w:sz w:val="17"/>
                <w:szCs w:val="17"/>
              </w:rPr>
              <w:t xml:space="preserve"> + reset</w:t>
            </w:r>
          </w:p>
        </w:tc>
        <w:tc>
          <w:tcPr>
            <w:tcW w:w="50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F5EAC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Clock/reset aprovado em idle; seed 1, três pulsos observados e zero erros/fatais UVM. Medidas por cursores e commit a registrar.</w:t>
            </w:r>
          </w:p>
        </w:tc>
      </w:tr>
      <w:tr w:rsidR="00573920" w14:paraId="6E74297B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11A27" w14:textId="77777777" w:rsidR="00573920" w:rsidRDefault="00000000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P2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C533BD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SPI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5ED73D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Configuração básica é aplicada e monitorada.</w:t>
            </w:r>
          </w:p>
        </w:tc>
      </w:tr>
      <w:tr w:rsidR="00573920" w14:paraId="31F48088" w14:textId="77777777">
        <w:trPr>
          <w:cantSplit/>
          <w:jc w:val="center"/>
        </w:trPr>
        <w:tc>
          <w:tcPr>
            <w:tcW w:w="10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684A38" w14:textId="77777777" w:rsidR="00573920" w:rsidRDefault="00000000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P3</w:t>
            </w:r>
          </w:p>
        </w:tc>
        <w:tc>
          <w:tcPr>
            <w:tcW w:w="43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F42DF9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MEMORY DATA</w:t>
            </w:r>
          </w:p>
        </w:tc>
        <w:tc>
          <w:tcPr>
            <w:tcW w:w="50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946507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Transações de leitura/escrita são geradas e reconstruídas por monitor.</w:t>
            </w:r>
          </w:p>
        </w:tc>
      </w:tr>
      <w:tr w:rsidR="00573920" w14:paraId="398BBC2A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F3A3B9" w14:textId="77777777" w:rsidR="00573920" w:rsidRDefault="00000000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P4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C9A2B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AES self-</w:t>
            </w:r>
            <w:proofErr w:type="spellStart"/>
            <w:r>
              <w:rPr>
                <w:sz w:val="17"/>
                <w:szCs w:val="17"/>
              </w:rPr>
              <w:t>checking</w:t>
            </w:r>
            <w:proofErr w:type="spellEnd"/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1332AB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 xml:space="preserve">Fluxo </w:t>
            </w:r>
            <w:proofErr w:type="spellStart"/>
            <w:r>
              <w:rPr>
                <w:sz w:val="17"/>
                <w:szCs w:val="17"/>
              </w:rPr>
              <w:t>end-to-end</w:t>
            </w:r>
            <w:proofErr w:type="spellEnd"/>
            <w:r>
              <w:rPr>
                <w:sz w:val="17"/>
                <w:szCs w:val="17"/>
              </w:rPr>
              <w:t xml:space="preserve"> compara DUT vs. modelo.</w:t>
            </w:r>
          </w:p>
        </w:tc>
      </w:tr>
      <w:tr w:rsidR="00573920" w14:paraId="30FCE0B8" w14:textId="77777777">
        <w:trPr>
          <w:cantSplit/>
          <w:jc w:val="center"/>
        </w:trPr>
        <w:tc>
          <w:tcPr>
            <w:tcW w:w="10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E5C44" w14:textId="77777777" w:rsidR="00573920" w:rsidRDefault="00000000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P5</w:t>
            </w:r>
          </w:p>
        </w:tc>
        <w:tc>
          <w:tcPr>
            <w:tcW w:w="43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681B4" w14:textId="77777777" w:rsidR="00573920" w:rsidRDefault="00000000">
            <w:pPr>
              <w:spacing w:after="0"/>
            </w:pPr>
            <w:proofErr w:type="spellStart"/>
            <w:r>
              <w:rPr>
                <w:sz w:val="17"/>
                <w:szCs w:val="17"/>
              </w:rPr>
              <w:t>Coverage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regression</w:t>
            </w:r>
            <w:proofErr w:type="spellEnd"/>
          </w:p>
        </w:tc>
        <w:tc>
          <w:tcPr>
            <w:tcW w:w="50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0AD0E6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Coverage e regressão automatizada futuros; os alvos stage1 e regression foram retirados da configuração atual.</w:t>
            </w:r>
          </w:p>
        </w:tc>
      </w:tr>
      <w:tr w:rsidR="00573920" w14:paraId="78F062D5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45D286" w14:textId="77777777" w:rsidR="00573920" w:rsidRDefault="00000000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P6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AA5D29" w14:textId="77777777" w:rsidR="00573920" w:rsidRDefault="00000000">
            <w:pPr>
              <w:spacing w:after="0"/>
            </w:pPr>
            <w:proofErr w:type="spellStart"/>
            <w:r>
              <w:rPr>
                <w:sz w:val="17"/>
                <w:szCs w:val="17"/>
              </w:rPr>
              <w:t>Closure</w:t>
            </w:r>
            <w:proofErr w:type="spellEnd"/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C4B8C0" w14:textId="77777777" w:rsidR="00573920" w:rsidRDefault="00000000">
            <w:pPr>
              <w:spacing w:after="0"/>
            </w:pPr>
            <w:r>
              <w:rPr>
                <w:sz w:val="17"/>
                <w:szCs w:val="17"/>
              </w:rPr>
              <w:t>Gaps tratados, regressão limpa, documentação fechada.</w:t>
            </w:r>
          </w:p>
        </w:tc>
      </w:tr>
    </w:tbl>
    <w:p w14:paraId="390C715A" w14:textId="77777777" w:rsidR="00573920" w:rsidRDefault="00573920">
      <w:pPr>
        <w:spacing w:after="20"/>
      </w:pPr>
    </w:p>
    <w:p w14:paraId="2D6559CC" w14:textId="77777777" w:rsidR="00573920" w:rsidRDefault="00000000">
      <w:r>
        <w:br w:type="page"/>
      </w:r>
    </w:p>
    <w:p w14:paraId="2432A141" w14:textId="77777777" w:rsidR="00573920" w:rsidRDefault="00000000">
      <w:pPr>
        <w:pStyle w:val="Ttulo2"/>
        <w:numPr>
          <w:ilvl w:val="1"/>
          <w:numId w:val="1"/>
        </w:numPr>
      </w:pPr>
      <w:r>
        <w:lastRenderedPageBreak/>
        <w:t xml:space="preserve">Arquitetura do </w:t>
      </w:r>
      <w:proofErr w:type="spellStart"/>
      <w:r>
        <w:t>testbench</w:t>
      </w:r>
      <w:proofErr w:type="spellEnd"/>
    </w:p>
    <w:p w14:paraId="63249C0E" w14:textId="0DE5BF64" w:rsidR="00A12882" w:rsidRDefault="00A12882" w:rsidP="00DF283C">
      <w:pPr>
        <w:pStyle w:val="NormalWeb"/>
        <w:ind w:left="432"/>
      </w:pPr>
    </w:p>
    <w:p w14:paraId="38157AEB" w14:textId="7A1A88A1" w:rsidR="00573920" w:rsidRDefault="00121C0F">
      <w:r>
        <w:rPr>
          <w:noProof/>
        </w:rPr>
        <w:drawing>
          <wp:inline distT="0" distB="0" distL="0" distR="0" wp14:anchorId="2407FC5C" wp14:editId="5019F6F5">
            <wp:extent cx="5731510" cy="5559425"/>
            <wp:effectExtent l="0" t="0" r="2540" b="3175"/>
            <wp:docPr id="20430551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5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95294" w14:textId="77777777" w:rsidR="00573920" w:rsidRDefault="00000000">
      <w:r>
        <w:br w:type="page"/>
      </w:r>
    </w:p>
    <w:p w14:paraId="0581BD01" w14:textId="77777777" w:rsidR="00573920" w:rsidRDefault="00000000">
      <w:pPr>
        <w:pStyle w:val="Ttulo1"/>
        <w:numPr>
          <w:ilvl w:val="0"/>
          <w:numId w:val="1"/>
        </w:numPr>
      </w:pPr>
      <w:r>
        <w:lastRenderedPageBreak/>
        <w:t>Plano de estímulos</w:t>
      </w:r>
    </w:p>
    <w:tbl>
      <w:tblPr>
        <w:tblStyle w:val="ac"/>
        <w:tblW w:w="9014" w:type="dxa"/>
        <w:jc w:val="center"/>
        <w:tblInd w:w="0" w:type="dxa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ayout w:type="fixed"/>
        <w:tblLook w:val="0400" w:firstRow="0" w:lastRow="0" w:firstColumn="0" w:lastColumn="0" w:noHBand="0" w:noVBand="1"/>
      </w:tblPr>
      <w:tblGrid>
        <w:gridCol w:w="9014"/>
      </w:tblGrid>
      <w:tr w:rsidR="00573920" w14:paraId="593E43DE" w14:textId="77777777">
        <w:trPr>
          <w:jc w:val="center"/>
        </w:trPr>
        <w:tc>
          <w:tcPr>
            <w:tcW w:w="9014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C7C8B" w14:textId="77777777" w:rsidR="00573920" w:rsidRDefault="00000000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ESTÍMULOS DA PARTE 1</w:t>
            </w:r>
          </w:p>
          <w:p w14:paraId="7482CEA3" w14:textId="77777777" w:rsidR="00573920" w:rsidRDefault="00000000">
            <w:pPr>
              <w:spacing w:after="40"/>
            </w:pPr>
            <w:proofErr w:type="spellStart"/>
            <w:r>
              <w:rPr>
                <w:color w:val="1F3864"/>
                <w:sz w:val="18"/>
                <w:szCs w:val="18"/>
              </w:rPr>
              <w:t>Clock</w:t>
            </w:r>
            <w:proofErr w:type="spellEnd"/>
            <w:r>
              <w:rPr>
                <w:color w:val="1F3864"/>
                <w:sz w:val="18"/>
                <w:szCs w:val="18"/>
              </w:rPr>
              <w:t xml:space="preserve"> contínuo de 2 GHz: período 0,5 </w:t>
            </w:r>
            <w:proofErr w:type="spellStart"/>
            <w:r>
              <w:rPr>
                <w:color w:val="1F3864"/>
                <w:sz w:val="18"/>
                <w:szCs w:val="18"/>
              </w:rPr>
              <w:t>ns</w:t>
            </w:r>
            <w:proofErr w:type="spellEnd"/>
            <w:r>
              <w:rPr>
                <w:color w:val="1F3864"/>
                <w:sz w:val="18"/>
                <w:szCs w:val="18"/>
              </w:rPr>
              <w:t xml:space="preserve"> e alto/baixo 0,25 </w:t>
            </w:r>
            <w:proofErr w:type="spellStart"/>
            <w:r>
              <w:rPr>
                <w:color w:val="1F3864"/>
                <w:sz w:val="18"/>
                <w:szCs w:val="18"/>
              </w:rPr>
              <w:t>ns</w:t>
            </w:r>
            <w:proofErr w:type="spellEnd"/>
            <w:r>
              <w:rPr>
                <w:color w:val="1F3864"/>
                <w:sz w:val="18"/>
                <w:szCs w:val="18"/>
              </w:rPr>
              <w:t xml:space="preserve">. Reset ativo baixo: 8 ciclos no </w:t>
            </w:r>
            <w:proofErr w:type="spellStart"/>
            <w:r>
              <w:rPr>
                <w:color w:val="1F3864"/>
                <w:sz w:val="18"/>
                <w:szCs w:val="18"/>
              </w:rPr>
              <w:t>bootstrap</w:t>
            </w:r>
            <w:proofErr w:type="spellEnd"/>
            <w:r>
              <w:rPr>
                <w:color w:val="1F3864"/>
                <w:sz w:val="18"/>
                <w:szCs w:val="18"/>
              </w:rPr>
              <w:t xml:space="preserve"> e 2/12 ciclos em </w:t>
            </w:r>
            <w:proofErr w:type="spellStart"/>
            <w:r>
              <w:rPr>
                <w:color w:val="1F3864"/>
                <w:sz w:val="18"/>
                <w:szCs w:val="18"/>
              </w:rPr>
              <w:t>idle</w:t>
            </w:r>
            <w:proofErr w:type="spellEnd"/>
            <w:r>
              <w:rPr>
                <w:color w:val="1F3864"/>
                <w:sz w:val="18"/>
                <w:szCs w:val="18"/>
              </w:rPr>
              <w:t>, liberado na descida. Essas durações são escolhas da suíte. Cenários ativos abaixo continuam planejados.</w:t>
            </w:r>
          </w:p>
        </w:tc>
      </w:tr>
    </w:tbl>
    <w:p w14:paraId="44BE70D8" w14:textId="77777777" w:rsidR="00573920" w:rsidRDefault="00573920">
      <w:pPr>
        <w:spacing w:after="0"/>
      </w:pPr>
    </w:p>
    <w:tbl>
      <w:tblPr>
        <w:tblStyle w:val="ad"/>
        <w:tblW w:w="10368" w:type="dxa"/>
        <w:jc w:val="center"/>
        <w:tblInd w:w="0" w:type="dxa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224"/>
        <w:gridCol w:w="1296"/>
        <w:gridCol w:w="2448"/>
        <w:gridCol w:w="3240"/>
        <w:gridCol w:w="2160"/>
      </w:tblGrid>
      <w:tr w:rsidR="00573920" w14:paraId="78CC87E0" w14:textId="77777777">
        <w:trPr>
          <w:cantSplit/>
          <w:tblHeader/>
          <w:jc w:val="center"/>
        </w:trPr>
        <w:tc>
          <w:tcPr>
            <w:tcW w:w="122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FBD619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w="129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516FCC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>Interface</w:t>
            </w:r>
          </w:p>
        </w:tc>
        <w:tc>
          <w:tcPr>
            <w:tcW w:w="244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3AC278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>Parâmetro / operação</w:t>
            </w:r>
          </w:p>
        </w:tc>
        <w:tc>
          <w:tcPr>
            <w:tcW w:w="324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435BDE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>Valores / condições</w:t>
            </w:r>
          </w:p>
        </w:tc>
        <w:tc>
          <w:tcPr>
            <w:tcW w:w="216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285187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>Objetivo</w:t>
            </w:r>
          </w:p>
        </w:tc>
      </w:tr>
      <w:tr w:rsidR="00573920" w14:paraId="55CD51BA" w14:textId="77777777">
        <w:trPr>
          <w:cantSplit/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858280" w14:textId="77777777" w:rsidR="00573920" w:rsidRDefault="00000000"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>ST-RST-01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C5884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>RESET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0CAF00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>Reset inicial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A24DF7" w14:textId="77777777" w:rsidR="00573920" w:rsidRDefault="00000000">
            <w:pPr>
              <w:spacing w:after="0"/>
            </w:pPr>
            <w:proofErr w:type="spellStart"/>
            <w:r>
              <w:rPr>
                <w:sz w:val="15"/>
                <w:szCs w:val="15"/>
              </w:rPr>
              <w:t>rst_n</w:t>
            </w:r>
            <w:proofErr w:type="spellEnd"/>
            <w:r>
              <w:rPr>
                <w:sz w:val="15"/>
                <w:szCs w:val="15"/>
              </w:rPr>
              <w:t xml:space="preserve"> baixo por 8 ciclos; liberação na descida da referência.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95FB0F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>Inicialização.</w:t>
            </w:r>
          </w:p>
        </w:tc>
      </w:tr>
      <w:tr w:rsidR="00573920" w14:paraId="7243CAEE" w14:textId="77777777">
        <w:trPr>
          <w:cantSplit/>
          <w:jc w:val="center"/>
        </w:trPr>
        <w:tc>
          <w:tcPr>
            <w:tcW w:w="12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C54043" w14:textId="77777777" w:rsidR="00573920" w:rsidRDefault="00000000"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>ST-RST-02</w:t>
            </w:r>
          </w:p>
        </w:tc>
        <w:tc>
          <w:tcPr>
            <w:tcW w:w="129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F0F32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>RESET</w:t>
            </w:r>
          </w:p>
        </w:tc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6EE99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 xml:space="preserve">Reset em </w:t>
            </w:r>
            <w:proofErr w:type="spellStart"/>
            <w:r>
              <w:rPr>
                <w:sz w:val="15"/>
                <w:szCs w:val="15"/>
              </w:rPr>
              <w:t>runtime</w:t>
            </w:r>
            <w:proofErr w:type="spellEnd"/>
          </w:p>
        </w:tc>
        <w:tc>
          <w:tcPr>
            <w:tcW w:w="32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6C199B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 xml:space="preserve">Parte 1: 2 e 12 ciclos em </w:t>
            </w:r>
            <w:proofErr w:type="spellStart"/>
            <w:r>
              <w:rPr>
                <w:sz w:val="15"/>
                <w:szCs w:val="15"/>
              </w:rPr>
              <w:t>idle</w:t>
            </w:r>
            <w:proofErr w:type="spellEnd"/>
            <w:r>
              <w:rPr>
                <w:sz w:val="15"/>
                <w:szCs w:val="15"/>
              </w:rPr>
              <w:t>. Durante SPI/AES: futuro.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F27BA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>Recuperação/cancelamento.</w:t>
            </w:r>
          </w:p>
        </w:tc>
      </w:tr>
      <w:tr w:rsidR="00573920" w14:paraId="6A4920B8" w14:textId="77777777">
        <w:trPr>
          <w:cantSplit/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CD0DCA" w14:textId="77777777" w:rsidR="00573920" w:rsidRDefault="00000000"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>ST-CLK-01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96C5A4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>CLOCK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28F473" w14:textId="77777777" w:rsidR="00573920" w:rsidRDefault="00000000">
            <w:pPr>
              <w:spacing w:after="0"/>
            </w:pPr>
            <w:proofErr w:type="spellStart"/>
            <w:r>
              <w:rPr>
                <w:sz w:val="15"/>
                <w:szCs w:val="15"/>
              </w:rPr>
              <w:t>Clock</w:t>
            </w:r>
            <w:proofErr w:type="spellEnd"/>
            <w:r>
              <w:rPr>
                <w:sz w:val="15"/>
                <w:szCs w:val="15"/>
              </w:rPr>
              <w:t xml:space="preserve"> nominal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6D1BE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 xml:space="preserve">2 GHz; período 500 </w:t>
            </w:r>
            <w:proofErr w:type="spellStart"/>
            <w:r>
              <w:rPr>
                <w:sz w:val="15"/>
                <w:szCs w:val="15"/>
              </w:rPr>
              <w:t>ps</w:t>
            </w:r>
            <w:proofErr w:type="spellEnd"/>
            <w:r>
              <w:rPr>
                <w:sz w:val="15"/>
                <w:szCs w:val="15"/>
              </w:rPr>
              <w:t xml:space="preserve">; alto/baixo 250 </w:t>
            </w:r>
            <w:proofErr w:type="spellStart"/>
            <w:r>
              <w:rPr>
                <w:sz w:val="15"/>
                <w:szCs w:val="15"/>
              </w:rPr>
              <w:t>ps</w:t>
            </w:r>
            <w:proofErr w:type="spellEnd"/>
            <w:r>
              <w:rPr>
                <w:sz w:val="15"/>
                <w:szCs w:val="15"/>
              </w:rPr>
              <w:t>; tolerância de 1 ps.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194A6D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>Operação nominal.</w:t>
            </w:r>
          </w:p>
        </w:tc>
      </w:tr>
      <w:tr w:rsidR="00573920" w14:paraId="4ED9DBD7" w14:textId="77777777">
        <w:trPr>
          <w:cantSplit/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792CFB" w14:textId="77777777" w:rsidR="00573920" w:rsidRDefault="00000000">
            <w:pPr>
              <w:spacing w:after="0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ST-CLK-02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F4F82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CLOCK/PLL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9FC27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Configuração do PLL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B3A68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Divisores /1, /2, /4 e /8; PLL </w:t>
            </w:r>
            <w:proofErr w:type="spellStart"/>
            <w:r>
              <w:rPr>
                <w:sz w:val="15"/>
                <w:szCs w:val="15"/>
              </w:rPr>
              <w:t>enable</w:t>
            </w:r>
            <w:proofErr w:type="spellEnd"/>
            <w:r>
              <w:rPr>
                <w:sz w:val="15"/>
                <w:szCs w:val="15"/>
              </w:rPr>
              <w:t>/</w:t>
            </w:r>
            <w:proofErr w:type="spellStart"/>
            <w:r>
              <w:rPr>
                <w:sz w:val="15"/>
                <w:szCs w:val="15"/>
              </w:rPr>
              <w:t>disable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6CAA9B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Exercitar frequências e transições de </w:t>
            </w:r>
            <w:proofErr w:type="spellStart"/>
            <w:r>
              <w:rPr>
                <w:sz w:val="15"/>
                <w:szCs w:val="15"/>
              </w:rPr>
              <w:t>lock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</w:tr>
      <w:tr w:rsidR="00573920" w14:paraId="70FEDDB1" w14:textId="77777777">
        <w:trPr>
          <w:cantSplit/>
          <w:jc w:val="center"/>
        </w:trPr>
        <w:tc>
          <w:tcPr>
            <w:tcW w:w="12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D3B7A7" w14:textId="77777777" w:rsidR="00573920" w:rsidRDefault="00000000"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>ST-SPI-01</w:t>
            </w:r>
          </w:p>
        </w:tc>
        <w:tc>
          <w:tcPr>
            <w:tcW w:w="129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392E66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>SPI</w:t>
            </w:r>
          </w:p>
        </w:tc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5E9C0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>Configuração válida</w:t>
            </w:r>
          </w:p>
        </w:tc>
        <w:tc>
          <w:tcPr>
            <w:tcW w:w="32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D55DC5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 xml:space="preserve">Registros e campos suportados; SPI </w:t>
            </w:r>
            <w:proofErr w:type="spellStart"/>
            <w:r>
              <w:rPr>
                <w:sz w:val="15"/>
                <w:szCs w:val="15"/>
              </w:rPr>
              <w:t>Mode</w:t>
            </w:r>
            <w:proofErr w:type="spellEnd"/>
            <w:r>
              <w:rPr>
                <w:sz w:val="15"/>
                <w:szCs w:val="15"/>
              </w:rPr>
              <w:t xml:space="preserve"> 0, MSB-</w:t>
            </w:r>
            <w:proofErr w:type="spellStart"/>
            <w:r>
              <w:rPr>
                <w:sz w:val="15"/>
                <w:szCs w:val="15"/>
              </w:rPr>
              <w:t>first</w:t>
            </w:r>
            <w:proofErr w:type="spellEnd"/>
            <w:r>
              <w:rPr>
                <w:sz w:val="15"/>
                <w:szCs w:val="15"/>
              </w:rPr>
              <w:t>, até 25 MHz.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7AFB14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>Programar o DUT.</w:t>
            </w:r>
          </w:p>
        </w:tc>
      </w:tr>
      <w:tr w:rsidR="00573920" w14:paraId="08C8FB7B" w14:textId="77777777">
        <w:trPr>
          <w:cantSplit/>
          <w:jc w:val="center"/>
        </w:trPr>
        <w:tc>
          <w:tcPr>
            <w:tcW w:w="12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8BCEAD" w14:textId="77777777" w:rsidR="00573920" w:rsidRDefault="00000000">
            <w:pPr>
              <w:spacing w:after="0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ST-SPI-02</w:t>
            </w:r>
          </w:p>
        </w:tc>
        <w:tc>
          <w:tcPr>
            <w:tcW w:w="129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84BAF6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SPI</w:t>
            </w:r>
          </w:p>
        </w:tc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5296F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Leitura de registradores</w:t>
            </w:r>
          </w:p>
        </w:tc>
        <w:tc>
          <w:tcPr>
            <w:tcW w:w="32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137EC2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Leitura de configuração e status, incluindo PLL_LOCKED e AES_STATUS.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F2C6FE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Verificar retorno dos registradores.</w:t>
            </w:r>
          </w:p>
        </w:tc>
      </w:tr>
      <w:tr w:rsidR="00573920" w14:paraId="50C13EE3" w14:textId="77777777">
        <w:trPr>
          <w:cantSplit/>
          <w:jc w:val="center"/>
        </w:trPr>
        <w:tc>
          <w:tcPr>
            <w:tcW w:w="12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64653E" w14:textId="77777777" w:rsidR="00573920" w:rsidRDefault="00000000">
            <w:pPr>
              <w:spacing w:after="0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ST-SPI-03</w:t>
            </w:r>
          </w:p>
        </w:tc>
        <w:tc>
          <w:tcPr>
            <w:tcW w:w="129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CC0E9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SPI</w:t>
            </w:r>
          </w:p>
        </w:tc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D165C3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Comandos e configurações inválidas</w:t>
            </w:r>
          </w:p>
        </w:tc>
        <w:tc>
          <w:tcPr>
            <w:tcW w:w="32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39CFBF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NUM_BLOCKS fora de 1–256; MODE reservado; START em condições não permitidas.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E38710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Exercitar tratamento de erros e comandos.</w:t>
            </w:r>
          </w:p>
        </w:tc>
      </w:tr>
      <w:tr w:rsidR="00573920" w14:paraId="7C642A4D" w14:textId="77777777">
        <w:trPr>
          <w:cantSplit/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966EA5" w14:textId="77777777" w:rsidR="00573920" w:rsidRDefault="00000000"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>ST-MEM-01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F8429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>MEMORY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DF907" w14:textId="77777777" w:rsidR="00573920" w:rsidRDefault="00000000">
            <w:pPr>
              <w:spacing w:after="0"/>
            </w:pPr>
            <w:proofErr w:type="spellStart"/>
            <w:r>
              <w:rPr>
                <w:sz w:val="15"/>
                <w:szCs w:val="15"/>
              </w:rPr>
              <w:t>Read</w:t>
            </w:r>
            <w:proofErr w:type="spellEnd"/>
            <w:r>
              <w:rPr>
                <w:sz w:val="15"/>
                <w:szCs w:val="15"/>
              </w:rPr>
              <w:t>/</w:t>
            </w:r>
            <w:proofErr w:type="spellStart"/>
            <w:r>
              <w:rPr>
                <w:sz w:val="15"/>
                <w:szCs w:val="15"/>
              </w:rPr>
              <w:t>write</w:t>
            </w:r>
            <w:proofErr w:type="spellEnd"/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E75D1C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 xml:space="preserve">Dados de 32 bits; endereços de 0 a 1023; </w:t>
            </w:r>
            <w:proofErr w:type="spellStart"/>
            <w:r>
              <w:rPr>
                <w:sz w:val="15"/>
                <w:szCs w:val="15"/>
              </w:rPr>
              <w:t>mem_clk</w:t>
            </w:r>
            <w:proofErr w:type="spellEnd"/>
            <w:r>
              <w:rPr>
                <w:sz w:val="15"/>
                <w:szCs w:val="15"/>
              </w:rPr>
              <w:t xml:space="preserve"> até 200 MHz.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EBAD4C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>Exercitar caminho de dados.</w:t>
            </w:r>
          </w:p>
        </w:tc>
      </w:tr>
      <w:tr w:rsidR="00573920" w14:paraId="60B169C6" w14:textId="77777777">
        <w:trPr>
          <w:cantSplit/>
          <w:jc w:val="center"/>
        </w:trPr>
        <w:tc>
          <w:tcPr>
            <w:tcW w:w="12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B7C92E" w14:textId="77777777" w:rsidR="00573920" w:rsidRDefault="00000000"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>ST-MEM-02</w:t>
            </w:r>
          </w:p>
        </w:tc>
        <w:tc>
          <w:tcPr>
            <w:tcW w:w="129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ADB145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>MEMORY</w:t>
            </w:r>
          </w:p>
        </w:tc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766973" w14:textId="77777777" w:rsidR="00573920" w:rsidRDefault="00000000">
            <w:pPr>
              <w:spacing w:after="0"/>
            </w:pPr>
            <w:proofErr w:type="spellStart"/>
            <w:r>
              <w:rPr>
                <w:sz w:val="15"/>
                <w:szCs w:val="15"/>
              </w:rPr>
              <w:t>Boundary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conditions</w:t>
            </w:r>
            <w:proofErr w:type="spellEnd"/>
          </w:p>
        </w:tc>
        <w:tc>
          <w:tcPr>
            <w:tcW w:w="32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B84243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>Endereços 0 e 1023; padrões de dados e acessos consecutivos.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2C3E0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>Verificar condições de limite.</w:t>
            </w:r>
          </w:p>
        </w:tc>
      </w:tr>
      <w:tr w:rsidR="00573920" w14:paraId="00B4C415" w14:textId="77777777">
        <w:trPr>
          <w:cantSplit/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33C572" w14:textId="77777777" w:rsidR="00573920" w:rsidRDefault="00000000"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>ST-MEM-03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2A6B34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MEMORY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F53A1" w14:textId="77777777" w:rsidR="00573920" w:rsidRDefault="00000000">
            <w:pPr>
              <w:spacing w:after="0"/>
            </w:pPr>
            <w:proofErr w:type="spellStart"/>
            <w:r>
              <w:rPr>
                <w:sz w:val="15"/>
                <w:szCs w:val="15"/>
              </w:rPr>
              <w:t>Ownership</w:t>
            </w:r>
            <w:proofErr w:type="spellEnd"/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801A3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>MEM_SEL_AES = 0/1; troca com AES ocioso.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037BE4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>Verificar exclusividade de acesso.</w:t>
            </w:r>
          </w:p>
        </w:tc>
      </w:tr>
      <w:tr w:rsidR="00573920" w14:paraId="304E6CD5" w14:textId="77777777">
        <w:trPr>
          <w:cantSplit/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D2FC79" w14:textId="77777777" w:rsidR="00573920" w:rsidRDefault="00000000">
            <w:pPr>
              <w:spacing w:after="0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ST-AES-01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C7332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AES / SPI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4BFDD8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Modos de operação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564442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ECB, CBC, PCBC, CFB, OFB e CTR; </w:t>
            </w:r>
            <w:proofErr w:type="spellStart"/>
            <w:r>
              <w:rPr>
                <w:sz w:val="15"/>
                <w:szCs w:val="15"/>
              </w:rPr>
              <w:t>encrypt</w:t>
            </w:r>
            <w:proofErr w:type="spellEnd"/>
            <w:r>
              <w:rPr>
                <w:sz w:val="15"/>
                <w:szCs w:val="15"/>
              </w:rPr>
              <w:t>/</w:t>
            </w:r>
            <w:proofErr w:type="spellStart"/>
            <w:r>
              <w:rPr>
                <w:sz w:val="15"/>
                <w:szCs w:val="15"/>
              </w:rPr>
              <w:t>decrypt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859914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Exercitar modos AES suportados.</w:t>
            </w:r>
          </w:p>
        </w:tc>
      </w:tr>
      <w:tr w:rsidR="00573920" w14:paraId="2897F642" w14:textId="77777777">
        <w:trPr>
          <w:cantSplit/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B1F5AE" w14:textId="77777777" w:rsidR="00573920" w:rsidRDefault="00000000">
            <w:pPr>
              <w:spacing w:after="0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ST-AES-02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AE6F0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AES / MEMORY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A26AE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Quantidade de blocos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DAC279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1, 2, valores intermediários e 256 blocos.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634698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Verificar processamento </w:t>
            </w:r>
            <w:proofErr w:type="spellStart"/>
            <w:r>
              <w:rPr>
                <w:sz w:val="15"/>
                <w:szCs w:val="15"/>
              </w:rPr>
              <w:t>multi-bloco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</w:tr>
      <w:tr w:rsidR="00573920" w14:paraId="51DF3D96" w14:textId="77777777">
        <w:trPr>
          <w:cantSplit/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CF0EED" w14:textId="77777777" w:rsidR="00573920" w:rsidRDefault="00000000">
            <w:pPr>
              <w:spacing w:after="0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ST-AES-03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7C88D7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AES / MEMORY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9A8BC7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Dados criptográficos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12BCF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Chaves, </w:t>
            </w:r>
            <w:proofErr w:type="spellStart"/>
            <w:r>
              <w:rPr>
                <w:sz w:val="15"/>
                <w:szCs w:val="15"/>
              </w:rPr>
              <w:t>IVs</w:t>
            </w:r>
            <w:proofErr w:type="spellEnd"/>
            <w:r>
              <w:rPr>
                <w:sz w:val="15"/>
                <w:szCs w:val="15"/>
              </w:rPr>
              <w:t xml:space="preserve">, contadores e </w:t>
            </w:r>
            <w:proofErr w:type="spellStart"/>
            <w:r>
              <w:rPr>
                <w:sz w:val="15"/>
                <w:szCs w:val="15"/>
              </w:rPr>
              <w:t>plaintexts</w:t>
            </w:r>
            <w:proofErr w:type="spellEnd"/>
            <w:r>
              <w:rPr>
                <w:sz w:val="15"/>
                <w:szCs w:val="15"/>
              </w:rPr>
              <w:t xml:space="preserve"> com padrões fixos e aleatórios.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2A67DD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Exercitar diferentes entradas AES.</w:t>
            </w:r>
          </w:p>
        </w:tc>
      </w:tr>
      <w:tr w:rsidR="00573920" w14:paraId="4B31A8FD" w14:textId="77777777">
        <w:trPr>
          <w:cantSplit/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4A7516" w14:textId="77777777" w:rsidR="00573920" w:rsidRDefault="00000000">
            <w:pPr>
              <w:spacing w:after="0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ST-AES-04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7AC5C7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AES / SPI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0235A4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Status de processamento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09FF5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START válido, processamento ativo e conclusão.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954982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Exercitar BUSY, DONE e BLOCKS_DONE.</w:t>
            </w:r>
          </w:p>
        </w:tc>
      </w:tr>
    </w:tbl>
    <w:p w14:paraId="4B2CC48E" w14:textId="77777777" w:rsidR="00573920" w:rsidRDefault="00573920">
      <w:pPr>
        <w:spacing w:after="20"/>
      </w:pPr>
    </w:p>
    <w:p w14:paraId="0F7D62D7" w14:textId="77777777" w:rsidR="00573920" w:rsidRDefault="00000000">
      <w:r>
        <w:br w:type="page"/>
      </w:r>
    </w:p>
    <w:p w14:paraId="5845911E" w14:textId="77777777" w:rsidR="00573920" w:rsidRDefault="00000000">
      <w:pPr>
        <w:pStyle w:val="Ttulo1"/>
        <w:numPr>
          <w:ilvl w:val="0"/>
          <w:numId w:val="1"/>
        </w:numPr>
      </w:pPr>
      <w:r>
        <w:lastRenderedPageBreak/>
        <w:t>Plano de checagem</w:t>
      </w:r>
    </w:p>
    <w:tbl>
      <w:tblPr>
        <w:tblStyle w:val="ae"/>
        <w:tblW w:w="9014" w:type="dxa"/>
        <w:jc w:val="center"/>
        <w:tblInd w:w="0" w:type="dxa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ayout w:type="fixed"/>
        <w:tblLook w:val="0400" w:firstRow="0" w:lastRow="0" w:firstColumn="0" w:lastColumn="0" w:noHBand="0" w:noVBand="1"/>
      </w:tblPr>
      <w:tblGrid>
        <w:gridCol w:w="9014"/>
      </w:tblGrid>
      <w:tr w:rsidR="00573920" w14:paraId="719C7ECF" w14:textId="77777777">
        <w:trPr>
          <w:jc w:val="center"/>
        </w:trPr>
        <w:tc>
          <w:tcPr>
            <w:tcW w:w="9014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DD22E2" w14:textId="77777777" w:rsidR="00573920" w:rsidRDefault="00000000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CHECAGEM AUTOMÁTICA</w:t>
            </w:r>
          </w:p>
          <w:p w14:paraId="61902306" w14:textId="77777777" w:rsidR="00573920" w:rsidRDefault="00000000">
            <w:pPr>
              <w:spacing w:after="40"/>
            </w:pPr>
            <w:r>
              <w:rPr>
                <w:color w:val="1F3864"/>
                <w:sz w:val="18"/>
                <w:szCs w:val="18"/>
              </w:rPr>
              <w:t xml:space="preserve">O checker verifica período/duty cycle, atividade, contagem de pulsos, mínimo de duas amostras consecutivas em reset, defaults e bootstrap com PLL desabilitado. Há watchdog e detecção de parada do clock. Larguras exatas de 8/2/12 ciclos devem ser confirmadas nas waves.</w:t>
            </w:r>
            <w:proofErr w:type="spellStart"/>
            <w:r>
              <w:rPr>
                <w:color w:val="1F3864"/>
                <w:sz w:val="18"/>
                <w:szCs w:val="18"/>
              </w:rPr>
              <w:t/>
            </w:r>
            <w:proofErr w:type="spellEnd"/>
            <w:r>
              <w:rPr>
                <w:color w:val="1F3864"/>
                <w:sz w:val="18"/>
                <w:szCs w:val="18"/>
              </w:rPr>
              <w:t xml:space="preserve"/>
            </w:r>
            <w:proofErr w:type="spellStart"/>
            <w:r>
              <w:rPr>
                <w:color w:val="1F3864"/>
                <w:sz w:val="18"/>
                <w:szCs w:val="18"/>
              </w:rPr>
              <w:t/>
            </w:r>
            <w:proofErr w:type="spellEnd"/>
            <w:r>
              <w:rPr>
                <w:color w:val="1F3864"/>
                <w:sz w:val="18"/>
                <w:szCs w:val="18"/>
              </w:rPr>
              <w:t xml:space="preserve"/>
            </w:r>
            <w:proofErr w:type="spellStart"/>
            <w:r>
              <w:rPr>
                <w:color w:val="1F3864"/>
                <w:sz w:val="18"/>
                <w:szCs w:val="18"/>
              </w:rPr>
              <w:t/>
            </w:r>
            <w:proofErr w:type="spellEnd"/>
            <w:r>
              <w:rPr>
                <w:color w:val="1F3864"/>
                <w:sz w:val="18"/>
                <w:szCs w:val="18"/>
              </w:rPr>
              <w:t xml:space="preserve"/>
            </w:r>
            <w:proofErr w:type="spellStart"/>
            <w:r>
              <w:rPr>
                <w:color w:val="1F3864"/>
                <w:sz w:val="18"/>
                <w:szCs w:val="18"/>
              </w:rPr>
              <w:t/>
            </w:r>
            <w:proofErr w:type="spellEnd"/>
            <w:r>
              <w:rPr>
                <w:color w:val="1F3864"/>
                <w:sz w:val="18"/>
                <w:szCs w:val="18"/>
              </w:rPr>
              <w:t xml:space="preserve"/>
            </w:r>
            <w:proofErr w:type="spellStart"/>
            <w:r>
              <w:rPr>
                <w:color w:val="1F3864"/>
                <w:sz w:val="18"/>
                <w:szCs w:val="18"/>
              </w:rPr>
              <w:t/>
            </w:r>
            <w:proofErr w:type="spellEnd"/>
            <w:r>
              <w:rPr>
                <w:color w:val="1F3864"/>
                <w:sz w:val="18"/>
                <w:szCs w:val="18"/>
              </w:rPr>
              <w:t xml:space="preserve"/>
            </w:r>
            <w:proofErr w:type="spellStart"/>
            <w:r>
              <w:rPr>
                <w:color w:val="1F3864"/>
                <w:sz w:val="18"/>
                <w:szCs w:val="18"/>
              </w:rPr>
              <w:t/>
            </w:r>
            <w:proofErr w:type="spellEnd"/>
            <w:r>
              <w:rPr>
                <w:color w:val="1F3864"/>
                <w:sz w:val="18"/>
                <w:szCs w:val="18"/>
              </w:rPr>
              <w:t xml:space="preserve"/>
            </w:r>
          </w:p>
        </w:tc>
      </w:tr>
    </w:tbl>
    <w:p w14:paraId="1BB9BF0A" w14:textId="77777777" w:rsidR="00573920" w:rsidRDefault="00573920">
      <w:pPr>
        <w:spacing w:after="0"/>
      </w:pPr>
    </w:p>
    <w:tbl>
      <w:tblPr>
        <w:tblStyle w:val="af"/>
        <w:tblW w:w="10368" w:type="dxa"/>
        <w:jc w:val="center"/>
        <w:tblInd w:w="0" w:type="dxa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152"/>
        <w:gridCol w:w="2880"/>
        <w:gridCol w:w="3168"/>
        <w:gridCol w:w="3168"/>
      </w:tblGrid>
      <w:tr w:rsidR="00573920" w14:paraId="441A5668" w14:textId="77777777">
        <w:trPr>
          <w:cantSplit/>
          <w:tblHeader/>
          <w:jc w:val="center"/>
        </w:trPr>
        <w:tc>
          <w:tcPr>
            <w:tcW w:w="115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E2B594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28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5CCB86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>Checker / modelo</w:t>
            </w:r>
          </w:p>
        </w:tc>
        <w:tc>
          <w:tcPr>
            <w:tcW w:w="316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F8CEF0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>Entrada observada</w:t>
            </w:r>
          </w:p>
        </w:tc>
        <w:tc>
          <w:tcPr>
            <w:tcW w:w="316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279F63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>Regra de decisão</w:t>
            </w:r>
          </w:p>
        </w:tc>
      </w:tr>
      <w:tr w:rsidR="00573920" w14:paraId="7CC6782C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71AB86" w14:textId="77777777" w:rsidR="00573920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CHK-01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CE020E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 xml:space="preserve">Reset </w:t>
            </w:r>
            <w:proofErr w:type="spellStart"/>
            <w:r>
              <w:rPr>
                <w:sz w:val="16"/>
                <w:szCs w:val="16"/>
              </w:rPr>
              <w:t>checker</w:t>
            </w:r>
            <w:proofErr w:type="spellEnd"/>
            <w:r>
              <w:rPr>
                <w:sz w:val="16"/>
                <w:szCs w:val="16"/>
              </w:rPr>
              <w:t xml:space="preserve"> UVM; SVA futura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31ACC7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reset, estados e outputs relevantes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BE1208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Parte 1: ordem, mínimo de 2 amostras em reset, contagem de pulsos, defaults e liberação. Estímulos: 8/2/12 ciclos.</w:t>
            </w:r>
          </w:p>
        </w:tc>
      </w:tr>
      <w:tr w:rsidR="00573920" w14:paraId="5059C668" w14:textId="77777777">
        <w:trPr>
          <w:cantSplit/>
          <w:jc w:val="center"/>
        </w:trPr>
        <w:tc>
          <w:tcPr>
            <w:tcW w:w="115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FD23D2" w14:textId="77777777" w:rsidR="00573920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CHK-02</w:t>
            </w:r>
          </w:p>
        </w:tc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542899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 xml:space="preserve">SPI </w:t>
            </w:r>
            <w:proofErr w:type="spellStart"/>
            <w:r>
              <w:rPr>
                <w:sz w:val="16"/>
                <w:szCs w:val="16"/>
              </w:rPr>
              <w:t>protocol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config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checker</w:t>
            </w:r>
            <w:proofErr w:type="spellEnd"/>
          </w:p>
        </w:tc>
        <w:tc>
          <w:tcPr>
            <w:tcW w:w="316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A65257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Transações SPI + estado observado</w:t>
            </w:r>
          </w:p>
        </w:tc>
        <w:tc>
          <w:tcPr>
            <w:tcW w:w="316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B1CEDD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Confirma protocolo e efeito da configuração.</w:t>
            </w:r>
          </w:p>
        </w:tc>
      </w:tr>
      <w:tr w:rsidR="00573920" w14:paraId="4C7A5D44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1D609F" w14:textId="77777777" w:rsidR="00573920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CHK-03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106943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 xml:space="preserve">AES </w:t>
            </w:r>
            <w:proofErr w:type="spellStart"/>
            <w:r>
              <w:rPr>
                <w:sz w:val="16"/>
                <w:szCs w:val="16"/>
              </w:rPr>
              <w:t>reference</w:t>
            </w:r>
            <w:proofErr w:type="spellEnd"/>
            <w:r>
              <w:rPr>
                <w:sz w:val="16"/>
                <w:szCs w:val="16"/>
              </w:rPr>
              <w:t xml:space="preserve"> model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2FD58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input/</w:t>
            </w:r>
            <w:proofErr w:type="spellStart"/>
            <w:r>
              <w:rPr>
                <w:sz w:val="16"/>
                <w:szCs w:val="16"/>
              </w:rPr>
              <w:t>key</w:t>
            </w:r>
            <w:proofErr w:type="spellEnd"/>
            <w:r>
              <w:rPr>
                <w:sz w:val="16"/>
                <w:szCs w:val="16"/>
              </w:rPr>
              <w:t>/configuração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DDCFD2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 xml:space="preserve">Calcula </w:t>
            </w:r>
            <w:proofErr w:type="spellStart"/>
            <w:r>
              <w:rPr>
                <w:sz w:val="16"/>
                <w:szCs w:val="16"/>
              </w:rPr>
              <w:t>expected</w:t>
            </w:r>
            <w:proofErr w:type="spellEnd"/>
            <w:r>
              <w:rPr>
                <w:sz w:val="16"/>
                <w:szCs w:val="16"/>
              </w:rPr>
              <w:t xml:space="preserve"> e compara com resultado do DUT.</w:t>
            </w:r>
          </w:p>
        </w:tc>
      </w:tr>
      <w:tr w:rsidR="00573920" w14:paraId="0D786668" w14:textId="77777777">
        <w:trPr>
          <w:cantSplit/>
          <w:jc w:val="center"/>
        </w:trPr>
        <w:tc>
          <w:tcPr>
            <w:tcW w:w="115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58D977" w14:textId="77777777" w:rsidR="00573920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CHK-04</w:t>
            </w:r>
          </w:p>
        </w:tc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9B62F4" w14:textId="77777777" w:rsidR="00573920" w:rsidRDefault="00000000">
            <w:pPr>
              <w:spacing w:after="0"/>
            </w:pPr>
            <w:proofErr w:type="spellStart"/>
            <w:r>
              <w:rPr>
                <w:sz w:val="16"/>
                <w:szCs w:val="16"/>
              </w:rPr>
              <w:t>Memory</w:t>
            </w:r>
            <w:proofErr w:type="spellEnd"/>
            <w:r>
              <w:rPr>
                <w:sz w:val="16"/>
                <w:szCs w:val="16"/>
              </w:rPr>
              <w:t xml:space="preserve"> data </w:t>
            </w:r>
            <w:proofErr w:type="spellStart"/>
            <w:r>
              <w:rPr>
                <w:sz w:val="16"/>
                <w:szCs w:val="16"/>
              </w:rPr>
              <w:t>scoreboard</w:t>
            </w:r>
            <w:proofErr w:type="spellEnd"/>
          </w:p>
        </w:tc>
        <w:tc>
          <w:tcPr>
            <w:tcW w:w="316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2FF15F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Transações esperadas e observadas</w:t>
            </w:r>
          </w:p>
        </w:tc>
        <w:tc>
          <w:tcPr>
            <w:tcW w:w="316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4BB555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 xml:space="preserve">Associa </w:t>
            </w:r>
            <w:proofErr w:type="spellStart"/>
            <w:r>
              <w:rPr>
                <w:sz w:val="16"/>
                <w:szCs w:val="16"/>
              </w:rPr>
              <w:t>requests</w:t>
            </w:r>
            <w:proofErr w:type="spellEnd"/>
            <w:r>
              <w:rPr>
                <w:sz w:val="16"/>
                <w:szCs w:val="16"/>
              </w:rPr>
              <w:t xml:space="preserve">/responses e detecta </w:t>
            </w:r>
            <w:proofErr w:type="spellStart"/>
            <w:r>
              <w:rPr>
                <w:sz w:val="16"/>
                <w:szCs w:val="16"/>
              </w:rPr>
              <w:t>mismatch</w:t>
            </w:r>
            <w:proofErr w:type="spellEnd"/>
            <w:r>
              <w:rPr>
                <w:sz w:val="16"/>
                <w:szCs w:val="16"/>
              </w:rPr>
              <w:t>/perda/duplicação.</w:t>
            </w:r>
          </w:p>
        </w:tc>
      </w:tr>
      <w:tr w:rsidR="00573920" w14:paraId="7B8B8402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FD662B" w14:textId="77777777" w:rsidR="00573920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CHK-05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556EA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PLL/</w:t>
            </w:r>
            <w:proofErr w:type="spellStart"/>
            <w:r>
              <w:rPr>
                <w:sz w:val="16"/>
                <w:szCs w:val="16"/>
              </w:rPr>
              <w:t>Clock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checker</w:t>
            </w:r>
            <w:proofErr w:type="spellEnd"/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2419F0" w14:textId="77777777" w:rsidR="00573920" w:rsidRDefault="00000000">
            <w:pPr>
              <w:spacing w:after="0"/>
            </w:pPr>
            <w:proofErr w:type="spellStart"/>
            <w:r>
              <w:rPr>
                <w:sz w:val="16"/>
                <w:szCs w:val="16"/>
              </w:rPr>
              <w:t>clk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sys_clk</w:t>
            </w:r>
            <w:proofErr w:type="spellEnd"/>
            <w:r>
              <w:rPr>
                <w:sz w:val="16"/>
                <w:szCs w:val="16"/>
              </w:rPr>
              <w:t xml:space="preserve">, PLL_LOCKED, </w:t>
            </w:r>
            <w:proofErr w:type="spellStart"/>
            <w:r>
              <w:rPr>
                <w:sz w:val="16"/>
                <w:szCs w:val="16"/>
              </w:rPr>
              <w:t>enable</w:t>
            </w:r>
            <w:proofErr w:type="spellEnd"/>
            <w:r>
              <w:rPr>
                <w:sz w:val="16"/>
                <w:szCs w:val="16"/>
              </w:rPr>
              <w:t xml:space="preserve"> e divisor.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03D83E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 xml:space="preserve">Parte 1: referência e PLL desabilitado. </w:t>
            </w:r>
            <w:proofErr w:type="spellStart"/>
            <w:r>
              <w:rPr>
                <w:sz w:val="16"/>
                <w:szCs w:val="16"/>
              </w:rPr>
              <w:t>Enable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lock</w:t>
            </w:r>
            <w:proofErr w:type="spellEnd"/>
            <w:r>
              <w:rPr>
                <w:sz w:val="16"/>
                <w:szCs w:val="16"/>
              </w:rPr>
              <w:t>/divisores: futuros.</w:t>
            </w:r>
          </w:p>
        </w:tc>
      </w:tr>
      <w:tr w:rsidR="00573920" w14:paraId="421F62B6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54377D" w14:textId="77777777" w:rsidR="00573920" w:rsidRDefault="00000000">
            <w:pPr>
              <w:spacing w:after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CHK-06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18C80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Memory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ownership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checker</w:t>
            </w:r>
            <w:proofErr w:type="spellEnd"/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7FF63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MEM_SEL_AES, sinais de acesso externo e AES.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6D6098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Confirma acesso exclusivo do proprietário selecionado.</w:t>
            </w:r>
          </w:p>
        </w:tc>
      </w:tr>
      <w:tr w:rsidR="00573920" w14:paraId="34B79AC9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1AC27F" w14:textId="77777777" w:rsidR="00573920" w:rsidRDefault="00000000">
            <w:pPr>
              <w:spacing w:after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CHK-07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A46EEF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AES status </w:t>
            </w:r>
            <w:proofErr w:type="spellStart"/>
            <w:r>
              <w:rPr>
                <w:sz w:val="16"/>
                <w:szCs w:val="16"/>
              </w:rPr>
              <w:t>checker</w:t>
            </w:r>
            <w:proofErr w:type="spellEnd"/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4096C7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START, BUSY, DONE, ERROR e BLOCKS_DONE.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4FC80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Verifica transições de estado, conclusão e indicação de erros.</w:t>
            </w:r>
          </w:p>
        </w:tc>
      </w:tr>
      <w:tr w:rsidR="00573920" w14:paraId="3C2F1FCD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B9D429" w14:textId="77777777" w:rsidR="00573920" w:rsidRDefault="00000000">
            <w:pPr>
              <w:spacing w:after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CHK-08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0CD2C8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AES </w:t>
            </w:r>
            <w:proofErr w:type="spellStart"/>
            <w:r>
              <w:rPr>
                <w:sz w:val="16"/>
                <w:szCs w:val="16"/>
              </w:rPr>
              <w:t>multi-block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checker</w:t>
            </w:r>
            <w:proofErr w:type="spellEnd"/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F0ABD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NUM_BLOCKS, endereços e resultados na memória.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4BDB77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Verifica quantidade de blocos processados e escrita </w:t>
            </w:r>
            <w:proofErr w:type="spellStart"/>
            <w:r>
              <w:rPr>
                <w:sz w:val="16"/>
                <w:szCs w:val="16"/>
              </w:rPr>
              <w:t>in-place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76E3BE75" w14:textId="77777777" w:rsidR="00573920" w:rsidRDefault="00573920">
      <w:pPr>
        <w:spacing w:after="20"/>
      </w:pPr>
    </w:p>
    <w:p w14:paraId="1A0E772E" w14:textId="77777777" w:rsidR="00573920" w:rsidRDefault="00000000">
      <w:pPr>
        <w:pStyle w:val="Ttulo2"/>
        <w:numPr>
          <w:ilvl w:val="1"/>
          <w:numId w:val="1"/>
        </w:numPr>
      </w:pPr>
      <w:proofErr w:type="spellStart"/>
      <w:r>
        <w:t>Assertions</w:t>
      </w:r>
      <w:proofErr w:type="spellEnd"/>
      <w:r>
        <w:t xml:space="preserve"> planejadas</w:t>
      </w:r>
    </w:p>
    <w:p w14:paraId="5A198234" w14:textId="77777777" w:rsidR="00573920" w:rsidRDefault="00000000">
      <w:pPr>
        <w:spacing w:before="280" w:after="280" w:line="240" w:lineRule="auto"/>
        <w:jc w:val="left"/>
        <w:rPr>
          <w:sz w:val="20"/>
          <w:szCs w:val="20"/>
        </w:rPr>
      </w:pPr>
      <w:r>
        <w:rPr>
          <w:sz w:val="20"/>
          <w:szCs w:val="20"/>
        </w:rPr>
        <w:t>Não há assertions ou cover properties implementadas na versão simplificada. O checker UVM verifica defaults e estado de bootstrap por transações dos monitores. As propriedades abaixo permanecem planejadas; sua implementação será avaliada nas próximas etapas.</w:t>
      </w:r>
    </w:p>
    <w:tbl>
      <w:tblPr>
        <w:tblStyle w:val="af0"/>
        <w:tblW w:w="10368" w:type="dxa"/>
        <w:jc w:val="center"/>
        <w:tblInd w:w="0" w:type="dxa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008"/>
        <w:gridCol w:w="4680"/>
        <w:gridCol w:w="2232"/>
        <w:gridCol w:w="2448"/>
      </w:tblGrid>
      <w:tr w:rsidR="00573920" w14:paraId="5ADBC551" w14:textId="77777777">
        <w:trPr>
          <w:cantSplit/>
          <w:tblHeader/>
          <w:jc w:val="center"/>
        </w:trPr>
        <w:tc>
          <w:tcPr>
            <w:tcW w:w="100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EF01C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46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4E3830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>Propriedade</w:t>
            </w:r>
          </w:p>
        </w:tc>
        <w:tc>
          <w:tcPr>
            <w:tcW w:w="223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E775C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>Quando vale</w:t>
            </w:r>
          </w:p>
        </w:tc>
        <w:tc>
          <w:tcPr>
            <w:tcW w:w="244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C5C9CE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>Falha significa</w:t>
            </w:r>
          </w:p>
        </w:tc>
      </w:tr>
      <w:tr w:rsidR="00573920" w14:paraId="0B6A42A0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D9A54" w14:textId="77777777" w:rsidR="00573920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A-01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86638E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Após reset, registradores de controle e estados devem assumir valores definidos.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A60CAA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 xml:space="preserve">Durante/após reset no controle </w:t>
            </w:r>
            <w:proofErr w:type="spellStart"/>
            <w:r>
              <w:rPr>
                <w:sz w:val="16"/>
                <w:szCs w:val="16"/>
              </w:rPr>
              <w:t>idle</w:t>
            </w:r>
            <w:proofErr w:type="spellEnd"/>
            <w:r>
              <w:rPr>
                <w:sz w:val="16"/>
                <w:szCs w:val="16"/>
              </w:rPr>
              <w:t>; demais estados: futuro.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409393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Falha de inicialização.</w:t>
            </w:r>
          </w:p>
        </w:tc>
      </w:tr>
      <w:tr w:rsidR="00573920" w14:paraId="1DFCC46C" w14:textId="77777777">
        <w:trPr>
          <w:cantSplit/>
          <w:jc w:val="center"/>
        </w:trPr>
        <w:tc>
          <w:tcPr>
            <w:tcW w:w="10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8AADE6" w14:textId="77777777" w:rsidR="00573920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A-02</w:t>
            </w:r>
          </w:p>
        </w:tc>
        <w:tc>
          <w:tcPr>
            <w:tcW w:w="46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3E05C2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Somente o proprietário selecionado pode acessar efetivamente a memória.</w:t>
            </w:r>
          </w:p>
        </w:tc>
        <w:tc>
          <w:tcPr>
            <w:tcW w:w="22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6F959B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Durante acessos à memória.</w:t>
            </w:r>
          </w:p>
        </w:tc>
        <w:tc>
          <w:tcPr>
            <w:tcW w:w="244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B22A4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 xml:space="preserve">Violação de </w:t>
            </w:r>
            <w:proofErr w:type="spellStart"/>
            <w:r>
              <w:rPr>
                <w:sz w:val="16"/>
                <w:szCs w:val="16"/>
              </w:rPr>
              <w:t>ownership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573920" w14:paraId="2892B2CF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082AB8" w14:textId="77777777" w:rsidR="00573920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A-03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B9343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 xml:space="preserve">O </w:t>
            </w:r>
            <w:proofErr w:type="spellStart"/>
            <w:r>
              <w:rPr>
                <w:sz w:val="16"/>
                <w:szCs w:val="16"/>
              </w:rPr>
              <w:t>clock</w:t>
            </w:r>
            <w:proofErr w:type="spellEnd"/>
            <w:r>
              <w:rPr>
                <w:sz w:val="16"/>
                <w:szCs w:val="16"/>
              </w:rPr>
              <w:t xml:space="preserve"> do AES deve permanecer bloqueado enquanto PLL_LOCKED = 0.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D3094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 xml:space="preserve">Planejada. Na parte 1, o checker amostra sys_clk na subida da referência + 1 </w:t>
            </w:r>
            <w:proofErr w:type="spellStart"/>
            <w:r>
              <w:rPr>
                <w:sz w:val="16"/>
                <w:szCs w:val="16"/>
              </w:rPr>
              <w:t>ps</w:t>
            </w:r>
            <w:proofErr w:type="spellEnd"/>
            <w:r>
              <w:rPr>
                <w:sz w:val="16"/>
                <w:szCs w:val="16"/>
              </w:rPr>
              <w:t xml:space="preserve">; não verifica </w:t>
            </w:r>
            <w:proofErr w:type="spellStart"/>
            <w:r>
              <w:rPr>
                <w:sz w:val="16"/>
                <w:szCs w:val="16"/>
              </w:rPr>
              <w:t>glitches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AD834A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 xml:space="preserve">Operação com </w:t>
            </w:r>
            <w:proofErr w:type="spellStart"/>
            <w:r>
              <w:rPr>
                <w:sz w:val="16"/>
                <w:szCs w:val="16"/>
              </w:rPr>
              <w:t>clock</w:t>
            </w:r>
            <w:proofErr w:type="spellEnd"/>
            <w:r>
              <w:rPr>
                <w:sz w:val="16"/>
                <w:szCs w:val="16"/>
              </w:rPr>
              <w:t xml:space="preserve"> inválido.</w:t>
            </w:r>
          </w:p>
        </w:tc>
      </w:tr>
      <w:tr w:rsidR="00573920" w14:paraId="6C624D15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E26BAB" w14:textId="77777777" w:rsidR="00573920" w:rsidRDefault="00000000">
            <w:pPr>
              <w:spacing w:after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A-04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4948FF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PLL_LOCKED deve permanecer em 0 enquanto o PLL estiver desabilitado.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826295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Planejada como assertion; PLL_ENABLE=0 e LOCKED=0 são checados pelo checker na parte 1.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CE963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Comportamento incorreto do PLL.</w:t>
            </w:r>
          </w:p>
        </w:tc>
      </w:tr>
      <w:tr w:rsidR="00573920" w14:paraId="3EDCE44C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421D5" w14:textId="77777777" w:rsidR="00573920" w:rsidRDefault="00000000">
            <w:pPr>
              <w:spacing w:after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A-05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029DF3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 AES não deve iniciar processamento sem PLL </w:t>
            </w:r>
            <w:proofErr w:type="spellStart"/>
            <w:r>
              <w:rPr>
                <w:sz w:val="16"/>
                <w:szCs w:val="16"/>
              </w:rPr>
              <w:t>lock</w:t>
            </w:r>
            <w:proofErr w:type="spellEnd"/>
            <w:r>
              <w:rPr>
                <w:sz w:val="16"/>
                <w:szCs w:val="16"/>
              </w:rPr>
              <w:t xml:space="preserve"> e </w:t>
            </w:r>
            <w:proofErr w:type="spellStart"/>
            <w:r>
              <w:rPr>
                <w:sz w:val="16"/>
                <w:szCs w:val="16"/>
              </w:rPr>
              <w:t>ownership</w:t>
            </w:r>
            <w:proofErr w:type="spellEnd"/>
            <w:r>
              <w:rPr>
                <w:sz w:val="16"/>
                <w:szCs w:val="16"/>
              </w:rPr>
              <w:t xml:space="preserve"> válido.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726E9D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Durante solicitação de START.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A2FE9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Inicialização indevida do AES.</w:t>
            </w:r>
          </w:p>
        </w:tc>
      </w:tr>
      <w:tr w:rsidR="00573920" w14:paraId="02C5EB43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2F1712" w14:textId="77777777" w:rsidR="00573920" w:rsidRDefault="00000000">
            <w:pPr>
              <w:spacing w:after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A-06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94D0C1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BUSY e DONE não devem estar ativos simultaneamente.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192CF8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Durante operação AES.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DEEA0F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Inconsistência de status.</w:t>
            </w:r>
          </w:p>
        </w:tc>
      </w:tr>
      <w:tr w:rsidR="00573920" w14:paraId="1A49A2E2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DF2A73" w14:textId="77777777" w:rsidR="00573920" w:rsidRDefault="00000000">
            <w:pPr>
              <w:spacing w:after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A-07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6C838E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BLOCKS_DONE não deve ultrapassar NUM_BLOCKS durante uma operação válida.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FFE754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Durante processamento AES.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A6E64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Contagem incorreta de blocos.</w:t>
            </w:r>
          </w:p>
        </w:tc>
      </w:tr>
      <w:tr w:rsidR="00573920" w14:paraId="41BD8B5D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FA868E" w14:textId="77777777" w:rsidR="00573920" w:rsidRDefault="00000000">
            <w:pPr>
              <w:spacing w:after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A-08</w:t>
            </w:r>
            <w:r>
              <w:t xml:space="preserve"> 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8AFE1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DONE deve permanecer ativo após conclusão até um novo START válido ou reset.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5030B7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Após conclusão AES.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69BE7D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Violação do comportamento </w:t>
            </w:r>
            <w:proofErr w:type="spellStart"/>
            <w:r>
              <w:rPr>
                <w:sz w:val="16"/>
                <w:szCs w:val="16"/>
              </w:rPr>
              <w:t>sticky</w:t>
            </w:r>
            <w:proofErr w:type="spellEnd"/>
            <w:r>
              <w:rPr>
                <w:sz w:val="16"/>
                <w:szCs w:val="16"/>
              </w:rPr>
              <w:t xml:space="preserve"> de DONE.</w:t>
            </w:r>
          </w:p>
        </w:tc>
      </w:tr>
      <w:tr w:rsidR="00573920" w14:paraId="48B8472A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985357" w14:textId="77777777" w:rsidR="00573920" w:rsidRDefault="00000000">
            <w:pPr>
              <w:spacing w:after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A-09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2014E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Uma configuração AES inválida deve produzir ERROR sem processamento normal.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B8D8DC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Após START com configuração inválida.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6473B9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Falha no tratamento de erros.</w:t>
            </w:r>
          </w:p>
        </w:tc>
      </w:tr>
    </w:tbl>
    <w:p w14:paraId="608EF09F" w14:textId="77777777" w:rsidR="00573920" w:rsidRDefault="00573920">
      <w:pPr>
        <w:spacing w:after="20"/>
      </w:pPr>
    </w:p>
    <w:p w14:paraId="66B1DFD9" w14:textId="77777777" w:rsidR="00573920" w:rsidRDefault="00573920"/>
    <w:p w14:paraId="50E56ABD" w14:textId="77777777" w:rsidR="00573920" w:rsidRDefault="00000000">
      <w:pPr>
        <w:pStyle w:val="Ttulo1"/>
        <w:numPr>
          <w:ilvl w:val="0"/>
          <w:numId w:val="1"/>
        </w:numPr>
      </w:pPr>
      <w:r>
        <w:t>Plano de cobertura</w:t>
      </w:r>
    </w:p>
    <w:tbl>
      <w:tblPr>
        <w:tblStyle w:val="af1"/>
        <w:tblW w:w="9014" w:type="dxa"/>
        <w:jc w:val="center"/>
        <w:tblInd w:w="0" w:type="dxa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ayout w:type="fixed"/>
        <w:tblLook w:val="0400" w:firstRow="0" w:lastRow="0" w:firstColumn="0" w:lastColumn="0" w:noHBand="0" w:noVBand="1"/>
      </w:tblPr>
      <w:tblGrid>
        <w:gridCol w:w="9014"/>
      </w:tblGrid>
      <w:tr w:rsidR="00573920" w14:paraId="3ECC6C7F" w14:textId="77777777">
        <w:trPr>
          <w:jc w:val="center"/>
        </w:trPr>
        <w:tc>
          <w:tcPr>
            <w:tcW w:w="9014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3CA583" w14:textId="77777777" w:rsidR="00573920" w:rsidRDefault="00000000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COBERTURA LOCAL E PLANO COMPLETO</w:t>
            </w:r>
          </w:p>
          <w:p w14:paraId="0DA645B2" w14:textId="77777777" w:rsidR="00573920" w:rsidRDefault="00000000">
            <w:pPr>
              <w:spacing w:after="40"/>
            </w:pPr>
            <w:r>
              <w:rPr>
                <w:color w:val="1F3864"/>
                <w:sz w:val="18"/>
                <w:szCs w:val="18"/>
              </w:rPr>
              <w:t>A versão simplificada não implementa covergroups, cover properties ou meta local de bins. Os cenários de clock/reset são verificados pelo checker, com evidências de logs e waves após execução. COV-01 a COV-09 permanecem no plano de cobertura futuro.</w:t>
            </w:r>
          </w:p>
        </w:tc>
      </w:tr>
    </w:tbl>
    <w:p w14:paraId="436B0BC5" w14:textId="77777777" w:rsidR="00573920" w:rsidRDefault="00573920">
      <w:pPr>
        <w:spacing w:after="0"/>
      </w:pPr>
    </w:p>
    <w:tbl>
      <w:tblPr>
        <w:tblStyle w:val="af2"/>
        <w:tblW w:w="10368" w:type="dxa"/>
        <w:jc w:val="center"/>
        <w:tblInd w:w="0" w:type="dxa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3312"/>
        <w:gridCol w:w="4176"/>
        <w:gridCol w:w="1440"/>
      </w:tblGrid>
      <w:tr w:rsidR="00573920" w14:paraId="6EF47ED6" w14:textId="77777777">
        <w:trPr>
          <w:cantSplit/>
          <w:tblHeader/>
          <w:jc w:val="center"/>
        </w:trPr>
        <w:tc>
          <w:tcPr>
            <w:tcW w:w="144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AF50EA" w14:textId="77777777" w:rsidR="00573920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Coverage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ID</w:t>
            </w:r>
          </w:p>
        </w:tc>
        <w:tc>
          <w:tcPr>
            <w:tcW w:w="331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C024BB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>Comportamento medido</w:t>
            </w:r>
          </w:p>
        </w:tc>
        <w:tc>
          <w:tcPr>
            <w:tcW w:w="417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E005D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Bins /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cross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planejado</w:t>
            </w:r>
          </w:p>
        </w:tc>
        <w:tc>
          <w:tcPr>
            <w:tcW w:w="144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0AEF4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>Feature</w:t>
            </w:r>
          </w:p>
        </w:tc>
      </w:tr>
      <w:tr w:rsidR="00573920" w14:paraId="1239D217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2BA6C" w14:textId="77777777" w:rsidR="00573920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COV-01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A6A39D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Reset por contexto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FAAD4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 xml:space="preserve">Plano: </w:t>
            </w:r>
            <w:proofErr w:type="spellStart"/>
            <w:r>
              <w:rPr>
                <w:sz w:val="16"/>
                <w:szCs w:val="16"/>
              </w:rPr>
              <w:t>initial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idle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active</w:t>
            </w:r>
            <w:proofErr w:type="spellEnd"/>
            <w:r>
              <w:rPr>
                <w:sz w:val="16"/>
                <w:szCs w:val="16"/>
              </w:rPr>
              <w:t xml:space="preserve">. Parte 1: </w:t>
            </w:r>
            <w:proofErr w:type="spellStart"/>
            <w:r>
              <w:rPr>
                <w:sz w:val="16"/>
                <w:szCs w:val="16"/>
              </w:rPr>
              <w:t>initial</w:t>
            </w:r>
            <w:proofErr w:type="spellEnd"/>
            <w:r>
              <w:rPr>
                <w:sz w:val="16"/>
                <w:szCs w:val="16"/>
              </w:rPr>
              <w:t xml:space="preserve"> e </w:t>
            </w:r>
            <w:proofErr w:type="spellStart"/>
            <w:r>
              <w:rPr>
                <w:sz w:val="16"/>
                <w:szCs w:val="16"/>
              </w:rPr>
              <w:t>idle</w:t>
            </w:r>
            <w:proofErr w:type="spellEnd"/>
            <w:r>
              <w:rPr>
                <w:sz w:val="16"/>
                <w:szCs w:val="16"/>
              </w:rPr>
              <w:t xml:space="preserve">, sem </w:t>
            </w:r>
            <w:proofErr w:type="spellStart"/>
            <w:r>
              <w:rPr>
                <w:sz w:val="16"/>
                <w:szCs w:val="16"/>
              </w:rPr>
              <w:t>cross</w:t>
            </w:r>
            <w:proofErr w:type="spellEnd"/>
            <w:r>
              <w:rPr>
                <w:sz w:val="16"/>
                <w:szCs w:val="16"/>
              </w:rPr>
              <w:t xml:space="preserve"> ativo.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A97D54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F01/F06</w:t>
            </w:r>
          </w:p>
        </w:tc>
      </w:tr>
      <w:tr w:rsidR="00573920" w14:paraId="20A3A854" w14:textId="77777777">
        <w:trPr>
          <w:cantSplit/>
          <w:jc w:val="center"/>
        </w:trPr>
        <w:tc>
          <w:tcPr>
            <w:tcW w:w="14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3D7646" w14:textId="77777777" w:rsidR="00573920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COV-02</w:t>
            </w:r>
          </w:p>
        </w:tc>
        <w:tc>
          <w:tcPr>
            <w:tcW w:w="331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EF44EF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Configuração SPI</w:t>
            </w:r>
          </w:p>
        </w:tc>
        <w:tc>
          <w:tcPr>
            <w:tcW w:w="417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342EB6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Leitura/escrita × registradores × configurações válidas.</w:t>
            </w:r>
          </w:p>
        </w:tc>
        <w:tc>
          <w:tcPr>
            <w:tcW w:w="14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0C433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F03</w:t>
            </w:r>
          </w:p>
        </w:tc>
      </w:tr>
      <w:tr w:rsidR="00573920" w14:paraId="00422F92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7D6326" w14:textId="77777777" w:rsidR="00573920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COV-03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519155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MEMORY DATA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12C45" w14:textId="77777777" w:rsidR="00573920" w:rsidRDefault="00000000">
            <w:pPr>
              <w:spacing w:after="0"/>
            </w:pPr>
            <w:proofErr w:type="spellStart"/>
            <w:r>
              <w:rPr>
                <w:sz w:val="16"/>
                <w:szCs w:val="16"/>
              </w:rPr>
              <w:t>Read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write</w:t>
            </w:r>
            <w:proofErr w:type="spellEnd"/>
            <w:r>
              <w:rPr>
                <w:sz w:val="16"/>
                <w:szCs w:val="16"/>
              </w:rPr>
              <w:t xml:space="preserve"> × endereços limites/intermediários × padrões de dados.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4C03FE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F04</w:t>
            </w:r>
          </w:p>
        </w:tc>
      </w:tr>
      <w:tr w:rsidR="00573920" w14:paraId="306CA350" w14:textId="77777777">
        <w:trPr>
          <w:cantSplit/>
          <w:jc w:val="center"/>
        </w:trPr>
        <w:tc>
          <w:tcPr>
            <w:tcW w:w="14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7B71B" w14:textId="77777777" w:rsidR="00573920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COV-04</w:t>
            </w:r>
          </w:p>
        </w:tc>
        <w:tc>
          <w:tcPr>
            <w:tcW w:w="331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A829BA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 xml:space="preserve">AES </w:t>
            </w:r>
            <w:proofErr w:type="spellStart"/>
            <w:r>
              <w:rPr>
                <w:sz w:val="16"/>
                <w:szCs w:val="16"/>
              </w:rPr>
              <w:t>vectors</w:t>
            </w:r>
            <w:proofErr w:type="spellEnd"/>
          </w:p>
        </w:tc>
        <w:tc>
          <w:tcPr>
            <w:tcW w:w="417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59F26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 xml:space="preserve">Modos ECB/CBC/PCBC/CFB/OFB/CTR × </w:t>
            </w:r>
            <w:proofErr w:type="spellStart"/>
            <w:r>
              <w:rPr>
                <w:sz w:val="16"/>
                <w:szCs w:val="16"/>
              </w:rPr>
              <w:t>encrypt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decrypt</w:t>
            </w:r>
            <w:proofErr w:type="spellEnd"/>
            <w:r>
              <w:rPr>
                <w:sz w:val="16"/>
                <w:szCs w:val="16"/>
              </w:rPr>
              <w:t xml:space="preserve"> × classes de dados/chaves.</w:t>
            </w:r>
          </w:p>
        </w:tc>
        <w:tc>
          <w:tcPr>
            <w:tcW w:w="14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C72894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F05</w:t>
            </w:r>
          </w:p>
        </w:tc>
      </w:tr>
      <w:tr w:rsidR="00573920" w14:paraId="42BE57C4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C1FCF8" w14:textId="77777777" w:rsidR="00573920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COV-05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1285D0" w14:textId="77777777" w:rsidR="00573920" w:rsidRDefault="00000000">
            <w:pPr>
              <w:spacing w:after="0"/>
            </w:pPr>
            <w:proofErr w:type="spellStart"/>
            <w:r>
              <w:rPr>
                <w:sz w:val="16"/>
                <w:szCs w:val="16"/>
              </w:rPr>
              <w:t>Clock</w:t>
            </w:r>
            <w:proofErr w:type="spellEnd"/>
            <w:r>
              <w:rPr>
                <w:sz w:val="16"/>
                <w:szCs w:val="16"/>
              </w:rPr>
              <w:t xml:space="preserve"> e PLL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A486F5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 xml:space="preserve">Plano: divisores × </w:t>
            </w:r>
            <w:proofErr w:type="spellStart"/>
            <w:r>
              <w:rPr>
                <w:sz w:val="16"/>
                <w:szCs w:val="16"/>
              </w:rPr>
              <w:t>enable</w:t>
            </w:r>
            <w:proofErr w:type="spellEnd"/>
            <w:r>
              <w:rPr>
                <w:sz w:val="16"/>
                <w:szCs w:val="16"/>
              </w:rPr>
              <w:t xml:space="preserve"> × </w:t>
            </w:r>
            <w:proofErr w:type="spellStart"/>
            <w:r>
              <w:rPr>
                <w:sz w:val="16"/>
                <w:szCs w:val="16"/>
              </w:rPr>
              <w:t>lock</w:t>
            </w:r>
            <w:proofErr w:type="spellEnd"/>
            <w:r>
              <w:rPr>
                <w:sz w:val="16"/>
                <w:szCs w:val="16"/>
              </w:rPr>
              <w:t>. Parte 1: referência nominal e estado desabilitado.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DA2B5C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F02/F10</w:t>
            </w:r>
          </w:p>
        </w:tc>
      </w:tr>
      <w:tr w:rsidR="00573920" w14:paraId="249931EC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39D10C" w14:textId="77777777" w:rsidR="00573920" w:rsidRDefault="00000000">
            <w:pPr>
              <w:spacing w:after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COV-06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1580D8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Ownership</w:t>
            </w:r>
            <w:proofErr w:type="spellEnd"/>
            <w:r>
              <w:rPr>
                <w:sz w:val="16"/>
                <w:szCs w:val="16"/>
              </w:rPr>
              <w:t xml:space="preserve"> da memória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FC9CE3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MEM_SEL_AES = 0/1 × operações de leitura/escrita.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B6FB4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F07</w:t>
            </w:r>
          </w:p>
        </w:tc>
      </w:tr>
      <w:tr w:rsidR="00573920" w14:paraId="4CA28A08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1CE2EF" w14:textId="77777777" w:rsidR="00573920" w:rsidRDefault="00000000">
            <w:pPr>
              <w:spacing w:after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COV-07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3AA725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AES </w:t>
            </w:r>
            <w:proofErr w:type="spellStart"/>
            <w:r>
              <w:rPr>
                <w:sz w:val="16"/>
                <w:szCs w:val="16"/>
              </w:rPr>
              <w:t>multi-bloco</w:t>
            </w:r>
            <w:proofErr w:type="spellEnd"/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2AF261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NUM_BLOCKS = 1, 2, intermediário e 256 × modos suportados.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A17F6F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F05/F08</w:t>
            </w:r>
          </w:p>
        </w:tc>
      </w:tr>
      <w:tr w:rsidR="00573920" w14:paraId="54B27345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64467" w14:textId="77777777" w:rsidR="00573920" w:rsidRDefault="00000000">
            <w:pPr>
              <w:spacing w:after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COV-08 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CAE1AF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Status e erros AES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0CE3D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BUSY/DONE/ERROR × START válido/inválido × MODE e NUM_BLOCKS.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4E7EE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F09</w:t>
            </w:r>
          </w:p>
        </w:tc>
      </w:tr>
      <w:tr w:rsidR="00573920" w14:paraId="00CE4548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FD07CA" w14:textId="77777777" w:rsidR="00573920" w:rsidRDefault="00000000">
            <w:pPr>
              <w:spacing w:after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COV-09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20B589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Recuperação após reset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E12AD9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Parte 1: defaults após reset em </w:t>
            </w:r>
            <w:proofErr w:type="spellStart"/>
            <w:r>
              <w:rPr>
                <w:sz w:val="16"/>
                <w:szCs w:val="16"/>
              </w:rPr>
              <w:t>idle</w:t>
            </w:r>
            <w:proofErr w:type="spellEnd"/>
            <w:r>
              <w:rPr>
                <w:sz w:val="16"/>
                <w:szCs w:val="16"/>
              </w:rPr>
              <w:t>. Reconfiguração e nova operação: futuro.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35BE32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F01/F06</w:t>
            </w:r>
          </w:p>
        </w:tc>
      </w:tr>
    </w:tbl>
    <w:p w14:paraId="044488B7" w14:textId="77777777" w:rsidR="00573920" w:rsidRDefault="00573920">
      <w:pPr>
        <w:spacing w:after="20"/>
      </w:pPr>
    </w:p>
    <w:p w14:paraId="543D98BE" w14:textId="77777777" w:rsidR="00573920" w:rsidRDefault="00000000">
      <w:pPr>
        <w:pStyle w:val="Ttulo2"/>
        <w:numPr>
          <w:ilvl w:val="1"/>
          <w:numId w:val="1"/>
        </w:numPr>
      </w:pPr>
      <w:proofErr w:type="spellStart"/>
      <w:r>
        <w:t>Code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e análise de </w:t>
      </w:r>
      <w:proofErr w:type="spellStart"/>
      <w:r>
        <w:t>holes</w:t>
      </w:r>
      <w:proofErr w:type="spellEnd"/>
    </w:p>
    <w:p w14:paraId="75687E6D" w14:textId="77777777" w:rsidR="00573920" w:rsidRDefault="00000000">
      <w:pPr>
        <w:spacing w:before="280" w:after="280" w:line="240" w:lineRule="auto"/>
        <w:jc w:val="left"/>
        <w:rPr>
          <w:sz w:val="20"/>
          <w:szCs w:val="20"/>
        </w:rPr>
      </w:pPr>
      <w:r>
        <w:rPr>
          <w:sz w:val="20"/>
          <w:szCs w:val="20"/>
        </w:rPr>
        <w:t>As métricas line, condition, branch, toggle, FSM e assertion serão configuradas e analisadas em etapa posterior, conforme suporte do simulador. O Makefile atual não instrumenta code coverage. A análise futura identificará a hierarquia medida e o escopo da campanha.</w:t>
      </w:r>
    </w:p>
    <w:p w14:paraId="1FA4E2EE" w14:textId="77777777" w:rsidR="00573920" w:rsidRDefault="00000000">
      <w:pPr>
        <w:spacing w:before="280" w:after="280" w:line="240" w:lineRule="auto"/>
        <w:jc w:val="left"/>
        <w:rPr>
          <w:sz w:val="20"/>
          <w:szCs w:val="20"/>
        </w:rPr>
      </w:pPr>
      <w:r>
        <w:rPr>
          <w:sz w:val="20"/>
          <w:szCs w:val="20"/>
        </w:rPr>
        <w:lastRenderedPageBreak/>
        <w:t>Os pontos não cobertos serão investigados e classificados como falta de estímulo, código inacessível, comportamento fora de escopo, limitação do modelo ou possível bug.</w:t>
      </w:r>
    </w:p>
    <w:p w14:paraId="13A2765E" w14:textId="77777777" w:rsidR="00573920" w:rsidRDefault="00000000">
      <w:pPr>
        <w:spacing w:before="280" w:after="280" w:line="240" w:lineRule="auto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Quando necessário, novos estímulos serão adicionados para melhorar a cobertura. Exclusões e </w:t>
      </w:r>
      <w:proofErr w:type="spellStart"/>
      <w:r>
        <w:rPr>
          <w:sz w:val="20"/>
          <w:szCs w:val="20"/>
        </w:rPr>
        <w:t>refinements</w:t>
      </w:r>
      <w:proofErr w:type="spellEnd"/>
      <w:r>
        <w:rPr>
          <w:sz w:val="20"/>
          <w:szCs w:val="20"/>
        </w:rPr>
        <w:t xml:space="preserve"> deverão possuir justificativa técnica e evidências documentadas.</w:t>
      </w:r>
    </w:p>
    <w:p w14:paraId="5AA3A693" w14:textId="77777777" w:rsidR="00573920" w:rsidRDefault="00000000">
      <w:r>
        <w:br w:type="page"/>
      </w:r>
    </w:p>
    <w:p w14:paraId="533A389B" w14:textId="77777777" w:rsidR="00573920" w:rsidRDefault="00000000">
      <w:pPr>
        <w:pStyle w:val="Ttulo1"/>
        <w:numPr>
          <w:ilvl w:val="0"/>
          <w:numId w:val="1"/>
        </w:numPr>
      </w:pPr>
      <w:r>
        <w:lastRenderedPageBreak/>
        <w:t>Testes e cenários</w:t>
      </w:r>
    </w:p>
    <w:tbl>
      <w:tblPr>
        <w:tblStyle w:val="af3"/>
        <w:tblW w:w="9014" w:type="dxa"/>
        <w:jc w:val="center"/>
        <w:tblInd w:w="0" w:type="dxa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ayout w:type="fixed"/>
        <w:tblLook w:val="0400" w:firstRow="0" w:lastRow="0" w:firstColumn="0" w:lastColumn="0" w:noHBand="0" w:noVBand="1"/>
      </w:tblPr>
      <w:tblGrid>
        <w:gridCol w:w="9014"/>
      </w:tblGrid>
      <w:tr w:rsidR="00573920" w14:paraId="5F95C14E" w14:textId="77777777">
        <w:trPr>
          <w:jc w:val="center"/>
        </w:trPr>
        <w:tc>
          <w:tcPr>
            <w:tcW w:w="9014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A7F07" w14:textId="77777777" w:rsidR="00573920" w:rsidRDefault="00000000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TESTES ATUAIS E CENÁRIOS FUTUROS</w:t>
            </w:r>
          </w:p>
          <w:p w14:paraId="71081EE2" w14:textId="77777777" w:rsidR="00573920" w:rsidRDefault="00000000">
            <w:pPr>
              <w:spacing w:after="40"/>
            </w:pPr>
            <w:r>
              <w:rPr>
                <w:color w:val="1F3864"/>
                <w:sz w:val="18"/>
                <w:szCs w:val="18"/>
              </w:rPr>
              <w:t>Selecionar um teste em Makefile.top: make test compila e executa o selecionado; make wave gera sua FSDB; make verdi abre a waveform. Smoke: reset 8 ciclos e mais 32 de observação. Clock/reset: acrescenta resets idle 2/12. Testes dirigidos; T-SMOKE com SPI/PLL é futuro.</w:t>
            </w:r>
          </w:p>
        </w:tc>
      </w:tr>
    </w:tbl>
    <w:p w14:paraId="0F25BB42" w14:textId="77777777" w:rsidR="00573920" w:rsidRDefault="00573920">
      <w:pPr>
        <w:spacing w:after="0"/>
      </w:pPr>
    </w:p>
    <w:tbl>
      <w:tblPr>
        <w:tblStyle w:val="af4"/>
        <w:tblW w:w="10368" w:type="dxa"/>
        <w:jc w:val="center"/>
        <w:tblInd w:w="0" w:type="dxa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4608"/>
        <w:gridCol w:w="2160"/>
        <w:gridCol w:w="2160"/>
      </w:tblGrid>
      <w:tr w:rsidR="00573920" w14:paraId="62A0D097" w14:textId="77777777">
        <w:trPr>
          <w:cantSplit/>
          <w:tblHeader/>
          <w:jc w:val="center"/>
        </w:trPr>
        <w:tc>
          <w:tcPr>
            <w:tcW w:w="144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8D985C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>Test ID</w:t>
            </w:r>
          </w:p>
        </w:tc>
        <w:tc>
          <w:tcPr>
            <w:tcW w:w="460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1AE2E8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>Objetivo / fluxo</w:t>
            </w:r>
          </w:p>
        </w:tc>
        <w:tc>
          <w:tcPr>
            <w:tcW w:w="216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7F9DD2" w14:textId="77777777" w:rsidR="00573920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Checkers</w:t>
            </w:r>
            <w:proofErr w:type="spellEnd"/>
          </w:p>
        </w:tc>
        <w:tc>
          <w:tcPr>
            <w:tcW w:w="216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65C54" w14:textId="77777777" w:rsidR="00573920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Coverage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principal</w:t>
            </w:r>
          </w:p>
        </w:tc>
      </w:tr>
      <w:tr w:rsidR="00573920" w14:paraId="483DC0F0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6F1509" w14:textId="77777777" w:rsidR="00573920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T-BOOT-SMOKE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86CE7E" w14:textId="77777777" w:rsidR="00573920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minisoc_smoke_test: reset 8 ciclos + 32 de observação. PASS, seed 1; 1 pulso, 39 períodos medidos, 20 ns.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AC718B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CHK-01/05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CBD10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Coverage futura; logs PASS e waveform gerada; medidas pendentes.</w:t>
            </w:r>
          </w:p>
        </w:tc>
      </w:tr>
      <w:tr w:rsidR="00573920" w14:paraId="658BC858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C70A31" w14:textId="77777777" w:rsidR="00573920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T-CLK-RST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DED78A" w14:textId="77777777" w:rsidR="00573920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minisoc_clock_reset_test: bootstrap + resets idle 2/12 ciclos. PASS, seed 1; 3 pulsos, 85 períodos medidos, 43 ns.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FF8586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CHK-01/05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B24EF4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Coverage futura; logs PASS e waveform gerada; medidas pendentes.</w:t>
            </w:r>
          </w:p>
        </w:tc>
      </w:tr>
      <w:tr w:rsidR="00573920" w14:paraId="41A5CBEC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91D2C7" w14:textId="77777777" w:rsidR="00573920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T-SMOKE (futuro)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4FEAF7" w14:textId="77777777" w:rsidR="00573920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Reset → configuração SPI/PLL → operação básica do DUT.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5FB4B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CHK-01/02/05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B645EF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COV-01/02/05</w:t>
            </w:r>
          </w:p>
        </w:tc>
      </w:tr>
      <w:tr w:rsidR="00573920" w14:paraId="5A527732" w14:textId="77777777">
        <w:trPr>
          <w:cantSplit/>
          <w:jc w:val="center"/>
        </w:trPr>
        <w:tc>
          <w:tcPr>
            <w:tcW w:w="14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FA4E3" w14:textId="77777777" w:rsidR="00573920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T-AES-E2E</w:t>
            </w:r>
          </w:p>
        </w:tc>
        <w:tc>
          <w:tcPr>
            <w:tcW w:w="46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548F1" w14:textId="77777777" w:rsidR="00573920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Fluxo completo: configuração SPI → escrita na memória → processamento AES → leitura e comparação dos resultados.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CC3365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CHK-02/03/04/06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C8E78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COV-02/03/04/06</w:t>
            </w:r>
          </w:p>
        </w:tc>
      </w:tr>
      <w:tr w:rsidR="00573920" w14:paraId="1DB7F714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39EB2" w14:textId="77777777" w:rsidR="00573920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T-RST-RUN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BCADD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Aplicar reset durante operação AES e verificar a recuperação do sistema.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23C9A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CHK-01/07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BC241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COV-01/09</w:t>
            </w:r>
          </w:p>
        </w:tc>
      </w:tr>
      <w:tr w:rsidR="00573920" w14:paraId="51D14E54" w14:textId="77777777">
        <w:trPr>
          <w:cantSplit/>
          <w:jc w:val="center"/>
        </w:trPr>
        <w:tc>
          <w:tcPr>
            <w:tcW w:w="14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8E8E56" w14:textId="77777777" w:rsidR="00573920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T-RANDOM</w:t>
            </w:r>
          </w:p>
        </w:tc>
        <w:tc>
          <w:tcPr>
            <w:tcW w:w="46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74B70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 xml:space="preserve">Executar variações </w:t>
            </w:r>
            <w:proofErr w:type="spellStart"/>
            <w:r>
              <w:rPr>
                <w:sz w:val="16"/>
                <w:szCs w:val="16"/>
              </w:rPr>
              <w:t>constrained-random</w:t>
            </w:r>
            <w:proofErr w:type="spellEnd"/>
            <w:r>
              <w:rPr>
                <w:sz w:val="16"/>
                <w:szCs w:val="16"/>
              </w:rPr>
              <w:t xml:space="preserve"> de dados, modos AES, chaves e configurações válidas.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5EB7F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Todos aplicáveis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F81884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COV-02 a COV-08</w:t>
            </w:r>
          </w:p>
        </w:tc>
      </w:tr>
      <w:tr w:rsidR="00573920" w14:paraId="1ADB7389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6DD35" w14:textId="77777777" w:rsidR="00573920" w:rsidRDefault="00000000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T-PLL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511B4A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 xml:space="preserve">Exercitar </w:t>
            </w:r>
            <w:proofErr w:type="spellStart"/>
            <w:r>
              <w:rPr>
                <w:sz w:val="16"/>
                <w:szCs w:val="16"/>
              </w:rPr>
              <w:t>enable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disable</w:t>
            </w:r>
            <w:proofErr w:type="spellEnd"/>
            <w:r>
              <w:rPr>
                <w:sz w:val="16"/>
                <w:szCs w:val="16"/>
              </w:rPr>
              <w:t xml:space="preserve">, divisores /1, /2, /4 e /8 e transições de </w:t>
            </w:r>
            <w:proofErr w:type="spellStart"/>
            <w:r>
              <w:rPr>
                <w:sz w:val="16"/>
                <w:szCs w:val="16"/>
              </w:rPr>
              <w:t>lock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90A1FA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CHK-01/05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A2C139" w14:textId="77777777" w:rsidR="00573920" w:rsidRDefault="00000000">
            <w:pPr>
              <w:spacing w:after="0"/>
            </w:pPr>
            <w:r>
              <w:rPr>
                <w:sz w:val="16"/>
                <w:szCs w:val="16"/>
              </w:rPr>
              <w:t>COV-05</w:t>
            </w:r>
          </w:p>
        </w:tc>
      </w:tr>
      <w:tr w:rsidR="00573920" w14:paraId="00B7A7E5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EC21B6" w14:textId="77777777" w:rsidR="00573920" w:rsidRDefault="00000000">
            <w:pPr>
              <w:spacing w:after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T-SPI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6463E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Verificar leitura/escrita dos registradores e comandos de configuração.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18D91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CHK-02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B0D3BC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COV-02</w:t>
            </w:r>
          </w:p>
        </w:tc>
      </w:tr>
      <w:tr w:rsidR="00573920" w14:paraId="4E97B53D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B0B271" w14:textId="77777777" w:rsidR="00573920" w:rsidRDefault="00000000">
            <w:pPr>
              <w:spacing w:after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T-MEM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A6003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Exercitar leitura/escrita, endereços limites e padrões de dados na memória.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21297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CHK-04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0158E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COV-03</w:t>
            </w:r>
          </w:p>
        </w:tc>
      </w:tr>
      <w:tr w:rsidR="00573920" w14:paraId="1F6B0062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10B808" w14:textId="77777777" w:rsidR="00573920" w:rsidRDefault="00000000">
            <w:pPr>
              <w:spacing w:after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T-OWNERSHIP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70E0B2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Alternar o proprietário da memória entre interface externa e AES, verificando a exclusividade de acesso.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90C0C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CHK-04/06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FD3BF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COV-03/06</w:t>
            </w:r>
          </w:p>
        </w:tc>
      </w:tr>
      <w:tr w:rsidR="00573920" w14:paraId="0EDA4F9E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A79B4" w14:textId="77777777" w:rsidR="00573920" w:rsidRDefault="00000000">
            <w:pPr>
              <w:spacing w:after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T-AES-MULTI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1BE0E2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Processar 1, 2, valores intermediários e 256 blocos AES, verificando os resultados </w:t>
            </w:r>
            <w:proofErr w:type="spellStart"/>
            <w:r>
              <w:rPr>
                <w:sz w:val="16"/>
                <w:szCs w:val="16"/>
              </w:rPr>
              <w:t>in-place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8F068E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CHK-03/04/07/08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FB6839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COV-04/07/08</w:t>
            </w:r>
          </w:p>
        </w:tc>
      </w:tr>
      <w:tr w:rsidR="00573920" w14:paraId="0AC92A33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D0C14" w14:textId="77777777" w:rsidR="00573920" w:rsidRDefault="00000000">
            <w:pPr>
              <w:spacing w:after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T-AES-ERROR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355780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Aplicar MODE e NUM_BLOCKS inválidos, verificando a indicação de ERROR.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6A831F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CHK-02/07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3509E4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COV-08</w:t>
            </w:r>
          </w:p>
        </w:tc>
      </w:tr>
      <w:tr w:rsidR="00573920" w14:paraId="6142F79B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64AD1C" w14:textId="77777777" w:rsidR="00573920" w:rsidRDefault="00000000">
            <w:pPr>
              <w:spacing w:after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T-AES-MODES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1E90F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Exercitar os seis modos AES-128, com criptografia e decriptação conforme suportado.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66AEC8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CHK-03/07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4BE954" w14:textId="77777777" w:rsidR="00573920" w:rsidRDefault="00000000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COV-04/08</w:t>
            </w:r>
          </w:p>
        </w:tc>
      </w:tr>
    </w:tbl>
    <w:p w14:paraId="6121E912" w14:textId="77777777" w:rsidR="00573920" w:rsidRDefault="00573920">
      <w:pPr>
        <w:spacing w:after="20"/>
      </w:pPr>
    </w:p>
    <w:p w14:paraId="6CF749BA" w14:textId="77777777" w:rsidR="00573920" w:rsidRDefault="00000000">
      <w:r>
        <w:br w:type="page"/>
      </w:r>
    </w:p>
    <w:p w14:paraId="65D45DE1" w14:textId="77777777" w:rsidR="00573920" w:rsidRDefault="00000000">
      <w:pPr>
        <w:pStyle w:val="Ttulo1"/>
        <w:numPr>
          <w:ilvl w:val="0"/>
          <w:numId w:val="1"/>
        </w:numPr>
      </w:pPr>
      <w:r>
        <w:lastRenderedPageBreak/>
        <w:t xml:space="preserve">Rastreabilidade e critérios de </w:t>
      </w:r>
      <w:proofErr w:type="spellStart"/>
      <w:r>
        <w:t>closure</w:t>
      </w:r>
      <w:proofErr w:type="spellEnd"/>
    </w:p>
    <w:tbl>
      <w:tblPr>
        <w:tblStyle w:val="af5"/>
        <w:tblW w:w="9014" w:type="dxa"/>
        <w:jc w:val="center"/>
        <w:tblInd w:w="0" w:type="dxa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ayout w:type="fixed"/>
        <w:tblLook w:val="0400" w:firstRow="0" w:lastRow="0" w:firstColumn="0" w:lastColumn="0" w:noHBand="0" w:noVBand="1"/>
      </w:tblPr>
      <w:tblGrid>
        <w:gridCol w:w="9014"/>
      </w:tblGrid>
      <w:tr w:rsidR="00573920" w14:paraId="58197AB4" w14:textId="77777777">
        <w:trPr>
          <w:jc w:val="center"/>
        </w:trPr>
        <w:tc>
          <w:tcPr>
            <w:tcW w:w="9014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225D94" w14:textId="77777777" w:rsidR="00573920" w:rsidRDefault="00000000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CRITÉRIO DE FECHAMENTO PARCIAL</w:t>
            </w:r>
          </w:p>
          <w:p w14:paraId="046CAC45" w14:textId="77777777" w:rsidR="00573920" w:rsidRDefault="00000000">
            <w:pPr>
              <w:spacing w:after="40"/>
            </w:pPr>
            <w:r>
              <w:rPr>
                <w:color w:val="1F3864"/>
                <w:sz w:val="18"/>
                <w:szCs w:val="18"/>
              </w:rPr>
              <w:t>P0/P1: executar cada teste selecionado, sem erros/fatais e com STAGE1_PASS. Ambos aprovados com seed 1; guardar logs/FSDB e registrar o commit usado. Medir clock e resets com cursores. Sem meta de bins/assertions nesta etapa. F01/F02 permanecem parciais.</w:t>
            </w:r>
          </w:p>
        </w:tc>
      </w:tr>
    </w:tbl>
    <w:p w14:paraId="64852899" w14:textId="77777777" w:rsidR="00573920" w:rsidRDefault="00573920">
      <w:pPr>
        <w:spacing w:after="0"/>
      </w:pPr>
    </w:p>
    <w:tbl>
      <w:tblPr>
        <w:tblStyle w:val="af6"/>
        <w:tblW w:w="9936" w:type="dxa"/>
        <w:jc w:val="center"/>
        <w:tblInd w:w="0" w:type="dxa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080"/>
        <w:gridCol w:w="3456"/>
        <w:gridCol w:w="1800"/>
        <w:gridCol w:w="1800"/>
        <w:gridCol w:w="1800"/>
      </w:tblGrid>
      <w:tr w:rsidR="00573920" w14:paraId="296061F6" w14:textId="77777777">
        <w:trPr>
          <w:cantSplit/>
          <w:tblHeader/>
          <w:jc w:val="center"/>
        </w:trPr>
        <w:tc>
          <w:tcPr>
            <w:tcW w:w="10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37449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>Feature</w:t>
            </w:r>
          </w:p>
        </w:tc>
        <w:tc>
          <w:tcPr>
            <w:tcW w:w="345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40F447" w14:textId="77777777" w:rsidR="00573920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Stimuli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 xml:space="preserve"> / Testes</w:t>
            </w:r>
          </w:p>
        </w:tc>
        <w:tc>
          <w:tcPr>
            <w:tcW w:w="180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826E0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>Checker</w:t>
            </w:r>
          </w:p>
        </w:tc>
        <w:tc>
          <w:tcPr>
            <w:tcW w:w="180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284C79" w14:textId="77777777" w:rsidR="00573920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Coverage</w:t>
            </w:r>
            <w:proofErr w:type="spellEnd"/>
          </w:p>
        </w:tc>
        <w:tc>
          <w:tcPr>
            <w:tcW w:w="180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0A836B" w14:textId="77777777" w:rsidR="00573920" w:rsidRDefault="00000000"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>Status final</w:t>
            </w:r>
          </w:p>
        </w:tc>
      </w:tr>
      <w:tr w:rsidR="00573920" w14:paraId="73FEDA0E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9AD5C8" w14:textId="77777777" w:rsidR="00573920" w:rsidRDefault="00000000"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>F01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85B6E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>T-BOOT-SMOKE/T-CLK-RST; ST-RST-01/02; T-RST-RUN futuro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A87BE1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>CHK-01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A53650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>COV-01 planejada; checagem parcial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17128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>PARTIAL</w:t>
            </w:r>
          </w:p>
        </w:tc>
      </w:tr>
      <w:tr w:rsidR="00573920" w14:paraId="65D31E91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0032B7" w14:textId="77777777" w:rsidR="00573920" w:rsidRDefault="00000000">
            <w:pPr>
              <w:spacing w:after="0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F02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A6520D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ST-CLK-01; T-BOOT-SMOKE/T-CLK-RST; T-PLL futuro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A67FB5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CHK-05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7E2B6E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COV-05 planejada; checagem parcial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54EB49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PARTIAL</w:t>
            </w:r>
          </w:p>
        </w:tc>
      </w:tr>
      <w:tr w:rsidR="00573920" w14:paraId="43790C44" w14:textId="77777777">
        <w:trPr>
          <w:cantSplit/>
          <w:jc w:val="center"/>
        </w:trPr>
        <w:tc>
          <w:tcPr>
            <w:tcW w:w="10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4892B7" w14:textId="77777777" w:rsidR="00573920" w:rsidRDefault="00000000"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>F03</w:t>
            </w:r>
          </w:p>
        </w:tc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3161DA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>ST-SPI-01/02/03; T-SPI; T-AES-E2E</w:t>
            </w:r>
          </w:p>
        </w:tc>
        <w:tc>
          <w:tcPr>
            <w:tcW w:w="18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3CD46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>CHK-02</w:t>
            </w:r>
          </w:p>
        </w:tc>
        <w:tc>
          <w:tcPr>
            <w:tcW w:w="18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66D18A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>COV-02</w:t>
            </w:r>
          </w:p>
        </w:tc>
        <w:tc>
          <w:tcPr>
            <w:tcW w:w="18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81968A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>OPEN</w:t>
            </w:r>
          </w:p>
        </w:tc>
      </w:tr>
      <w:tr w:rsidR="00573920" w14:paraId="00AAFA8A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D86845" w14:textId="77777777" w:rsidR="00573920" w:rsidRDefault="00000000"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>F04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24D132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>ST-MEM-01/02; T-MEM; T-AES-E2E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A327E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>CHK-04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008FB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>COV-03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954CAA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>OPEN</w:t>
            </w:r>
          </w:p>
        </w:tc>
      </w:tr>
      <w:tr w:rsidR="00573920" w14:paraId="30250381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5A3F5F" w14:textId="77777777" w:rsidR="00573920" w:rsidRDefault="00000000"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>F05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E050B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>ST-AES-01/03; T-AES-E2E; T-AES-MODES; T-RANDOM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543AA7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>CHK-03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5B19B2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>COV-04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F59369" w14:textId="77777777" w:rsidR="00573920" w:rsidRDefault="00000000">
            <w:pPr>
              <w:spacing w:after="0"/>
            </w:pPr>
            <w:r>
              <w:rPr>
                <w:sz w:val="15"/>
                <w:szCs w:val="15"/>
              </w:rPr>
              <w:t>OPEN</w:t>
            </w:r>
          </w:p>
        </w:tc>
      </w:tr>
      <w:tr w:rsidR="00573920" w14:paraId="7FF5CA4A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435F8" w14:textId="77777777" w:rsidR="00573920" w:rsidRDefault="00000000">
            <w:pPr>
              <w:spacing w:after="0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F06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973739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ST-RST-02; T-RST-RUN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2E4E2A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CHK-01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96D89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COV-09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6BF72A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OPEN</w:t>
            </w:r>
          </w:p>
        </w:tc>
      </w:tr>
      <w:tr w:rsidR="00573920" w14:paraId="67F1A51B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5E7664" w14:textId="77777777" w:rsidR="00573920" w:rsidRDefault="00000000">
            <w:pPr>
              <w:spacing w:after="0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F07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F09765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ST-MEM-03; T-OWNERSHIP; T-AES-E2E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ECD8F5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CHK-06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4BEB9F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COV-06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9B0A94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OPEN</w:t>
            </w:r>
          </w:p>
        </w:tc>
      </w:tr>
      <w:tr w:rsidR="00573920" w14:paraId="74E75EFC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7F8BE" w14:textId="77777777" w:rsidR="00573920" w:rsidRDefault="00000000">
            <w:pPr>
              <w:spacing w:after="0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F08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EE5523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ST-AES-02; T-AES-MULTI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44D775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CHK-03/08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0AA91A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COV-07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061F31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OPEN</w:t>
            </w:r>
          </w:p>
        </w:tc>
      </w:tr>
      <w:tr w:rsidR="00573920" w14:paraId="05E6E733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3CE9F" w14:textId="77777777" w:rsidR="00573920" w:rsidRDefault="00000000">
            <w:pPr>
              <w:spacing w:after="0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F09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8AAB50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ST-SPI-03; ST-AES-04; T-AES-ERROR; T-AES-MULTI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DAF827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CHK-07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EACB5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COV-08</w:t>
            </w:r>
            <w:r>
              <w:t xml:space="preserve"> 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492F7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OPEN</w:t>
            </w:r>
          </w:p>
        </w:tc>
      </w:tr>
      <w:tr w:rsidR="00573920" w14:paraId="1AFE447A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03E5D" w14:textId="77777777" w:rsidR="00573920" w:rsidRDefault="00000000">
            <w:pPr>
              <w:spacing w:after="0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F10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A5170D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ST-CLK-02; T-PLL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72406F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CHK-05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1EE60D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COV-05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6C40C9" w14:textId="77777777" w:rsidR="00573920" w:rsidRDefault="00000000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OPEN</w:t>
            </w:r>
          </w:p>
        </w:tc>
      </w:tr>
    </w:tbl>
    <w:p w14:paraId="2795ADB3" w14:textId="77777777" w:rsidR="00573920" w:rsidRDefault="00573920">
      <w:pPr>
        <w:spacing w:after="20"/>
      </w:pPr>
    </w:p>
    <w:p w14:paraId="34357A67" w14:textId="77777777" w:rsidR="00573920" w:rsidRDefault="00000000">
      <w:pPr>
        <w:pStyle w:val="Ttulo2"/>
        <w:numPr>
          <w:ilvl w:val="1"/>
          <w:numId w:val="1"/>
        </w:numPr>
      </w:pPr>
      <w:r>
        <w:t>Critérios mínimos de fechamento</w:t>
      </w:r>
    </w:p>
    <w:p w14:paraId="02A59B1C" w14:textId="77777777" w:rsidR="00573920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ind w:left="317" w:hanging="202"/>
        <w:rPr>
          <w:color w:val="000000"/>
        </w:rPr>
      </w:pPr>
      <w:r>
        <w:rPr>
          <w:color w:val="000000"/>
          <w:sz w:val="19"/>
          <w:szCs w:val="19"/>
        </w:rPr>
        <w:t xml:space="preserve">• Nenhum </w:t>
      </w:r>
      <w:proofErr w:type="spellStart"/>
      <w:r>
        <w:rPr>
          <w:color w:val="000000"/>
          <w:sz w:val="19"/>
          <w:szCs w:val="19"/>
        </w:rPr>
        <w:t>mismatch</w:t>
      </w:r>
      <w:proofErr w:type="spellEnd"/>
      <w:r>
        <w:rPr>
          <w:color w:val="000000"/>
          <w:sz w:val="19"/>
          <w:szCs w:val="19"/>
        </w:rPr>
        <w:t xml:space="preserve"> ou </w:t>
      </w:r>
      <w:proofErr w:type="spellStart"/>
      <w:r>
        <w:rPr>
          <w:color w:val="000000"/>
          <w:sz w:val="19"/>
          <w:szCs w:val="19"/>
        </w:rPr>
        <w:t>assertion</w:t>
      </w:r>
      <w:proofErr w:type="spellEnd"/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failure</w:t>
      </w:r>
      <w:proofErr w:type="spellEnd"/>
      <w:r>
        <w:rPr>
          <w:color w:val="000000"/>
          <w:sz w:val="19"/>
          <w:szCs w:val="19"/>
        </w:rPr>
        <w:t xml:space="preserve"> sem explicação na regressão final.</w:t>
      </w:r>
    </w:p>
    <w:p w14:paraId="263C44E9" w14:textId="77777777" w:rsidR="00573920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ind w:left="317" w:hanging="202"/>
        <w:rPr>
          <w:color w:val="000000"/>
        </w:rPr>
      </w:pPr>
      <w:r>
        <w:rPr>
          <w:color w:val="000000"/>
          <w:sz w:val="19"/>
          <w:szCs w:val="19"/>
        </w:rPr>
        <w:t>• Todos os itens do VPLAN possuem status final e evidência correspondente.</w:t>
      </w:r>
    </w:p>
    <w:p w14:paraId="712C59EA" w14:textId="77777777" w:rsidR="00573920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ind w:left="317" w:hanging="202"/>
        <w:rPr>
          <w:color w:val="000000"/>
        </w:rPr>
      </w:pPr>
      <w:r>
        <w:rPr>
          <w:color w:val="000000"/>
          <w:sz w:val="19"/>
          <w:szCs w:val="19"/>
        </w:rPr>
        <w:t xml:space="preserve">• </w:t>
      </w:r>
      <w:proofErr w:type="spellStart"/>
      <w:r>
        <w:rPr>
          <w:color w:val="000000"/>
          <w:sz w:val="19"/>
          <w:szCs w:val="19"/>
        </w:rPr>
        <w:t>Coverage</w:t>
      </w:r>
      <w:proofErr w:type="spellEnd"/>
      <w:r>
        <w:rPr>
          <w:color w:val="000000"/>
          <w:sz w:val="19"/>
          <w:szCs w:val="19"/>
        </w:rPr>
        <w:t xml:space="preserve"> funcional planejado fechado para </w:t>
      </w:r>
      <w:proofErr w:type="spellStart"/>
      <w:r>
        <w:rPr>
          <w:color w:val="000000"/>
          <w:sz w:val="19"/>
          <w:szCs w:val="19"/>
        </w:rPr>
        <w:t>bins</w:t>
      </w:r>
      <w:proofErr w:type="spellEnd"/>
      <w:r>
        <w:rPr>
          <w:color w:val="000000"/>
          <w:sz w:val="19"/>
          <w:szCs w:val="19"/>
        </w:rPr>
        <w:t xml:space="preserve"> válidos; </w:t>
      </w:r>
      <w:proofErr w:type="spellStart"/>
      <w:r>
        <w:rPr>
          <w:color w:val="000000"/>
          <w:sz w:val="19"/>
          <w:szCs w:val="19"/>
        </w:rPr>
        <w:t>waivers</w:t>
      </w:r>
      <w:proofErr w:type="spellEnd"/>
      <w:r>
        <w:rPr>
          <w:color w:val="000000"/>
          <w:sz w:val="19"/>
          <w:szCs w:val="19"/>
        </w:rPr>
        <w:t xml:space="preserve"> documentados quando necessários.</w:t>
      </w:r>
    </w:p>
    <w:p w14:paraId="4D824A7C" w14:textId="77777777" w:rsidR="00573920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ind w:left="317" w:hanging="202"/>
        <w:rPr>
          <w:color w:val="000000"/>
        </w:rPr>
      </w:pPr>
      <w:r>
        <w:rPr>
          <w:color w:val="000000"/>
          <w:sz w:val="19"/>
          <w:szCs w:val="19"/>
        </w:rPr>
        <w:t xml:space="preserve">• </w:t>
      </w:r>
      <w:proofErr w:type="spellStart"/>
      <w:r>
        <w:rPr>
          <w:color w:val="000000"/>
          <w:sz w:val="19"/>
          <w:szCs w:val="19"/>
        </w:rPr>
        <w:t>Code</w:t>
      </w:r>
      <w:proofErr w:type="spellEnd"/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coverage</w:t>
      </w:r>
      <w:proofErr w:type="spellEnd"/>
      <w:r>
        <w:rPr>
          <w:color w:val="000000"/>
          <w:sz w:val="19"/>
          <w:szCs w:val="19"/>
        </w:rPr>
        <w:t xml:space="preserve"> analisado e </w:t>
      </w:r>
      <w:proofErr w:type="spellStart"/>
      <w:r>
        <w:rPr>
          <w:color w:val="000000"/>
          <w:sz w:val="19"/>
          <w:szCs w:val="19"/>
        </w:rPr>
        <w:t>holes</w:t>
      </w:r>
      <w:proofErr w:type="spellEnd"/>
      <w:r>
        <w:rPr>
          <w:color w:val="000000"/>
          <w:sz w:val="19"/>
          <w:szCs w:val="19"/>
        </w:rPr>
        <w:t xml:space="preserve"> relevantes tratados ou justificados.</w:t>
      </w:r>
    </w:p>
    <w:p w14:paraId="1A706738" w14:textId="77777777" w:rsidR="00573920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ind w:left="317" w:hanging="202"/>
        <w:rPr>
          <w:color w:val="000000"/>
        </w:rPr>
      </w:pPr>
      <w:r>
        <w:rPr>
          <w:color w:val="000000"/>
          <w:sz w:val="19"/>
          <w:szCs w:val="19"/>
        </w:rPr>
        <w:t xml:space="preserve">• Regressão reproduzível com comandos, </w:t>
      </w:r>
      <w:proofErr w:type="spellStart"/>
      <w:r>
        <w:rPr>
          <w:color w:val="000000"/>
          <w:sz w:val="19"/>
          <w:szCs w:val="19"/>
        </w:rPr>
        <w:t>seeds</w:t>
      </w:r>
      <w:proofErr w:type="spellEnd"/>
      <w:r>
        <w:rPr>
          <w:color w:val="000000"/>
          <w:sz w:val="19"/>
          <w:szCs w:val="19"/>
        </w:rPr>
        <w:t xml:space="preserve"> e versão/</w:t>
      </w:r>
      <w:proofErr w:type="spellStart"/>
      <w:r>
        <w:rPr>
          <w:color w:val="000000"/>
          <w:sz w:val="19"/>
          <w:szCs w:val="19"/>
        </w:rPr>
        <w:t>tag</w:t>
      </w:r>
      <w:proofErr w:type="spellEnd"/>
      <w:r>
        <w:rPr>
          <w:color w:val="000000"/>
          <w:sz w:val="19"/>
          <w:szCs w:val="19"/>
        </w:rPr>
        <w:t xml:space="preserve"> registrados.</w:t>
      </w:r>
    </w:p>
    <w:p w14:paraId="65347F98" w14:textId="77777777" w:rsidR="00573920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ind w:left="317" w:hanging="202"/>
        <w:rPr>
          <w:color w:val="000000"/>
        </w:rPr>
      </w:pPr>
      <w:r>
        <w:rPr>
          <w:color w:val="000000"/>
          <w:sz w:val="19"/>
          <w:szCs w:val="19"/>
        </w:rPr>
        <w:t xml:space="preserve">• </w:t>
      </w:r>
      <w:proofErr w:type="spellStart"/>
      <w:r>
        <w:rPr>
          <w:color w:val="000000"/>
          <w:sz w:val="19"/>
          <w:szCs w:val="19"/>
        </w:rPr>
        <w:t>Verification</w:t>
      </w:r>
      <w:proofErr w:type="spellEnd"/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Guide</w:t>
      </w:r>
      <w:proofErr w:type="spellEnd"/>
      <w:r>
        <w:rPr>
          <w:color w:val="000000"/>
          <w:sz w:val="19"/>
          <w:szCs w:val="19"/>
        </w:rPr>
        <w:t xml:space="preserve"> e </w:t>
      </w:r>
      <w:proofErr w:type="spellStart"/>
      <w:r>
        <w:rPr>
          <w:color w:val="000000"/>
          <w:sz w:val="19"/>
          <w:szCs w:val="19"/>
        </w:rPr>
        <w:t>Verification</w:t>
      </w:r>
      <w:proofErr w:type="spellEnd"/>
      <w:r>
        <w:rPr>
          <w:color w:val="000000"/>
          <w:sz w:val="19"/>
          <w:szCs w:val="19"/>
        </w:rPr>
        <w:t xml:space="preserve"> Report consistentes com o estado final do ambiente.</w:t>
      </w:r>
    </w:p>
    <w:p w14:paraId="2A0FE986" w14:textId="77777777" w:rsidR="00573920" w:rsidRDefault="00000000">
      <w:r>
        <w:br w:type="page"/>
      </w:r>
    </w:p>
    <w:p w14:paraId="3F7E8475" w14:textId="77777777" w:rsidR="00573920" w:rsidRDefault="00000000">
      <w:pPr>
        <w:pStyle w:val="Ttulo1"/>
        <w:numPr>
          <w:ilvl w:val="0"/>
          <w:numId w:val="1"/>
        </w:numPr>
      </w:pPr>
      <w:r>
        <w:lastRenderedPageBreak/>
        <w:t>Referências</w:t>
      </w:r>
    </w:p>
    <w:p w14:paraId="73AC60FB" w14:textId="77777777" w:rsidR="00573920" w:rsidRDefault="00000000">
      <w:pPr>
        <w:spacing w:after="100" w:line="252" w:lineRule="auto"/>
      </w:pPr>
      <w:r>
        <w:rPr>
          <w:sz w:val="20"/>
          <w:szCs w:val="20"/>
        </w:rPr>
        <w:t>[1] RTL e especificação do sistema de topo fornecidos pelo instrutor.</w:t>
      </w:r>
    </w:p>
    <w:p w14:paraId="37116D47" w14:textId="77777777" w:rsidR="00573920" w:rsidRDefault="00000000">
      <w:pPr>
        <w:spacing w:after="100" w:line="252" w:lineRule="auto"/>
      </w:pPr>
      <w:r>
        <w:rPr>
          <w:sz w:val="20"/>
          <w:szCs w:val="20"/>
        </w:rPr>
        <w:t xml:space="preserve">[2] NIST FIPS 197 – </w:t>
      </w:r>
      <w:proofErr w:type="spellStart"/>
      <w:r>
        <w:rPr>
          <w:sz w:val="20"/>
          <w:szCs w:val="20"/>
        </w:rPr>
        <w:t>Advanced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Encryption</w:t>
      </w:r>
      <w:proofErr w:type="spellEnd"/>
      <w:r>
        <w:rPr>
          <w:sz w:val="20"/>
          <w:szCs w:val="20"/>
        </w:rPr>
        <w:t xml:space="preserve"> Standard (AES).</w:t>
      </w:r>
    </w:p>
    <w:p w14:paraId="329A0C71" w14:textId="77777777" w:rsidR="00573920" w:rsidRDefault="00000000">
      <w:pPr>
        <w:spacing w:after="100" w:line="252" w:lineRule="auto"/>
      </w:pPr>
      <w:r>
        <w:rPr>
          <w:sz w:val="20"/>
          <w:szCs w:val="20"/>
        </w:rPr>
        <w:t xml:space="preserve">[3] </w:t>
      </w:r>
      <w:proofErr w:type="spellStart"/>
      <w:r>
        <w:rPr>
          <w:sz w:val="20"/>
          <w:szCs w:val="20"/>
        </w:rPr>
        <w:t>SystemVerilog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Language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Reference</w:t>
      </w:r>
      <w:proofErr w:type="spellEnd"/>
      <w:r>
        <w:rPr>
          <w:sz w:val="20"/>
          <w:szCs w:val="20"/>
        </w:rPr>
        <w:t xml:space="preserve"> Manual (LRM).</w:t>
      </w:r>
    </w:p>
    <w:p w14:paraId="5ADC281C" w14:textId="77777777" w:rsidR="00573920" w:rsidRDefault="00000000">
      <w:pPr>
        <w:spacing w:after="100" w:line="252" w:lineRule="auto"/>
      </w:pPr>
      <w:r>
        <w:rPr>
          <w:sz w:val="20"/>
          <w:szCs w:val="20"/>
        </w:rPr>
        <w:t xml:space="preserve">[4] UVM </w:t>
      </w:r>
      <w:proofErr w:type="spellStart"/>
      <w:r>
        <w:rPr>
          <w:sz w:val="20"/>
          <w:szCs w:val="20"/>
        </w:rPr>
        <w:t>documentation</w:t>
      </w:r>
      <w:proofErr w:type="spellEnd"/>
      <w:r>
        <w:rPr>
          <w:sz w:val="20"/>
          <w:szCs w:val="20"/>
        </w:rPr>
        <w:t xml:space="preserve"> / </w:t>
      </w:r>
      <w:proofErr w:type="spellStart"/>
      <w:r>
        <w:rPr>
          <w:sz w:val="20"/>
          <w:szCs w:val="20"/>
        </w:rPr>
        <w:t>simulator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documentation</w:t>
      </w:r>
      <w:proofErr w:type="spellEnd"/>
      <w:r>
        <w:rPr>
          <w:sz w:val="20"/>
          <w:szCs w:val="20"/>
        </w:rPr>
        <w:t xml:space="preserve"> adotada no projeto.</w:t>
      </w:r>
    </w:p>
    <w:sectPr w:rsidR="00573920">
      <w:headerReference w:type="default" r:id="rId10"/>
      <w:footerReference w:type="even" r:id="rId11"/>
      <w:footerReference w:type="default" r:id="rId12"/>
      <w:pgSz w:w="11906" w:h="16838"/>
      <w:pgMar w:top="1440" w:right="1440" w:bottom="1440" w:left="1440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687DF" w14:textId="77777777" w:rsidR="0046737B" w:rsidRDefault="0046737B">
      <w:pPr>
        <w:spacing w:after="0" w:line="240" w:lineRule="auto"/>
      </w:pPr>
      <w:r>
        <w:separator/>
      </w:r>
    </w:p>
  </w:endnote>
  <w:endnote w:type="continuationSeparator" w:id="0">
    <w:p w14:paraId="63A5D1A9" w14:textId="77777777" w:rsidR="0046737B" w:rsidRDefault="00467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A1395A8-3E21-46F2-97DB-93D28E37627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F53CBE7-1DB3-4D3C-89B0-4D76910D2F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9944005-C11C-4F20-8E48-CB1DB722881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DD0EA" w14:textId="77777777" w:rsidR="0057392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E24899C" w14:textId="77777777" w:rsidR="0057392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firstLine="360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ABFEF07" w14:textId="77777777" w:rsidR="0057392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 w:firstLine="360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041B2B7" w14:textId="77777777" w:rsidR="00573920" w:rsidRDefault="005739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FA48D" w14:textId="77777777" w:rsidR="0057392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12882">
      <w:rPr>
        <w:noProof/>
        <w:color w:val="000000"/>
      </w:rPr>
      <w:t>1</w:t>
    </w:r>
    <w:r>
      <w:rPr>
        <w:color w:val="000000"/>
      </w:rPr>
      <w:fldChar w:fldCharType="end"/>
    </w:r>
  </w:p>
  <w:p w14:paraId="2E888878" w14:textId="77777777" w:rsidR="0057392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 w:firstLine="360"/>
      <w:rPr>
        <w:i/>
        <w:iCs/>
        <w:color w:val="000000"/>
        <w:sz w:val="16"/>
        <w:szCs w:val="16"/>
      </w:rPr>
    </w:pPr>
    <w:r>
      <w:rPr>
        <w:i/>
        <w:iCs/>
        <w:color w:val="000000"/>
        <w:sz w:val="16"/>
        <w:szCs w:val="16"/>
      </w:rPr>
      <w:t xml:space="preserve">“Hard </w:t>
    </w:r>
    <w:proofErr w:type="spellStart"/>
    <w:r>
      <w:rPr>
        <w:i/>
        <w:iCs/>
        <w:color w:val="000000"/>
        <w:sz w:val="16"/>
        <w:szCs w:val="16"/>
      </w:rPr>
      <w:t>work</w:t>
    </w:r>
    <w:proofErr w:type="spellEnd"/>
    <w:r>
      <w:rPr>
        <w:i/>
        <w:iCs/>
        <w:color w:val="000000"/>
        <w:sz w:val="16"/>
        <w:szCs w:val="16"/>
      </w:rPr>
      <w:t xml:space="preserve"> </w:t>
    </w:r>
    <w:proofErr w:type="spellStart"/>
    <w:r>
      <w:rPr>
        <w:i/>
        <w:iCs/>
        <w:color w:val="000000"/>
        <w:sz w:val="16"/>
        <w:szCs w:val="16"/>
      </w:rPr>
      <w:t>always</w:t>
    </w:r>
    <w:proofErr w:type="spellEnd"/>
    <w:r>
      <w:rPr>
        <w:i/>
        <w:iCs/>
        <w:color w:val="000000"/>
        <w:sz w:val="16"/>
        <w:szCs w:val="16"/>
      </w:rPr>
      <w:t xml:space="preserve"> </w:t>
    </w:r>
    <w:proofErr w:type="spellStart"/>
    <w:r>
      <w:rPr>
        <w:i/>
        <w:iCs/>
        <w:color w:val="000000"/>
        <w:sz w:val="16"/>
        <w:szCs w:val="16"/>
      </w:rPr>
      <w:t>pays</w:t>
    </w:r>
    <w:proofErr w:type="spellEnd"/>
    <w:r>
      <w:rPr>
        <w:i/>
        <w:iCs/>
        <w:color w:val="000000"/>
        <w:sz w:val="16"/>
        <w:szCs w:val="16"/>
      </w:rPr>
      <w:t xml:space="preserve"> off.”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F3D19" w14:textId="77777777" w:rsidR="0046737B" w:rsidRDefault="0046737B">
      <w:pPr>
        <w:spacing w:after="0" w:line="240" w:lineRule="auto"/>
      </w:pPr>
      <w:r>
        <w:separator/>
      </w:r>
    </w:p>
  </w:footnote>
  <w:footnote w:type="continuationSeparator" w:id="0">
    <w:p w14:paraId="2A9C2846" w14:textId="77777777" w:rsidR="0046737B" w:rsidRDefault="004673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4B816" w14:textId="77777777" w:rsidR="00573920" w:rsidRDefault="00000000">
    <w:pPr>
      <w:tabs>
        <w:tab w:val="right" w:pos="9026"/>
      </w:tabs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690F511" wp14:editId="3216824A">
          <wp:simplePos x="0" y="0"/>
          <wp:positionH relativeFrom="column">
            <wp:posOffset>4201232</wp:posOffset>
          </wp:positionH>
          <wp:positionV relativeFrom="paragraph">
            <wp:posOffset>-257776</wp:posOffset>
          </wp:positionV>
          <wp:extent cx="1597306" cy="537907"/>
          <wp:effectExtent l="0" t="0" r="0" b="0"/>
          <wp:wrapNone/>
          <wp:docPr id="3" name="image2.png" descr="CI Expert - Softex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I Expert - Softex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97306" cy="5379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4912721" wp14:editId="6F96D315">
          <wp:simplePos x="0" y="0"/>
          <wp:positionH relativeFrom="column">
            <wp:posOffset>-34723</wp:posOffset>
          </wp:positionH>
          <wp:positionV relativeFrom="paragraph">
            <wp:posOffset>-287533</wp:posOffset>
          </wp:positionV>
          <wp:extent cx="563815" cy="569555"/>
          <wp:effectExtent l="0" t="0" r="0" b="0"/>
          <wp:wrapNone/>
          <wp:docPr id="2" name="image1.png" descr="Logomarca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marcas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3815" cy="5695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E56F25D" w14:textId="77777777" w:rsidR="00573920" w:rsidRDefault="00000000">
    <w:pPr>
      <w:tabs>
        <w:tab w:val="right" w:pos="9026"/>
      </w:tabs>
      <w:rPr>
        <w:color w:val="888888"/>
        <w:sz w:val="16"/>
        <w:szCs w:val="16"/>
      </w:rPr>
    </w:pPr>
    <w:r>
      <w:rPr>
        <w:color w:val="888888"/>
        <w:sz w:val="16"/>
        <w:szCs w:val="16"/>
      </w:rPr>
      <w:t xml:space="preserve">Design </w:t>
    </w:r>
    <w:proofErr w:type="spellStart"/>
    <w:proofErr w:type="gramStart"/>
    <w:r>
      <w:rPr>
        <w:color w:val="888888"/>
        <w:sz w:val="16"/>
        <w:szCs w:val="16"/>
      </w:rPr>
      <w:t>Verification</w:t>
    </w:r>
    <w:proofErr w:type="spellEnd"/>
    <w:r>
      <w:rPr>
        <w:color w:val="888888"/>
        <w:sz w:val="16"/>
        <w:szCs w:val="16"/>
      </w:rPr>
      <w:t xml:space="preserve">  /</w:t>
    </w:r>
    <w:proofErr w:type="gramEnd"/>
    <w:r>
      <w:rPr>
        <w:color w:val="888888"/>
        <w:sz w:val="16"/>
        <w:szCs w:val="16"/>
      </w:rPr>
      <w:t xml:space="preserve"> Residência em Microeletrônica – Polo UFCG</w:t>
    </w:r>
    <w:r>
      <w:rPr>
        <w:color w:val="888888"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F19FF"/>
    <w:multiLevelType w:val="multilevel"/>
    <w:tmpl w:val="0DF4A4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274026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920"/>
    <w:rsid w:val="00121C0F"/>
    <w:rsid w:val="00126582"/>
    <w:rsid w:val="00373833"/>
    <w:rsid w:val="0046737B"/>
    <w:rsid w:val="004B7220"/>
    <w:rsid w:val="00573920"/>
    <w:rsid w:val="00A12882"/>
    <w:rsid w:val="00AB5C1C"/>
    <w:rsid w:val="00DF2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83CA8"/>
  <w15:docId w15:val="{B23CCE5A-4032-42D0-A998-19930F16A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after="160" w:line="271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single" w:sz="6" w:space="4" w:color="2E75B6"/>
        <w:right w:val="nil"/>
        <w:between w:val="nil"/>
      </w:pBdr>
      <w:spacing w:before="240"/>
      <w:ind w:left="432" w:hanging="432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ind w:left="576" w:hanging="576"/>
      <w:outlineLvl w:val="1"/>
    </w:pPr>
    <w:rPr>
      <w:b/>
      <w:bCs/>
      <w:color w:val="2E5496"/>
      <w:sz w:val="25"/>
      <w:szCs w:val="25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ind w:left="720" w:hanging="720"/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ind w:left="864" w:hanging="864"/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ind w:left="1008" w:hanging="1008"/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ind w:left="1152" w:hanging="1152"/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rFonts w:ascii="Aptos" w:eastAsia="Aptos" w:hAnsi="Aptos" w:cs="Aptos"/>
      <w:color w:val="5A5A5A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1288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15</Pages>
  <Words>3273</Words>
  <Characters>17680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henrique brunet</cp:lastModifiedBy>
  <cp:revision>4</cp:revision>
  <dcterms:created xsi:type="dcterms:W3CDTF">2026-10-27T02:50:00Z</dcterms:created>
  <dcterms:modified xsi:type="dcterms:W3CDTF">2026-10-28T17:21:00Z</dcterms:modified>
</cp:coreProperties>
</file>