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4BE5" w14:textId="6E09F58E" w:rsidR="006D656A" w:rsidRPr="001E57EB" w:rsidRDefault="001E57EB" w:rsidP="001E57EB">
      <w:pPr>
        <w:pStyle w:val="Ttulo1"/>
        <w:jc w:val="center"/>
        <w:rPr>
          <w:color w:val="auto"/>
        </w:rPr>
      </w:pPr>
      <w:r w:rsidRPr="001E57EB">
        <w:rPr>
          <w:color w:val="auto"/>
        </w:rPr>
        <w:t>Descrição da tabela - GAIA IA v.1.2</w:t>
      </w:r>
    </w:p>
    <w:p w14:paraId="026EED0B" w14:textId="77777777" w:rsidR="001E57EB" w:rsidRDefault="001E57EB" w:rsidP="001E57EB"/>
    <w:p w14:paraId="3EF4EF6F" w14:textId="5F796981" w:rsidR="001E57EB" w:rsidRPr="001E57EB" w:rsidRDefault="001E57EB" w:rsidP="001E57EB">
      <w:pPr>
        <w:pStyle w:val="PargrafodaLista"/>
        <w:numPr>
          <w:ilvl w:val="0"/>
          <w:numId w:val="1"/>
        </w:numPr>
      </w:pPr>
      <w:r>
        <w:t>Tabela com 7 matérias-primas; cada matéria-prima possui 11 entradas,</w:t>
      </w:r>
      <w:r w:rsidR="00E92298">
        <w:t xml:space="preserve"> para um total de 77 entradas</w:t>
      </w:r>
      <w:r>
        <w:t xml:space="preserve"> </w:t>
      </w:r>
    </w:p>
    <w:tbl>
      <w:tblPr>
        <w:tblW w:w="59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563"/>
        <w:gridCol w:w="678"/>
        <w:gridCol w:w="678"/>
        <w:gridCol w:w="460"/>
        <w:gridCol w:w="456"/>
        <w:gridCol w:w="443"/>
        <w:gridCol w:w="754"/>
        <w:gridCol w:w="460"/>
        <w:gridCol w:w="460"/>
        <w:gridCol w:w="460"/>
      </w:tblGrid>
      <w:tr w:rsidR="001E57EB" w:rsidRPr="001E57EB" w14:paraId="7C5C9240" w14:textId="77777777" w:rsidTr="001E57EB">
        <w:trPr>
          <w:trHeight w:val="264"/>
          <w:jc w:val="center"/>
        </w:trPr>
        <w:tc>
          <w:tcPr>
            <w:tcW w:w="5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A534CF1" w14:textId="0663A654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38BB7DA9" w14:textId="37F08868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BD09A82" w14:textId="21ADD7D9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5CC42619" w14:textId="253E600C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6BF661C0" w14:textId="64F77962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6610E654" w14:textId="04F89A51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6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31610DCB" w14:textId="5044D69D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7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735AE016" w14:textId="7BEA1FEB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053A6CE" w14:textId="5FD7873C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2432D539" w14:textId="4AAB38D0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14:paraId="4D2AC1E0" w14:textId="559EB312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11</w:t>
            </w:r>
          </w:p>
        </w:tc>
      </w:tr>
      <w:tr w:rsidR="001E57EB" w:rsidRPr="001E57EB" w14:paraId="45B5D156" w14:textId="77777777" w:rsidTr="001E57EB">
        <w:trPr>
          <w:trHeight w:val="264"/>
          <w:jc w:val="center"/>
        </w:trPr>
        <w:tc>
          <w:tcPr>
            <w:tcW w:w="5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924712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Al</w:t>
            </w: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2</w:t>
            </w: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O</w:t>
            </w: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BD5DE5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Fe</w:t>
            </w: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2</w:t>
            </w: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O</w:t>
            </w: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C80AA8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&gt;63mm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4DC186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&gt;45mm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05FA22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C</w:t>
            </w: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S-C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59DCFD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RM</w:t>
            </w: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S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7FD2D2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A.A.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C76DF9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Carbono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D2BF53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L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02B323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49F1357" w14:textId="77777777" w:rsidR="001E57EB" w:rsidRPr="001E57EB" w:rsidRDefault="001E57EB" w:rsidP="001E57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1E57E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%</w:t>
            </w:r>
          </w:p>
        </w:tc>
      </w:tr>
    </w:tbl>
    <w:p w14:paraId="6E908DE5" w14:textId="77777777" w:rsidR="001E57EB" w:rsidRDefault="001E57EB" w:rsidP="001E57EB">
      <w:pPr>
        <w:pStyle w:val="PargrafodaLista"/>
      </w:pPr>
    </w:p>
    <w:p w14:paraId="2FCD9274" w14:textId="2A1402B5" w:rsidR="001E57EB" w:rsidRDefault="001E57EB" w:rsidP="001E57EB">
      <w:pPr>
        <w:pStyle w:val="PargrafodaLista"/>
      </w:pPr>
      <w:r>
        <w:t>Entrada 1: Quantidade de Al na matéria-prima; (%)</w:t>
      </w:r>
    </w:p>
    <w:p w14:paraId="40A10169" w14:textId="7BCA286B" w:rsidR="001E57EB" w:rsidRDefault="001E57EB" w:rsidP="001E57EB">
      <w:pPr>
        <w:pStyle w:val="PargrafodaLista"/>
      </w:pPr>
      <w:r>
        <w:t xml:space="preserve">Entrada 2: Quantidade de </w:t>
      </w:r>
      <w:proofErr w:type="spellStart"/>
      <w:r>
        <w:t>Fe</w:t>
      </w:r>
      <w:proofErr w:type="spellEnd"/>
      <w:r>
        <w:t xml:space="preserve"> na matéria-prima; </w:t>
      </w:r>
      <w:r>
        <w:t>(%)</w:t>
      </w:r>
    </w:p>
    <w:p w14:paraId="061A13C4" w14:textId="07BF3CB5" w:rsidR="001E57EB" w:rsidRDefault="001E57EB" w:rsidP="001E57EB">
      <w:pPr>
        <w:pStyle w:val="PargrafodaLista"/>
      </w:pPr>
      <w:r>
        <w:t>Entrada 3: Resíduo ao peneiro (Tamanho de partículas) a um tamanho maior de 63mm;</w:t>
      </w:r>
      <w:r w:rsidRPr="001E57EB">
        <w:t xml:space="preserve"> </w:t>
      </w:r>
      <w:r>
        <w:t>(%)</w:t>
      </w:r>
    </w:p>
    <w:p w14:paraId="2BA6FB3C" w14:textId="6B769EE9" w:rsidR="001E57EB" w:rsidRDefault="001E57EB" w:rsidP="001E57EB">
      <w:pPr>
        <w:pStyle w:val="PargrafodaLista"/>
      </w:pPr>
      <w:r>
        <w:t>Entrada 4:</w:t>
      </w:r>
      <w:r w:rsidRPr="001E57EB">
        <w:t xml:space="preserve"> </w:t>
      </w:r>
      <w:r>
        <w:t xml:space="preserve">Resíduo ao peneiro (Tamanho de partículas) a um tamanho maior de </w:t>
      </w:r>
      <w:r>
        <w:t>45</w:t>
      </w:r>
      <w:r>
        <w:t>mm</w:t>
      </w:r>
      <w:r>
        <w:t>;</w:t>
      </w:r>
      <w:r w:rsidRPr="001E57EB">
        <w:t xml:space="preserve"> </w:t>
      </w:r>
      <w:r>
        <w:t>(%)</w:t>
      </w:r>
    </w:p>
    <w:p w14:paraId="7EE31BD2" w14:textId="6D476482" w:rsidR="001E57EB" w:rsidRDefault="001E57EB" w:rsidP="001E57EB">
      <w:pPr>
        <w:pStyle w:val="PargrafodaLista"/>
      </w:pPr>
      <w:r>
        <w:t>Entrada 5: Contração da matéria-prima entre seco e cozido;</w:t>
      </w:r>
      <w:r w:rsidRPr="001E57EB">
        <w:t xml:space="preserve"> </w:t>
      </w:r>
      <w:r>
        <w:t>(%)</w:t>
      </w:r>
    </w:p>
    <w:p w14:paraId="1EF92886" w14:textId="1C12D244" w:rsidR="001E57EB" w:rsidRPr="001E57EB" w:rsidRDefault="001E57EB" w:rsidP="001E57EB">
      <w:pPr>
        <w:pStyle w:val="PargrafodaLista"/>
      </w:pPr>
      <w:r>
        <w:t>Entrada 6: Resistência Mecânica em seco; (</w:t>
      </w:r>
      <w:proofErr w:type="spellStart"/>
      <w:r>
        <w:t>kgF</w:t>
      </w:r>
      <w:proofErr w:type="spellEnd"/>
      <w:r>
        <w:t>/cm</w:t>
      </w:r>
      <w:r>
        <w:rPr>
          <w:vertAlign w:val="superscript"/>
        </w:rPr>
        <w:t>2</w:t>
      </w:r>
      <w:r>
        <w:t>)</w:t>
      </w:r>
    </w:p>
    <w:p w14:paraId="72E91B82" w14:textId="62E5C51F" w:rsidR="001E57EB" w:rsidRDefault="001E57EB" w:rsidP="001E57EB">
      <w:pPr>
        <w:pStyle w:val="PargrafodaLista"/>
      </w:pPr>
      <w:r>
        <w:t>Entrada 7: Absorção de água;</w:t>
      </w:r>
      <w:r w:rsidRPr="001E57EB">
        <w:t xml:space="preserve"> </w:t>
      </w:r>
      <w:r>
        <w:t>(%)</w:t>
      </w:r>
    </w:p>
    <w:p w14:paraId="2E2D77BD" w14:textId="7E0F35BC" w:rsidR="001E57EB" w:rsidRDefault="001E57EB" w:rsidP="001E57EB">
      <w:pPr>
        <w:pStyle w:val="PargrafodaLista"/>
      </w:pPr>
      <w:r>
        <w:t>Entrada 8: Quantidade de carbono na matéria-prima; (%)</w:t>
      </w:r>
    </w:p>
    <w:p w14:paraId="54E536DD" w14:textId="5D6CC63C" w:rsidR="001E57EB" w:rsidRDefault="001E57EB" w:rsidP="001E57EB">
      <w:pPr>
        <w:pStyle w:val="PargrafodaLista"/>
      </w:pPr>
      <w:r>
        <w:t>Entrada 9: Parâmetro de cor 1;</w:t>
      </w:r>
    </w:p>
    <w:p w14:paraId="48D9E265" w14:textId="30FDCDA8" w:rsidR="001E57EB" w:rsidRDefault="001E57EB" w:rsidP="001E57EB">
      <w:pPr>
        <w:pStyle w:val="PargrafodaLista"/>
      </w:pPr>
      <w:r>
        <w:t>Entrada 10: Parâmetro de cor 2;</w:t>
      </w:r>
    </w:p>
    <w:p w14:paraId="62ECF04D" w14:textId="3477619C" w:rsidR="001E57EB" w:rsidRDefault="001E57EB" w:rsidP="001E57EB">
      <w:pPr>
        <w:pStyle w:val="PargrafodaLista"/>
      </w:pPr>
      <w:r>
        <w:t>Entrada 11: Quantidade da matéria-prima utilizada para obter o produto (</w:t>
      </w:r>
      <w:r w:rsidR="00E92298">
        <w:t>Y); (%)</w:t>
      </w:r>
    </w:p>
    <w:p w14:paraId="34332167" w14:textId="77777777" w:rsidR="00E92298" w:rsidRDefault="00E92298" w:rsidP="001E57EB">
      <w:pPr>
        <w:pStyle w:val="PargrafodaLista"/>
      </w:pPr>
    </w:p>
    <w:p w14:paraId="226E3E8A" w14:textId="042038B3" w:rsidR="00E92298" w:rsidRDefault="00E92298" w:rsidP="00E92298">
      <w:pPr>
        <w:pStyle w:val="PargrafodaLista"/>
        <w:numPr>
          <w:ilvl w:val="0"/>
          <w:numId w:val="1"/>
        </w:numPr>
      </w:pPr>
      <w:r>
        <w:t>As saídas da tabela são em relação ao produto obtido da mistura das matérias-primas, e são 4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563"/>
        <w:gridCol w:w="428"/>
        <w:gridCol w:w="754"/>
      </w:tblGrid>
      <w:tr w:rsidR="00E92298" w:rsidRPr="00E92298" w14:paraId="4D674E63" w14:textId="77777777" w:rsidTr="00E92298">
        <w:trPr>
          <w:trHeight w:val="264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7203940E" w14:textId="0F370DD3" w:rsidR="00E92298" w:rsidRPr="00E92298" w:rsidRDefault="00E92298" w:rsidP="00E9229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E53D3DA" w14:textId="4E1A13AB" w:rsidR="00E92298" w:rsidRPr="00E92298" w:rsidRDefault="00E92298" w:rsidP="00E9229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40F301ED" w14:textId="597173EA" w:rsidR="00E92298" w:rsidRPr="00E92298" w:rsidRDefault="00E92298" w:rsidP="00E92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14:paraId="459DAF9F" w14:textId="7078CE51" w:rsidR="00E92298" w:rsidRPr="00E92298" w:rsidRDefault="00E92298" w:rsidP="00E92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4</w:t>
            </w:r>
          </w:p>
        </w:tc>
      </w:tr>
      <w:tr w:rsidR="00E92298" w:rsidRPr="00E92298" w14:paraId="2C210E29" w14:textId="77777777" w:rsidTr="00E92298">
        <w:trPr>
          <w:trHeight w:val="264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8D4A9E" w14:textId="77777777" w:rsidR="00E92298" w:rsidRPr="00E92298" w:rsidRDefault="00E92298" w:rsidP="00E9229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 w:rsidRPr="00E92298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Al</w:t>
            </w:r>
            <w:r w:rsidRPr="00E92298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2</w:t>
            </w:r>
            <w:r w:rsidRPr="00E92298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O</w:t>
            </w:r>
            <w:r w:rsidRPr="00E92298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746DCF" w14:textId="77777777" w:rsidR="00E92298" w:rsidRPr="00E92298" w:rsidRDefault="00E92298" w:rsidP="00E9229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</w:pPr>
            <w:r w:rsidRPr="00E92298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Fe</w:t>
            </w:r>
            <w:r w:rsidRPr="00E92298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2</w:t>
            </w:r>
            <w:r w:rsidRPr="00E92298">
              <w:rPr>
                <w:rFonts w:ascii="Arial" w:eastAsia="Times New Roman" w:hAnsi="Arial" w:cs="Arial"/>
                <w:kern w:val="0"/>
                <w:sz w:val="16"/>
                <w:szCs w:val="16"/>
                <w:lang w:eastAsia="pt-PT"/>
                <w14:ligatures w14:val="none"/>
              </w:rPr>
              <w:t>O</w:t>
            </w:r>
            <w:r w:rsidRPr="00E92298">
              <w:rPr>
                <w:rFonts w:ascii="Arial" w:eastAsia="Times New Roman" w:hAnsi="Arial" w:cs="Arial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A572F2" w14:textId="77777777" w:rsidR="00E92298" w:rsidRPr="00E92298" w:rsidRDefault="00E92298" w:rsidP="00E92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E9229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C</w:t>
            </w:r>
            <w:r w:rsidRPr="00E9229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vertAlign w:val="subscript"/>
                <w:lang w:eastAsia="pt-PT"/>
                <w14:ligatures w14:val="none"/>
              </w:rPr>
              <w:t>S-C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A37721A" w14:textId="77777777" w:rsidR="00E92298" w:rsidRPr="00E92298" w:rsidRDefault="00E92298" w:rsidP="00E92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E9229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Carbono</w:t>
            </w:r>
          </w:p>
        </w:tc>
      </w:tr>
    </w:tbl>
    <w:p w14:paraId="5CD79F6F" w14:textId="77777777" w:rsidR="00E92298" w:rsidRDefault="00E92298" w:rsidP="00E92298">
      <w:r>
        <w:tab/>
      </w:r>
    </w:p>
    <w:p w14:paraId="17535911" w14:textId="651862F9" w:rsidR="00E92298" w:rsidRDefault="00E92298" w:rsidP="00E92298">
      <w:pPr>
        <w:pStyle w:val="PargrafodaLista"/>
      </w:pPr>
      <w:r>
        <w:t>Saída</w:t>
      </w:r>
      <w:r>
        <w:t xml:space="preserve"> 1: Quantidade de Al n</w:t>
      </w:r>
      <w:r>
        <w:t>o produto</w:t>
      </w:r>
      <w:r>
        <w:t>; (%)</w:t>
      </w:r>
    </w:p>
    <w:p w14:paraId="738CAEA6" w14:textId="22DAD092" w:rsidR="00E92298" w:rsidRDefault="00E92298" w:rsidP="00E92298">
      <w:pPr>
        <w:pStyle w:val="PargrafodaLista"/>
      </w:pPr>
      <w:r>
        <w:t>Saída</w:t>
      </w:r>
      <w:r>
        <w:t xml:space="preserve"> 2: Quantidade de </w:t>
      </w:r>
      <w:proofErr w:type="spellStart"/>
      <w:r>
        <w:t>Fe</w:t>
      </w:r>
      <w:proofErr w:type="spellEnd"/>
      <w:r>
        <w:t xml:space="preserve"> n</w:t>
      </w:r>
      <w:r>
        <w:t>o produto</w:t>
      </w:r>
      <w:r>
        <w:t>; (%)</w:t>
      </w:r>
    </w:p>
    <w:p w14:paraId="77150F76" w14:textId="38D087A3" w:rsidR="00E92298" w:rsidRDefault="00E92298" w:rsidP="00E92298">
      <w:pPr>
        <w:pStyle w:val="PargrafodaLista"/>
      </w:pPr>
      <w:r>
        <w:t>Saída</w:t>
      </w:r>
      <w:r>
        <w:t xml:space="preserve"> 3: Contração da matéria-prima entre seco e cozido;</w:t>
      </w:r>
      <w:r w:rsidRPr="001E57EB">
        <w:t xml:space="preserve"> </w:t>
      </w:r>
      <w:r>
        <w:t>(%)</w:t>
      </w:r>
    </w:p>
    <w:p w14:paraId="7DFF1720" w14:textId="76CE9785" w:rsidR="00E92298" w:rsidRDefault="00E92298" w:rsidP="00E92298">
      <w:pPr>
        <w:pStyle w:val="PargrafodaLista"/>
      </w:pPr>
      <w:r>
        <w:t>Saída</w:t>
      </w:r>
      <w:r>
        <w:t xml:space="preserve"> 4:</w:t>
      </w:r>
      <w:r w:rsidRPr="001E57EB">
        <w:t xml:space="preserve"> </w:t>
      </w:r>
      <w:r>
        <w:t>Quantidade de carbono na matéria-prima; (%)</w:t>
      </w:r>
    </w:p>
    <w:p w14:paraId="77E60E5F" w14:textId="3E27312B" w:rsidR="00E92298" w:rsidRPr="001E57EB" w:rsidRDefault="00E92298" w:rsidP="00E92298"/>
    <w:sectPr w:rsidR="00E92298" w:rsidRPr="001E5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7670"/>
    <w:multiLevelType w:val="hybridMultilevel"/>
    <w:tmpl w:val="9B441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9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EB"/>
    <w:rsid w:val="001E57EB"/>
    <w:rsid w:val="006231C9"/>
    <w:rsid w:val="0069782D"/>
    <w:rsid w:val="006D656A"/>
    <w:rsid w:val="00A31B78"/>
    <w:rsid w:val="00B54D2E"/>
    <w:rsid w:val="00E9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47C1"/>
  <w15:chartTrackingRefBased/>
  <w15:docId w15:val="{7E0457F2-E56F-4BBD-8D69-DB95047D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E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E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E5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E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E5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E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E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E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E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E5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E5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E5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E57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E57E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E57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E57E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E57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E57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E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E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E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E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E57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57E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E57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E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E57E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E5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Merlin</dc:creator>
  <cp:keywords/>
  <dc:description/>
  <cp:lastModifiedBy>Pietro Merlin</cp:lastModifiedBy>
  <cp:revision>1</cp:revision>
  <dcterms:created xsi:type="dcterms:W3CDTF">2025-03-24T09:28:00Z</dcterms:created>
  <dcterms:modified xsi:type="dcterms:W3CDTF">2025-03-24T09:43:00Z</dcterms:modified>
</cp:coreProperties>
</file>