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20" w:lineRule="auto" w:line="360"/>
        <w:jc w:val="center"/>
        <w:rPr/>
      </w:pPr>
      <w:r>
        <w:rPr>
          <w:rFonts w:ascii="Times New Roman" w:hAnsi="Times New Roman"/>
          <w:b/>
          <w:sz w:val="28"/>
        </w:rPr>
        <w:t>CHAPTER THREE</w:t>
      </w:r>
      <w:r>
        <w:rPr>
          <w:rFonts w:ascii="Times New Roman" w:hAnsi="Times New Roman"/>
          <w:b/>
          <w:sz w:val="28"/>
        </w:rPr>
        <w:br/>
      </w:r>
      <w:r>
        <w:rPr>
          <w:rFonts w:ascii="Times New Roman" w:hAnsi="Times New Roman"/>
          <w:b/>
          <w:sz w:val="28"/>
        </w:rPr>
        <w:t>SYSTEM ANALYSIS AND DESIGN</w:t>
      </w:r>
    </w:p>
    <w:p>
      <w:pPr>
        <w:pStyle w:val="style1"/>
        <w:spacing w:after="120" w:lineRule="auto" w:line="360"/>
        <w:rPr/>
      </w:pPr>
      <w:r>
        <w:rPr>
          <w:rFonts w:ascii="Times New Roman" w:eastAsia="Times New Roman" w:hAnsi="Times New Roman"/>
        </w:rPr>
        <w:t>3.1 Introduction</w:t>
      </w:r>
    </w:p>
    <w:p>
      <w:pPr>
        <w:pStyle w:val="style0"/>
        <w:spacing w:after="120" w:lineRule="auto" w:line="360"/>
        <w:rPr/>
      </w:pPr>
      <w:r>
        <w:rPr>
          <w:rFonts w:ascii="Times New Roman" w:hAnsi="Times New Roman"/>
          <w:b w:val="false"/>
          <w:i w:val="false"/>
          <w:sz w:val="24"/>
        </w:rPr>
        <w:t>This chapter presents the analysis and design of the proposed Student Union E-Voting Model Using Face Recognition Authentication. The system is designed to improve the student union election process by combining student registration number verification with facial recognition authentication. The proposed solution addresses challenges associated with manual voting and conventional authentication methods, including voter impersonation, multiple voting, long queues, manual errors, and network connectivity limitations.</w:t>
      </w:r>
    </w:p>
    <w:p>
      <w:pPr>
        <w:pStyle w:val="style0"/>
        <w:spacing w:after="120" w:lineRule="auto" w:line="360"/>
        <w:rPr/>
      </w:pPr>
      <w:r>
        <w:rPr>
          <w:rFonts w:ascii="Times New Roman" w:hAnsi="Times New Roman"/>
          <w:b w:val="false"/>
          <w:i w:val="false"/>
          <w:sz w:val="24"/>
        </w:rPr>
        <w:t>The system analysis identifies the weaknesses of the existing voting process and establishes the functional and non-functional requirements of the proposed system. The system design describes the architecture, modules, database structure, operational workflow, user interactions, and security measures. The Object-Oriented Analysis and Design (OOAD) approach is adopted because it supports modularity, maintainability, scalability, and the representation of system components as interacting objects.</w:t>
      </w:r>
    </w:p>
    <w:p>
      <w:pPr>
        <w:pStyle w:val="style1"/>
        <w:spacing w:after="120" w:lineRule="auto" w:line="360"/>
        <w:rPr/>
      </w:pPr>
      <w:r>
        <w:rPr>
          <w:rFonts w:ascii="Times New Roman" w:eastAsia="Times New Roman" w:hAnsi="Times New Roman"/>
        </w:rPr>
        <w:t>3.2 Analysis of the Existing System</w:t>
      </w:r>
    </w:p>
    <w:p>
      <w:pPr>
        <w:pStyle w:val="style0"/>
        <w:spacing w:after="120" w:lineRule="auto" w:line="360"/>
        <w:rPr/>
      </w:pPr>
      <w:r>
        <w:rPr>
          <w:rFonts w:ascii="Times New Roman" w:hAnsi="Times New Roman"/>
          <w:b w:val="false"/>
          <w:i w:val="false"/>
          <w:sz w:val="24"/>
        </w:rPr>
        <w:t>The existing student union election process is assumed to rely mainly on manual or partially electronic procedures. Students are identified through registration lists, identification cards, or other credentials before being permitted to vote. Election officials are responsible for verifying eligibility, issuing or displaying ballots, recording votes, and calculating results.</w:t>
      </w:r>
    </w:p>
    <w:p>
      <w:pPr>
        <w:pStyle w:val="style0"/>
        <w:spacing w:after="120" w:lineRule="auto" w:line="360"/>
        <w:rPr/>
      </w:pPr>
      <w:r>
        <w:rPr>
          <w:rFonts w:ascii="Times New Roman" w:hAnsi="Times New Roman"/>
          <w:b w:val="false"/>
          <w:i w:val="false"/>
          <w:sz w:val="24"/>
        </w:rPr>
        <w:t>Although the existing approach can be implemented with limited technical resources, it presents several challenges. Manual verification may result in delays and human errors, while physical identification documents can be misplaced, transferred, or used by another individual. Where electronic systems are introduced without strong authentication, the system may still be vulnerable to unauthorized access or duplicate voting.</w:t>
      </w:r>
    </w:p>
    <w:p>
      <w:pPr>
        <w:pStyle w:val="style2"/>
        <w:spacing w:after="120" w:lineRule="auto" w:line="360"/>
        <w:rPr/>
      </w:pPr>
      <w:r>
        <w:rPr>
          <w:rFonts w:ascii="Times New Roman" w:eastAsia="Times New Roman" w:hAnsi="Times New Roman"/>
        </w:rPr>
        <w:t>3.2.1 Problems Identified in the Existing System</w:t>
      </w:r>
    </w:p>
    <w:p>
      <w:pPr>
        <w:pStyle w:val="style48"/>
        <w:spacing w:after="120" w:lineRule="auto" w:line="360"/>
        <w:ind w:left="432"/>
        <w:rPr/>
      </w:pPr>
      <w:r>
        <w:rPr>
          <w:rFonts w:ascii="Times New Roman" w:hAnsi="Times New Roman"/>
          <w:sz w:val="24"/>
        </w:rPr>
        <w:t>Voter impersonation caused by weak or manual identity verification.</w:t>
      </w:r>
    </w:p>
    <w:p>
      <w:pPr>
        <w:pStyle w:val="style48"/>
        <w:spacing w:after="120" w:lineRule="auto" w:line="360"/>
        <w:ind w:left="432"/>
        <w:rPr/>
      </w:pPr>
      <w:r>
        <w:rPr>
          <w:rFonts w:ascii="Times New Roman" w:hAnsi="Times New Roman"/>
          <w:sz w:val="24"/>
        </w:rPr>
        <w:t>Possibility of multiple voting when voter records are not updated immediately.</w:t>
      </w:r>
    </w:p>
    <w:p>
      <w:pPr>
        <w:pStyle w:val="style48"/>
        <w:spacing w:after="120" w:lineRule="auto" w:line="360"/>
        <w:ind w:left="432"/>
        <w:rPr/>
      </w:pPr>
      <w:r>
        <w:rPr>
          <w:rFonts w:ascii="Times New Roman" w:hAnsi="Times New Roman"/>
          <w:sz w:val="24"/>
        </w:rPr>
        <w:t>Long queues and delays caused by manual checking of student voter records.</w:t>
      </w:r>
    </w:p>
    <w:p>
      <w:pPr>
        <w:pStyle w:val="style48"/>
        <w:spacing w:after="120" w:lineRule="auto" w:line="360"/>
        <w:ind w:left="432"/>
        <w:rPr/>
      </w:pPr>
      <w:r>
        <w:rPr>
          <w:rFonts w:ascii="Times New Roman" w:hAnsi="Times New Roman"/>
          <w:sz w:val="24"/>
        </w:rPr>
        <w:t>Human errors during voter verification, vote recording, counting, and result compilation.</w:t>
      </w:r>
    </w:p>
    <w:p>
      <w:pPr>
        <w:pStyle w:val="style48"/>
        <w:spacing w:after="120" w:lineRule="auto" w:line="360"/>
        <w:ind w:left="432"/>
        <w:rPr/>
      </w:pPr>
      <w:r>
        <w:rPr>
          <w:rFonts w:ascii="Times New Roman" w:hAnsi="Times New Roman"/>
          <w:sz w:val="24"/>
        </w:rPr>
        <w:t>Dependence on reliable network connectivity in online voting environments.</w:t>
      </w:r>
    </w:p>
    <w:p>
      <w:pPr>
        <w:pStyle w:val="style48"/>
        <w:spacing w:after="120" w:lineRule="auto" w:line="360"/>
        <w:ind w:left="432"/>
        <w:rPr/>
      </w:pPr>
      <w:r>
        <w:rPr>
          <w:rFonts w:ascii="Times New Roman" w:hAnsi="Times New Roman"/>
          <w:sz w:val="24"/>
        </w:rPr>
        <w:t>Difficulty maintaining accurate and accessible election records.</w:t>
      </w:r>
    </w:p>
    <w:p>
      <w:pPr>
        <w:pStyle w:val="style48"/>
        <w:spacing w:after="120" w:lineRule="auto" w:line="360"/>
        <w:ind w:left="432"/>
        <w:rPr/>
      </w:pPr>
      <w:r>
        <w:rPr>
          <w:rFonts w:ascii="Times New Roman" w:hAnsi="Times New Roman"/>
          <w:sz w:val="24"/>
        </w:rPr>
        <w:t>Limited ability to monitor voting activities and generate timely election reports.</w:t>
      </w:r>
    </w:p>
    <w:p>
      <w:pPr>
        <w:pStyle w:val="style2"/>
        <w:spacing w:after="120" w:lineRule="auto" w:line="360"/>
        <w:rPr/>
      </w:pPr>
      <w:r>
        <w:rPr>
          <w:rFonts w:ascii="Times New Roman" w:eastAsia="Times New Roman" w:hAnsi="Times New Roman"/>
        </w:rPr>
        <w:t>3.2.2 Limitations of Existing Biometric Approaches</w:t>
      </w:r>
    </w:p>
    <w:p>
      <w:pPr>
        <w:pStyle w:val="style0"/>
        <w:spacing w:after="120" w:lineRule="auto" w:line="360"/>
        <w:rPr/>
      </w:pPr>
      <w:r>
        <w:rPr>
          <w:rFonts w:ascii="Times New Roman" w:hAnsi="Times New Roman"/>
          <w:b w:val="false"/>
          <w:i w:val="false"/>
          <w:sz w:val="24"/>
        </w:rPr>
        <w:t>Fingerprint-based verification can improve voter identification, but it may be affected by damaged fingerprints, sensor failure, poor capture quality, or technical malfunction. The literature reviewed in Chapter Two also indicates that facial recognition systems may be affected by lighting, camera quality, pose, and changes in appearance. Therefore, the proposed system does not treat facial recognition as an isolated solution; instead, it combines registration number verification, facial authentication, voting status checks, and administrative monitoring.</w:t>
      </w:r>
    </w:p>
    <w:p>
      <w:pPr>
        <w:pStyle w:val="style1"/>
        <w:spacing w:after="120" w:lineRule="auto" w:line="360"/>
        <w:rPr/>
      </w:pPr>
      <w:r>
        <w:rPr>
          <w:rFonts w:ascii="Times New Roman" w:eastAsia="Times New Roman" w:hAnsi="Times New Roman"/>
        </w:rPr>
        <w:t>3.3 Analysis of the Proposed System</w:t>
      </w:r>
    </w:p>
    <w:p>
      <w:pPr>
        <w:pStyle w:val="style0"/>
        <w:spacing w:after="120" w:lineRule="auto" w:line="360"/>
        <w:rPr/>
      </w:pPr>
      <w:r>
        <w:rPr>
          <w:rFonts w:ascii="Times New Roman" w:hAnsi="Times New Roman"/>
          <w:b w:val="false"/>
          <w:i w:val="false"/>
          <w:sz w:val="24"/>
        </w:rPr>
        <w:t>The proposed system is a web-based student union voting platform that authenticates eligible students through their Student Registration Number and facial recognition. After successful authentication, a student is permitted to view the available candidates and cast a vote. The system records the voting transaction and updates the student's voting status to prevent further voting in the same election.</w:t>
      </w:r>
    </w:p>
    <w:p>
      <w:pPr>
        <w:pStyle w:val="style0"/>
        <w:spacing w:after="120" w:lineRule="auto" w:line="360"/>
        <w:rPr/>
      </w:pPr>
      <w:r>
        <w:rPr>
          <w:rFonts w:ascii="Times New Roman" w:hAnsi="Times New Roman"/>
          <w:b w:val="false"/>
          <w:i w:val="false"/>
          <w:sz w:val="24"/>
        </w:rPr>
        <w:t>The system supports both online and offline voting modes. In online mode, authenticated votes are transmitted to the central database in real time. In offline mode, voting information is stored locally in a controlled temporary store and synchronized with the central database when connectivity is restored. Offline synchronization must include duplicate checking, transaction validation, and secure transmission before the vote is accepted as part of the central election record.</w:t>
      </w:r>
    </w:p>
    <w:p>
      <w:pPr>
        <w:pStyle w:val="style2"/>
        <w:spacing w:after="120" w:lineRule="auto" w:line="360"/>
        <w:rPr/>
      </w:pPr>
      <w:r>
        <w:rPr>
          <w:rFonts w:ascii="Times New Roman" w:eastAsia="Times New Roman" w:hAnsi="Times New Roman"/>
        </w:rPr>
        <w:t>3.3.1 Objectives of the Proposed System</w:t>
      </w:r>
    </w:p>
    <w:p>
      <w:pPr>
        <w:pStyle w:val="style48"/>
        <w:spacing w:after="120" w:lineRule="auto" w:line="360"/>
        <w:ind w:left="432"/>
        <w:rPr/>
      </w:pPr>
      <w:r>
        <w:rPr>
          <w:rFonts w:ascii="Times New Roman" w:hAnsi="Times New Roman"/>
          <w:sz w:val="24"/>
        </w:rPr>
        <w:t>To provide an interface for student voter registration and facial data enrolment.</w:t>
      </w:r>
    </w:p>
    <w:p>
      <w:pPr>
        <w:pStyle w:val="style48"/>
        <w:spacing w:after="120" w:lineRule="auto" w:line="360"/>
        <w:ind w:left="432"/>
        <w:rPr/>
      </w:pPr>
      <w:r>
        <w:rPr>
          <w:rFonts w:ascii="Times New Roman" w:hAnsi="Times New Roman"/>
          <w:sz w:val="24"/>
        </w:rPr>
        <w:t>To verify the student's registration number against the university voter database.</w:t>
      </w:r>
    </w:p>
    <w:p>
      <w:pPr>
        <w:pStyle w:val="style48"/>
        <w:spacing w:after="120" w:lineRule="auto" w:line="360"/>
        <w:ind w:left="432"/>
        <w:rPr/>
      </w:pPr>
      <w:r>
        <w:rPr>
          <w:rFonts w:ascii="Times New Roman" w:hAnsi="Times New Roman"/>
          <w:sz w:val="24"/>
        </w:rPr>
        <w:t>To authenticate students through facial recognition before voting.</w:t>
      </w:r>
    </w:p>
    <w:p>
      <w:pPr>
        <w:pStyle w:val="style48"/>
        <w:spacing w:after="120" w:lineRule="auto" w:line="360"/>
        <w:ind w:left="432"/>
        <w:rPr/>
      </w:pPr>
      <w:r>
        <w:rPr>
          <w:rFonts w:ascii="Times New Roman" w:hAnsi="Times New Roman"/>
          <w:sz w:val="24"/>
        </w:rPr>
        <w:t>To provide a simple ballot interface for selecting candidates.</w:t>
      </w:r>
    </w:p>
    <w:p>
      <w:pPr>
        <w:pStyle w:val="style48"/>
        <w:spacing w:after="120" w:lineRule="auto" w:line="360"/>
        <w:ind w:left="432"/>
        <w:rPr/>
      </w:pPr>
      <w:r>
        <w:rPr>
          <w:rFonts w:ascii="Times New Roman" w:hAnsi="Times New Roman"/>
          <w:sz w:val="24"/>
        </w:rPr>
        <w:t>To prevent multiple voting by maintaining an accurate voting-status record.</w:t>
      </w:r>
    </w:p>
    <w:p>
      <w:pPr>
        <w:pStyle w:val="style48"/>
        <w:spacing w:after="120" w:lineRule="auto" w:line="360"/>
        <w:ind w:left="432"/>
        <w:rPr/>
      </w:pPr>
      <w:r>
        <w:rPr>
          <w:rFonts w:ascii="Times New Roman" w:hAnsi="Times New Roman"/>
          <w:sz w:val="24"/>
        </w:rPr>
        <w:t>To support online and offline voting in response to network connectivity challenges.</w:t>
      </w:r>
    </w:p>
    <w:p>
      <w:pPr>
        <w:pStyle w:val="style48"/>
        <w:spacing w:after="120" w:lineRule="auto" w:line="360"/>
        <w:ind w:left="432"/>
        <w:rPr/>
      </w:pPr>
      <w:r>
        <w:rPr>
          <w:rFonts w:ascii="Times New Roman" w:hAnsi="Times New Roman"/>
          <w:sz w:val="24"/>
        </w:rPr>
        <w:t>To store voter, authentication, candidate, and vote information in a structured database.</w:t>
      </w:r>
    </w:p>
    <w:p>
      <w:pPr>
        <w:pStyle w:val="style48"/>
        <w:spacing w:after="120" w:lineRule="auto" w:line="360"/>
        <w:ind w:left="432"/>
        <w:rPr/>
      </w:pPr>
      <w:r>
        <w:rPr>
          <w:rFonts w:ascii="Times New Roman" w:hAnsi="Times New Roman"/>
          <w:sz w:val="24"/>
        </w:rPr>
        <w:t>To provide authorized administrators with election monitoring and result-reporting tools.</w:t>
      </w:r>
    </w:p>
    <w:p>
      <w:pPr>
        <w:pStyle w:val="style1"/>
        <w:spacing w:after="120" w:lineRule="auto" w:line="360"/>
        <w:rPr/>
      </w:pPr>
      <w:r>
        <w:rPr>
          <w:rFonts w:ascii="Times New Roman" w:eastAsia="Times New Roman" w:hAnsi="Times New Roman"/>
        </w:rPr>
        <w:t>3.4 System Requirements Analysis</w:t>
      </w:r>
    </w:p>
    <w:p>
      <w:pPr>
        <w:pStyle w:val="style2"/>
        <w:spacing w:after="120" w:lineRule="auto" w:line="360"/>
        <w:rPr/>
      </w:pPr>
      <w:r>
        <w:rPr>
          <w:rFonts w:ascii="Times New Roman" w:eastAsia="Times New Roman" w:hAnsi="Times New Roman"/>
        </w:rPr>
        <w:t>3.4.1 Functional Requirements</w:t>
      </w:r>
    </w:p>
    <w:tbl>
      <w:tblPr>
        <w:tblStyle w:val="style154"/>
        <w:tblW w:w="0" w:type="auto"/>
        <w:tblLook w:val="04A0" w:firstRow="1" w:lastRow="0" w:firstColumn="1" w:lastColumn="0" w:noHBand="0" w:noVBand="1"/>
      </w:tblPr>
      <w:tblGrid>
        <w:gridCol w:w="4680"/>
        <w:gridCol w:w="4680"/>
      </w:tblGrid>
      <w:tr>
        <w:trPr/>
        <w:tc>
          <w:tcPr>
            <w:tcW w:w="4680" w:type="dxa"/>
            <w:tcBorders/>
          </w:tcPr>
          <w:p>
            <w:pPr>
              <w:pStyle w:val="style0"/>
              <w:rPr/>
            </w:pPr>
            <w:r>
              <w:rPr>
                <w:rFonts w:ascii="Times New Roman" w:hAnsi="Times New Roman"/>
                <w:b/>
                <w:sz w:val="22"/>
              </w:rPr>
              <w:t>Requirement</w:t>
            </w:r>
          </w:p>
        </w:tc>
        <w:tc>
          <w:tcPr>
            <w:tcW w:w="4680" w:type="dxa"/>
            <w:tcBorders/>
          </w:tcPr>
          <w:p>
            <w:pPr>
              <w:pStyle w:val="style0"/>
              <w:rPr/>
            </w:pPr>
            <w:r>
              <w:rPr>
                <w:rFonts w:ascii="Times New Roman" w:hAnsi="Times New Roman"/>
                <w:b/>
                <w:sz w:val="22"/>
              </w:rPr>
              <w:t>Description</w:t>
            </w:r>
          </w:p>
        </w:tc>
      </w:tr>
      <w:tr>
        <w:tblPrEx/>
        <w:trPr/>
        <w:tc>
          <w:tcPr>
            <w:tcW w:w="4680" w:type="dxa"/>
            <w:tcBorders/>
          </w:tcPr>
          <w:p>
            <w:pPr>
              <w:pStyle w:val="style0"/>
              <w:rPr/>
            </w:pPr>
            <w:r>
              <w:rPr>
                <w:rFonts w:ascii="Times New Roman" w:hAnsi="Times New Roman"/>
                <w:sz w:val="22"/>
              </w:rPr>
              <w:t>Student Registration</w:t>
            </w:r>
          </w:p>
        </w:tc>
        <w:tc>
          <w:tcPr>
            <w:tcW w:w="4680" w:type="dxa"/>
            <w:tcBorders/>
          </w:tcPr>
          <w:p>
            <w:pPr>
              <w:pStyle w:val="style0"/>
              <w:rPr/>
            </w:pPr>
            <w:r>
              <w:rPr>
                <w:rFonts w:ascii="Times New Roman" w:hAnsi="Times New Roman"/>
                <w:sz w:val="22"/>
              </w:rPr>
              <w:t>The system shall capture the student's registration number, personal details, and facial image during enrolment.</w:t>
            </w:r>
          </w:p>
        </w:tc>
      </w:tr>
      <w:tr>
        <w:tblPrEx/>
        <w:trPr/>
        <w:tc>
          <w:tcPr>
            <w:tcW w:w="4680" w:type="dxa"/>
            <w:tcBorders/>
          </w:tcPr>
          <w:p>
            <w:pPr>
              <w:pStyle w:val="style0"/>
              <w:rPr/>
            </w:pPr>
            <w:r>
              <w:rPr>
                <w:rFonts w:ascii="Times New Roman" w:hAnsi="Times New Roman"/>
                <w:sz w:val="22"/>
              </w:rPr>
              <w:t>Eligibility Verification</w:t>
            </w:r>
          </w:p>
        </w:tc>
        <w:tc>
          <w:tcPr>
            <w:tcW w:w="4680" w:type="dxa"/>
            <w:tcBorders/>
          </w:tcPr>
          <w:p>
            <w:pPr>
              <w:pStyle w:val="style0"/>
              <w:rPr/>
            </w:pPr>
            <w:r>
              <w:rPr>
                <w:rFonts w:ascii="Times New Roman" w:hAnsi="Times New Roman"/>
                <w:sz w:val="22"/>
              </w:rPr>
              <w:t>The system shall verify whether the registration number belongs to an eligible student.</w:t>
            </w:r>
          </w:p>
        </w:tc>
      </w:tr>
      <w:tr>
        <w:tblPrEx/>
        <w:trPr/>
        <w:tc>
          <w:tcPr>
            <w:tcW w:w="4680" w:type="dxa"/>
            <w:tcBorders/>
          </w:tcPr>
          <w:p>
            <w:pPr>
              <w:pStyle w:val="style0"/>
              <w:rPr/>
            </w:pPr>
            <w:r>
              <w:rPr>
                <w:rFonts w:ascii="Times New Roman" w:hAnsi="Times New Roman"/>
                <w:sz w:val="22"/>
              </w:rPr>
              <w:t>Facial Authentication</w:t>
            </w:r>
          </w:p>
        </w:tc>
        <w:tc>
          <w:tcPr>
            <w:tcW w:w="4680" w:type="dxa"/>
            <w:tcBorders/>
          </w:tcPr>
          <w:p>
            <w:pPr>
              <w:pStyle w:val="style0"/>
              <w:rPr/>
            </w:pPr>
            <w:r>
              <w:rPr>
                <w:rFonts w:ascii="Times New Roman" w:hAnsi="Times New Roman"/>
                <w:sz w:val="22"/>
              </w:rPr>
              <w:t>The system shall capture a live facial image and compare it with the stored facial data.</w:t>
            </w:r>
          </w:p>
        </w:tc>
      </w:tr>
      <w:tr>
        <w:tblPrEx/>
        <w:trPr/>
        <w:tc>
          <w:tcPr>
            <w:tcW w:w="4680" w:type="dxa"/>
            <w:tcBorders/>
          </w:tcPr>
          <w:p>
            <w:pPr>
              <w:pStyle w:val="style0"/>
              <w:rPr/>
            </w:pPr>
            <w:r>
              <w:rPr>
                <w:rFonts w:ascii="Times New Roman" w:hAnsi="Times New Roman"/>
                <w:sz w:val="22"/>
              </w:rPr>
              <w:t>Candidate Display</w:t>
            </w:r>
          </w:p>
        </w:tc>
        <w:tc>
          <w:tcPr>
            <w:tcW w:w="4680" w:type="dxa"/>
            <w:tcBorders/>
          </w:tcPr>
          <w:p>
            <w:pPr>
              <w:pStyle w:val="style0"/>
              <w:rPr/>
            </w:pPr>
            <w:r>
              <w:rPr>
                <w:rFonts w:ascii="Times New Roman" w:hAnsi="Times New Roman"/>
                <w:sz w:val="22"/>
              </w:rPr>
              <w:t>The system shall display approved candidates and available electoral positions.</w:t>
            </w:r>
          </w:p>
        </w:tc>
      </w:tr>
      <w:tr>
        <w:tblPrEx/>
        <w:trPr/>
        <w:tc>
          <w:tcPr>
            <w:tcW w:w="4680" w:type="dxa"/>
            <w:tcBorders/>
          </w:tcPr>
          <w:p>
            <w:pPr>
              <w:pStyle w:val="style0"/>
              <w:rPr/>
            </w:pPr>
            <w:r>
              <w:rPr>
                <w:rFonts w:ascii="Times New Roman" w:hAnsi="Times New Roman"/>
                <w:sz w:val="22"/>
              </w:rPr>
              <w:t>Vote Casting</w:t>
            </w:r>
          </w:p>
        </w:tc>
        <w:tc>
          <w:tcPr>
            <w:tcW w:w="4680" w:type="dxa"/>
            <w:tcBorders/>
          </w:tcPr>
          <w:p>
            <w:pPr>
              <w:pStyle w:val="style0"/>
              <w:rPr/>
            </w:pPr>
            <w:r>
              <w:rPr>
                <w:rFonts w:ascii="Times New Roman" w:hAnsi="Times New Roman"/>
                <w:sz w:val="22"/>
              </w:rPr>
              <w:t>The system shall allow an authenticated student to select and submit a vote.</w:t>
            </w:r>
          </w:p>
        </w:tc>
      </w:tr>
      <w:tr>
        <w:tblPrEx/>
        <w:trPr/>
        <w:tc>
          <w:tcPr>
            <w:tcW w:w="4680" w:type="dxa"/>
            <w:tcBorders/>
          </w:tcPr>
          <w:p>
            <w:pPr>
              <w:pStyle w:val="style0"/>
              <w:rPr/>
            </w:pPr>
            <w:r>
              <w:rPr>
                <w:rFonts w:ascii="Times New Roman" w:hAnsi="Times New Roman"/>
                <w:sz w:val="22"/>
              </w:rPr>
              <w:t>Duplicate Voting Prevention</w:t>
            </w:r>
          </w:p>
        </w:tc>
        <w:tc>
          <w:tcPr>
            <w:tcW w:w="4680" w:type="dxa"/>
            <w:tcBorders/>
          </w:tcPr>
          <w:p>
            <w:pPr>
              <w:pStyle w:val="style0"/>
              <w:rPr/>
            </w:pPr>
            <w:r>
              <w:rPr>
                <w:rFonts w:ascii="Times New Roman" w:hAnsi="Times New Roman"/>
                <w:sz w:val="22"/>
              </w:rPr>
              <w:t>The system shall check whether the student has already voted in the election.</w:t>
            </w:r>
          </w:p>
        </w:tc>
      </w:tr>
      <w:tr>
        <w:tblPrEx/>
        <w:trPr/>
        <w:tc>
          <w:tcPr>
            <w:tcW w:w="4680" w:type="dxa"/>
            <w:tcBorders/>
          </w:tcPr>
          <w:p>
            <w:pPr>
              <w:pStyle w:val="style0"/>
              <w:rPr/>
            </w:pPr>
            <w:r>
              <w:rPr>
                <w:rFonts w:ascii="Times New Roman" w:hAnsi="Times New Roman"/>
                <w:sz w:val="22"/>
              </w:rPr>
              <w:t>Online Voting</w:t>
            </w:r>
          </w:p>
        </w:tc>
        <w:tc>
          <w:tcPr>
            <w:tcW w:w="4680" w:type="dxa"/>
            <w:tcBorders/>
          </w:tcPr>
          <w:p>
            <w:pPr>
              <w:pStyle w:val="style0"/>
              <w:rPr/>
            </w:pPr>
            <w:r>
              <w:rPr>
                <w:rFonts w:ascii="Times New Roman" w:hAnsi="Times New Roman"/>
                <w:sz w:val="22"/>
              </w:rPr>
              <w:t>The system shall transmit and store votes in the central database when connectivity is available.</w:t>
            </w:r>
          </w:p>
        </w:tc>
      </w:tr>
      <w:tr>
        <w:tblPrEx/>
        <w:trPr/>
        <w:tc>
          <w:tcPr>
            <w:tcW w:w="4680" w:type="dxa"/>
            <w:tcBorders/>
          </w:tcPr>
          <w:p>
            <w:pPr>
              <w:pStyle w:val="style0"/>
              <w:rPr/>
            </w:pPr>
            <w:r>
              <w:rPr>
                <w:rFonts w:ascii="Times New Roman" w:hAnsi="Times New Roman"/>
                <w:sz w:val="22"/>
              </w:rPr>
              <w:t>Offline Voting</w:t>
            </w:r>
          </w:p>
        </w:tc>
        <w:tc>
          <w:tcPr>
            <w:tcW w:w="4680" w:type="dxa"/>
            <w:tcBorders/>
          </w:tcPr>
          <w:p>
            <w:pPr>
              <w:pStyle w:val="style0"/>
              <w:rPr/>
            </w:pPr>
            <w:r>
              <w:rPr>
                <w:rFonts w:ascii="Times New Roman" w:hAnsi="Times New Roman"/>
                <w:sz w:val="22"/>
              </w:rPr>
              <w:t>The system shall temporarily store valid voting transactions and synchronize them after connectivity is restored.</w:t>
            </w:r>
          </w:p>
        </w:tc>
      </w:tr>
      <w:tr>
        <w:tblPrEx/>
        <w:trPr/>
        <w:tc>
          <w:tcPr>
            <w:tcW w:w="4680" w:type="dxa"/>
            <w:tcBorders/>
          </w:tcPr>
          <w:p>
            <w:pPr>
              <w:pStyle w:val="style0"/>
              <w:rPr/>
            </w:pPr>
            <w:r>
              <w:rPr>
                <w:rFonts w:ascii="Times New Roman" w:hAnsi="Times New Roman"/>
                <w:sz w:val="22"/>
              </w:rPr>
              <w:t>Administration</w:t>
            </w:r>
          </w:p>
        </w:tc>
        <w:tc>
          <w:tcPr>
            <w:tcW w:w="4680" w:type="dxa"/>
            <w:tcBorders/>
          </w:tcPr>
          <w:p>
            <w:pPr>
              <w:pStyle w:val="style0"/>
              <w:rPr/>
            </w:pPr>
            <w:r>
              <w:rPr>
                <w:rFonts w:ascii="Times New Roman" w:hAnsi="Times New Roman"/>
                <w:sz w:val="22"/>
              </w:rPr>
              <w:t>The system shall allow authorized administrators to manage voters, candidates, elections, and reports.</w:t>
            </w:r>
          </w:p>
        </w:tc>
      </w:tr>
      <w:tr>
        <w:tblPrEx/>
        <w:trPr/>
        <w:tc>
          <w:tcPr>
            <w:tcW w:w="4680" w:type="dxa"/>
            <w:tcBorders/>
          </w:tcPr>
          <w:p>
            <w:pPr>
              <w:pStyle w:val="style0"/>
              <w:rPr/>
            </w:pPr>
            <w:r>
              <w:rPr>
                <w:rFonts w:ascii="Times New Roman" w:hAnsi="Times New Roman"/>
                <w:sz w:val="22"/>
              </w:rPr>
              <w:t>Result Generation</w:t>
            </w:r>
          </w:p>
        </w:tc>
        <w:tc>
          <w:tcPr>
            <w:tcW w:w="4680" w:type="dxa"/>
            <w:tcBorders/>
          </w:tcPr>
          <w:p>
            <w:pPr>
              <w:pStyle w:val="style0"/>
              <w:rPr/>
            </w:pPr>
            <w:r>
              <w:rPr>
                <w:rFonts w:ascii="Times New Roman" w:hAnsi="Times New Roman"/>
                <w:sz w:val="22"/>
              </w:rPr>
              <w:t>The system shall calculate votes and generate election reports for authorized users.</w:t>
            </w:r>
          </w:p>
        </w:tc>
      </w:tr>
    </w:tbl>
    <w:p>
      <w:pPr>
        <w:pStyle w:val="style0"/>
        <w:spacing w:after="120" w:lineRule="auto" w:line="360"/>
        <w:rPr/>
      </w:pPr>
    </w:p>
    <w:p>
      <w:pPr>
        <w:pStyle w:val="style2"/>
        <w:spacing w:after="120" w:lineRule="auto" w:line="360"/>
        <w:rPr/>
      </w:pPr>
      <w:r>
        <w:rPr>
          <w:rFonts w:ascii="Times New Roman" w:eastAsia="Times New Roman" w:hAnsi="Times New Roman"/>
        </w:rPr>
        <w:t>3.4.2 Non-Functional Requirements</w:t>
      </w:r>
    </w:p>
    <w:tbl>
      <w:tblPr>
        <w:tblStyle w:val="style154"/>
        <w:tblW w:w="0" w:type="auto"/>
        <w:tblLook w:val="04A0" w:firstRow="1" w:lastRow="0" w:firstColumn="1" w:lastColumn="0" w:noHBand="0" w:noVBand="1"/>
      </w:tblPr>
      <w:tblGrid>
        <w:gridCol w:w="4680"/>
        <w:gridCol w:w="4680"/>
      </w:tblGrid>
      <w:tr>
        <w:trPr/>
        <w:tc>
          <w:tcPr>
            <w:tcW w:w="4680" w:type="dxa"/>
            <w:tcBorders/>
          </w:tcPr>
          <w:p>
            <w:pPr>
              <w:pStyle w:val="style0"/>
              <w:rPr/>
            </w:pPr>
            <w:r>
              <w:rPr>
                <w:rFonts w:ascii="Times New Roman" w:hAnsi="Times New Roman"/>
                <w:b/>
                <w:sz w:val="22"/>
              </w:rPr>
              <w:t>Requirement</w:t>
            </w:r>
          </w:p>
        </w:tc>
        <w:tc>
          <w:tcPr>
            <w:tcW w:w="4680" w:type="dxa"/>
            <w:tcBorders/>
          </w:tcPr>
          <w:p>
            <w:pPr>
              <w:pStyle w:val="style0"/>
              <w:rPr/>
            </w:pPr>
            <w:r>
              <w:rPr>
                <w:rFonts w:ascii="Times New Roman" w:hAnsi="Times New Roman"/>
                <w:b/>
                <w:sz w:val="22"/>
              </w:rPr>
              <w:t>Description</w:t>
            </w:r>
          </w:p>
        </w:tc>
      </w:tr>
      <w:tr>
        <w:tblPrEx/>
        <w:trPr/>
        <w:tc>
          <w:tcPr>
            <w:tcW w:w="4680" w:type="dxa"/>
            <w:tcBorders/>
          </w:tcPr>
          <w:p>
            <w:pPr>
              <w:pStyle w:val="style0"/>
              <w:rPr/>
            </w:pPr>
            <w:r>
              <w:rPr>
                <w:rFonts w:ascii="Times New Roman" w:hAnsi="Times New Roman"/>
                <w:sz w:val="22"/>
              </w:rPr>
              <w:t>Security</w:t>
            </w:r>
          </w:p>
        </w:tc>
        <w:tc>
          <w:tcPr>
            <w:tcW w:w="4680" w:type="dxa"/>
            <w:tcBorders/>
          </w:tcPr>
          <w:p>
            <w:pPr>
              <w:pStyle w:val="style0"/>
              <w:rPr/>
            </w:pPr>
            <w:r>
              <w:rPr>
                <w:rFonts w:ascii="Times New Roman" w:hAnsi="Times New Roman"/>
                <w:sz w:val="22"/>
              </w:rPr>
              <w:t>Sensitive voter and election data shall be protected through authentication, authorization, encryption, and controlled access.</w:t>
            </w:r>
          </w:p>
        </w:tc>
      </w:tr>
      <w:tr>
        <w:tblPrEx/>
        <w:trPr/>
        <w:tc>
          <w:tcPr>
            <w:tcW w:w="4680" w:type="dxa"/>
            <w:tcBorders/>
          </w:tcPr>
          <w:p>
            <w:pPr>
              <w:pStyle w:val="style0"/>
              <w:rPr/>
            </w:pPr>
            <w:r>
              <w:rPr>
                <w:rFonts w:ascii="Times New Roman" w:hAnsi="Times New Roman"/>
                <w:sz w:val="22"/>
              </w:rPr>
              <w:t>Usability</w:t>
            </w:r>
          </w:p>
        </w:tc>
        <w:tc>
          <w:tcPr>
            <w:tcW w:w="4680" w:type="dxa"/>
            <w:tcBorders/>
          </w:tcPr>
          <w:p>
            <w:pPr>
              <w:pStyle w:val="style0"/>
              <w:rPr/>
            </w:pPr>
            <w:r>
              <w:rPr>
                <w:rFonts w:ascii="Times New Roman" w:hAnsi="Times New Roman"/>
                <w:sz w:val="22"/>
              </w:rPr>
              <w:t>The interface shall be simple enough for students and election officials to use with minimal training.</w:t>
            </w:r>
          </w:p>
        </w:tc>
      </w:tr>
      <w:tr>
        <w:tblPrEx/>
        <w:trPr/>
        <w:tc>
          <w:tcPr>
            <w:tcW w:w="4680" w:type="dxa"/>
            <w:tcBorders/>
          </w:tcPr>
          <w:p>
            <w:pPr>
              <w:pStyle w:val="style0"/>
              <w:rPr/>
            </w:pPr>
            <w:r>
              <w:rPr>
                <w:rFonts w:ascii="Times New Roman" w:hAnsi="Times New Roman"/>
                <w:sz w:val="22"/>
              </w:rPr>
              <w:t>Reliability</w:t>
            </w:r>
          </w:p>
        </w:tc>
        <w:tc>
          <w:tcPr>
            <w:tcW w:w="4680" w:type="dxa"/>
            <w:tcBorders/>
          </w:tcPr>
          <w:p>
            <w:pPr>
              <w:pStyle w:val="style0"/>
              <w:rPr/>
            </w:pPr>
            <w:r>
              <w:rPr>
                <w:rFonts w:ascii="Times New Roman" w:hAnsi="Times New Roman"/>
                <w:sz w:val="22"/>
              </w:rPr>
              <w:t>The system shall maintain data consistency and handle temporary network interruptions.</w:t>
            </w:r>
          </w:p>
        </w:tc>
      </w:tr>
      <w:tr>
        <w:tblPrEx/>
        <w:trPr/>
        <w:tc>
          <w:tcPr>
            <w:tcW w:w="4680" w:type="dxa"/>
            <w:tcBorders/>
          </w:tcPr>
          <w:p>
            <w:pPr>
              <w:pStyle w:val="style0"/>
              <w:rPr/>
            </w:pPr>
            <w:r>
              <w:rPr>
                <w:rFonts w:ascii="Times New Roman" w:hAnsi="Times New Roman"/>
                <w:sz w:val="22"/>
              </w:rPr>
              <w:t>Performance</w:t>
            </w:r>
          </w:p>
        </w:tc>
        <w:tc>
          <w:tcPr>
            <w:tcW w:w="4680" w:type="dxa"/>
            <w:tcBorders/>
          </w:tcPr>
          <w:p>
            <w:pPr>
              <w:pStyle w:val="style0"/>
              <w:rPr/>
            </w:pPr>
            <w:r>
              <w:rPr>
                <w:rFonts w:ascii="Times New Roman" w:hAnsi="Times New Roman"/>
                <w:sz w:val="22"/>
              </w:rPr>
              <w:t>The proposed evaluation target is an average response time of not more than 3.5 seconds for key system operations.</w:t>
            </w:r>
          </w:p>
        </w:tc>
      </w:tr>
      <w:tr>
        <w:tblPrEx/>
        <w:trPr/>
        <w:tc>
          <w:tcPr>
            <w:tcW w:w="4680" w:type="dxa"/>
            <w:tcBorders/>
          </w:tcPr>
          <w:p>
            <w:pPr>
              <w:pStyle w:val="style0"/>
              <w:rPr/>
            </w:pPr>
            <w:r>
              <w:rPr>
                <w:rFonts w:ascii="Times New Roman" w:hAnsi="Times New Roman"/>
                <w:sz w:val="22"/>
              </w:rPr>
              <w:t>Accuracy</w:t>
            </w:r>
          </w:p>
        </w:tc>
        <w:tc>
          <w:tcPr>
            <w:tcW w:w="4680" w:type="dxa"/>
            <w:tcBorders/>
          </w:tcPr>
          <w:p>
            <w:pPr>
              <w:pStyle w:val="style0"/>
              <w:rPr/>
            </w:pPr>
            <w:r>
              <w:rPr>
                <w:rFonts w:ascii="Times New Roman" w:hAnsi="Times New Roman"/>
                <w:sz w:val="22"/>
              </w:rPr>
              <w:t>The proposed evaluation target is authentication and processing accuracy of at least 90%, subject to testing.</w:t>
            </w:r>
          </w:p>
        </w:tc>
      </w:tr>
      <w:tr>
        <w:tblPrEx/>
        <w:trPr/>
        <w:tc>
          <w:tcPr>
            <w:tcW w:w="4680" w:type="dxa"/>
            <w:tcBorders/>
          </w:tcPr>
          <w:p>
            <w:pPr>
              <w:pStyle w:val="style0"/>
              <w:rPr/>
            </w:pPr>
            <w:r>
              <w:rPr>
                <w:rFonts w:ascii="Times New Roman" w:hAnsi="Times New Roman"/>
                <w:sz w:val="22"/>
              </w:rPr>
              <w:t>Scalability</w:t>
            </w:r>
          </w:p>
        </w:tc>
        <w:tc>
          <w:tcPr>
            <w:tcW w:w="4680" w:type="dxa"/>
            <w:tcBorders/>
          </w:tcPr>
          <w:p>
            <w:pPr>
              <w:pStyle w:val="style0"/>
              <w:rPr/>
            </w:pPr>
            <w:r>
              <w:rPr>
                <w:rFonts w:ascii="Times New Roman" w:hAnsi="Times New Roman"/>
                <w:sz w:val="22"/>
              </w:rPr>
              <w:t>The architecture shall support expansion to other student union elections and increased voter populations.</w:t>
            </w:r>
          </w:p>
        </w:tc>
      </w:tr>
      <w:tr>
        <w:tblPrEx/>
        <w:trPr/>
        <w:tc>
          <w:tcPr>
            <w:tcW w:w="4680" w:type="dxa"/>
            <w:tcBorders/>
          </w:tcPr>
          <w:p>
            <w:pPr>
              <w:pStyle w:val="style0"/>
              <w:rPr/>
            </w:pPr>
            <w:r>
              <w:rPr>
                <w:rFonts w:ascii="Times New Roman" w:hAnsi="Times New Roman"/>
                <w:sz w:val="22"/>
              </w:rPr>
              <w:t>Maintainability</w:t>
            </w:r>
          </w:p>
        </w:tc>
        <w:tc>
          <w:tcPr>
            <w:tcW w:w="4680" w:type="dxa"/>
            <w:tcBorders/>
          </w:tcPr>
          <w:p>
            <w:pPr>
              <w:pStyle w:val="style0"/>
              <w:rPr/>
            </w:pPr>
            <w:r>
              <w:rPr>
                <w:rFonts w:ascii="Times New Roman" w:hAnsi="Times New Roman"/>
                <w:sz w:val="22"/>
              </w:rPr>
              <w:t>The system shall be organized into modules that can be tested, updated, and maintained independently.</w:t>
            </w:r>
          </w:p>
        </w:tc>
      </w:tr>
    </w:tbl>
    <w:p>
      <w:pPr>
        <w:pStyle w:val="style0"/>
        <w:spacing w:after="120" w:lineRule="auto" w:line="360"/>
        <w:rPr/>
      </w:pPr>
    </w:p>
    <w:p>
      <w:pPr>
        <w:pStyle w:val="style1"/>
        <w:spacing w:after="120" w:lineRule="auto" w:line="360"/>
        <w:rPr/>
      </w:pPr>
      <w:r>
        <w:rPr>
          <w:rFonts w:ascii="Times New Roman" w:eastAsia="Times New Roman" w:hAnsi="Times New Roman"/>
        </w:rPr>
        <w:t>3.5 System Architecture</w:t>
      </w:r>
    </w:p>
    <w:p>
      <w:pPr>
        <w:pStyle w:val="style0"/>
        <w:spacing w:after="120" w:lineRule="auto" w:line="360"/>
        <w:rPr/>
      </w:pPr>
      <w:r>
        <w:rPr>
          <w:rFonts w:ascii="Times New Roman" w:hAnsi="Times New Roman"/>
          <w:b w:val="false"/>
          <w:i w:val="false"/>
          <w:sz w:val="24"/>
        </w:rPr>
        <w:t>The proposed system uses a multi-module architecture consisting of the user interface layer, application processing layer, biometric authentication services, database layer, and administration layer. The application is planned for development using ASP.NET with C# in Visual Studio. Microsoft SQL Server is used for the central database, while a suitable facial recognition library, such as OpenCV or another compatible recognition framework, is used for image processing and matching.</w:t>
      </w:r>
    </w:p>
    <w:p>
      <w:pPr>
        <w:pStyle w:val="style2"/>
        <w:spacing w:after="120" w:lineRule="auto" w:line="360"/>
        <w:rPr/>
      </w:pPr>
      <w:r>
        <w:rPr>
          <w:rFonts w:ascii="Times New Roman" w:eastAsia="Times New Roman" w:hAnsi="Times New Roman"/>
        </w:rPr>
        <w:t>3.5.1 Major System Modules</w:t>
      </w:r>
    </w:p>
    <w:tbl>
      <w:tblPr>
        <w:tblStyle w:val="style154"/>
        <w:tblW w:w="0" w:type="auto"/>
        <w:tblLook w:val="04A0" w:firstRow="1" w:lastRow="0" w:firstColumn="1" w:lastColumn="0" w:noHBand="0" w:noVBand="1"/>
      </w:tblPr>
      <w:tblGrid>
        <w:gridCol w:w="4680"/>
        <w:gridCol w:w="4680"/>
      </w:tblGrid>
      <w:tr>
        <w:trPr/>
        <w:tc>
          <w:tcPr>
            <w:tcW w:w="4680" w:type="dxa"/>
            <w:tcBorders/>
          </w:tcPr>
          <w:p>
            <w:pPr>
              <w:pStyle w:val="style0"/>
              <w:rPr/>
            </w:pPr>
            <w:r>
              <w:rPr>
                <w:rFonts w:ascii="Times New Roman" w:hAnsi="Times New Roman"/>
                <w:b/>
                <w:sz w:val="22"/>
              </w:rPr>
              <w:t>Module</w:t>
            </w:r>
          </w:p>
        </w:tc>
        <w:tc>
          <w:tcPr>
            <w:tcW w:w="4680" w:type="dxa"/>
            <w:tcBorders/>
          </w:tcPr>
          <w:p>
            <w:pPr>
              <w:pStyle w:val="style0"/>
              <w:rPr/>
            </w:pPr>
            <w:r>
              <w:rPr>
                <w:rFonts w:ascii="Times New Roman" w:hAnsi="Times New Roman"/>
                <w:b/>
                <w:sz w:val="22"/>
              </w:rPr>
              <w:t>Main Responsibility</w:t>
            </w:r>
          </w:p>
        </w:tc>
      </w:tr>
      <w:tr>
        <w:tblPrEx/>
        <w:trPr/>
        <w:tc>
          <w:tcPr>
            <w:tcW w:w="4680" w:type="dxa"/>
            <w:tcBorders/>
          </w:tcPr>
          <w:p>
            <w:pPr>
              <w:pStyle w:val="style0"/>
              <w:rPr/>
            </w:pPr>
            <w:r>
              <w:rPr>
                <w:rFonts w:ascii="Times New Roman" w:hAnsi="Times New Roman"/>
                <w:sz w:val="22"/>
              </w:rPr>
              <w:t>Student Registration Module</w:t>
            </w:r>
          </w:p>
        </w:tc>
        <w:tc>
          <w:tcPr>
            <w:tcW w:w="4680" w:type="dxa"/>
            <w:tcBorders/>
          </w:tcPr>
          <w:p>
            <w:pPr>
              <w:pStyle w:val="style0"/>
              <w:rPr/>
            </w:pPr>
            <w:r>
              <w:rPr>
                <w:rFonts w:ascii="Times New Roman" w:hAnsi="Times New Roman"/>
                <w:sz w:val="22"/>
              </w:rPr>
              <w:t>Captures student information and facial images for enrolment.</w:t>
            </w:r>
          </w:p>
        </w:tc>
      </w:tr>
      <w:tr>
        <w:tblPrEx/>
        <w:trPr/>
        <w:tc>
          <w:tcPr>
            <w:tcW w:w="4680" w:type="dxa"/>
            <w:tcBorders/>
          </w:tcPr>
          <w:p>
            <w:pPr>
              <w:pStyle w:val="style0"/>
              <w:rPr/>
            </w:pPr>
            <w:r>
              <w:rPr>
                <w:rFonts w:ascii="Times New Roman" w:hAnsi="Times New Roman"/>
                <w:sz w:val="22"/>
              </w:rPr>
              <w:t>Registration Number Verification Module</w:t>
            </w:r>
          </w:p>
        </w:tc>
        <w:tc>
          <w:tcPr>
            <w:tcW w:w="4680" w:type="dxa"/>
            <w:tcBorders/>
          </w:tcPr>
          <w:p>
            <w:pPr>
              <w:pStyle w:val="style0"/>
              <w:rPr/>
            </w:pPr>
            <w:r>
              <w:rPr>
                <w:rFonts w:ascii="Times New Roman" w:hAnsi="Times New Roman"/>
                <w:sz w:val="22"/>
              </w:rPr>
              <w:t>Checks the student's registration number and eligibility against the university database.</w:t>
            </w:r>
          </w:p>
        </w:tc>
      </w:tr>
      <w:tr>
        <w:tblPrEx/>
        <w:trPr/>
        <w:tc>
          <w:tcPr>
            <w:tcW w:w="4680" w:type="dxa"/>
            <w:tcBorders/>
          </w:tcPr>
          <w:p>
            <w:pPr>
              <w:pStyle w:val="style0"/>
              <w:rPr/>
            </w:pPr>
            <w:r>
              <w:rPr>
                <w:rFonts w:ascii="Times New Roman" w:hAnsi="Times New Roman"/>
                <w:sz w:val="22"/>
              </w:rPr>
              <w:t>Facial Recognition Module</w:t>
            </w:r>
          </w:p>
        </w:tc>
        <w:tc>
          <w:tcPr>
            <w:tcW w:w="4680" w:type="dxa"/>
            <w:tcBorders/>
          </w:tcPr>
          <w:p>
            <w:pPr>
              <w:pStyle w:val="style0"/>
              <w:rPr/>
            </w:pPr>
            <w:r>
              <w:rPr>
                <w:rFonts w:ascii="Times New Roman" w:hAnsi="Times New Roman"/>
                <w:sz w:val="22"/>
              </w:rPr>
              <w:t>Captures, processes, and compares the student's facial image with stored biometric data.</w:t>
            </w:r>
          </w:p>
        </w:tc>
      </w:tr>
      <w:tr>
        <w:tblPrEx/>
        <w:trPr/>
        <w:tc>
          <w:tcPr>
            <w:tcW w:w="4680" w:type="dxa"/>
            <w:tcBorders/>
          </w:tcPr>
          <w:p>
            <w:pPr>
              <w:pStyle w:val="style0"/>
              <w:rPr/>
            </w:pPr>
            <w:r>
              <w:rPr>
                <w:rFonts w:ascii="Times New Roman" w:hAnsi="Times New Roman"/>
                <w:sz w:val="22"/>
              </w:rPr>
              <w:t>Voting Interface Module</w:t>
            </w:r>
          </w:p>
        </w:tc>
        <w:tc>
          <w:tcPr>
            <w:tcW w:w="4680" w:type="dxa"/>
            <w:tcBorders/>
          </w:tcPr>
          <w:p>
            <w:pPr>
              <w:pStyle w:val="style0"/>
              <w:rPr/>
            </w:pPr>
            <w:r>
              <w:rPr>
                <w:rFonts w:ascii="Times New Roman" w:hAnsi="Times New Roman"/>
                <w:sz w:val="22"/>
              </w:rPr>
              <w:t>Displays election positions, candidates, and voting controls.</w:t>
            </w:r>
          </w:p>
        </w:tc>
      </w:tr>
      <w:tr>
        <w:tblPrEx/>
        <w:trPr/>
        <w:tc>
          <w:tcPr>
            <w:tcW w:w="4680" w:type="dxa"/>
            <w:tcBorders/>
          </w:tcPr>
          <w:p>
            <w:pPr>
              <w:pStyle w:val="style0"/>
              <w:rPr/>
            </w:pPr>
            <w:r>
              <w:rPr>
                <w:rFonts w:ascii="Times New Roman" w:hAnsi="Times New Roman"/>
                <w:sz w:val="22"/>
              </w:rPr>
              <w:t>Vote Processing Module</w:t>
            </w:r>
          </w:p>
        </w:tc>
        <w:tc>
          <w:tcPr>
            <w:tcW w:w="4680" w:type="dxa"/>
            <w:tcBorders/>
          </w:tcPr>
          <w:p>
            <w:pPr>
              <w:pStyle w:val="style0"/>
              <w:rPr/>
            </w:pPr>
            <w:r>
              <w:rPr>
                <w:rFonts w:ascii="Times New Roman" w:hAnsi="Times New Roman"/>
                <w:sz w:val="22"/>
              </w:rPr>
              <w:t>Validates and records submitted votes while enforcing voting rules.</w:t>
            </w:r>
          </w:p>
        </w:tc>
      </w:tr>
      <w:tr>
        <w:tblPrEx/>
        <w:trPr/>
        <w:tc>
          <w:tcPr>
            <w:tcW w:w="4680" w:type="dxa"/>
            <w:tcBorders/>
          </w:tcPr>
          <w:p>
            <w:pPr>
              <w:pStyle w:val="style0"/>
              <w:rPr/>
            </w:pPr>
            <w:r>
              <w:rPr>
                <w:rFonts w:ascii="Times New Roman" w:hAnsi="Times New Roman"/>
                <w:sz w:val="22"/>
              </w:rPr>
              <w:t>Offline Synchronization Module</w:t>
            </w:r>
          </w:p>
        </w:tc>
        <w:tc>
          <w:tcPr>
            <w:tcW w:w="4680" w:type="dxa"/>
            <w:tcBorders/>
          </w:tcPr>
          <w:p>
            <w:pPr>
              <w:pStyle w:val="style0"/>
              <w:rPr/>
            </w:pPr>
            <w:r>
              <w:rPr>
                <w:rFonts w:ascii="Times New Roman" w:hAnsi="Times New Roman"/>
                <w:sz w:val="22"/>
              </w:rPr>
              <w:t>Stores offline transactions temporarily and synchronizes validated records when the network returns.</w:t>
            </w:r>
          </w:p>
        </w:tc>
      </w:tr>
      <w:tr>
        <w:tblPrEx/>
        <w:trPr/>
        <w:tc>
          <w:tcPr>
            <w:tcW w:w="4680" w:type="dxa"/>
            <w:tcBorders/>
          </w:tcPr>
          <w:p>
            <w:pPr>
              <w:pStyle w:val="style0"/>
              <w:rPr/>
            </w:pPr>
            <w:r>
              <w:rPr>
                <w:rFonts w:ascii="Times New Roman" w:hAnsi="Times New Roman"/>
                <w:sz w:val="22"/>
              </w:rPr>
              <w:t>Database Management Module</w:t>
            </w:r>
          </w:p>
        </w:tc>
        <w:tc>
          <w:tcPr>
            <w:tcW w:w="4680" w:type="dxa"/>
            <w:tcBorders/>
          </w:tcPr>
          <w:p>
            <w:pPr>
              <w:pStyle w:val="style0"/>
              <w:rPr/>
            </w:pPr>
            <w:r>
              <w:rPr>
                <w:rFonts w:ascii="Times New Roman" w:hAnsi="Times New Roman"/>
                <w:sz w:val="22"/>
              </w:rPr>
              <w:t>Stores voter, candidate, election, authentication, and vote records.</w:t>
            </w:r>
          </w:p>
        </w:tc>
      </w:tr>
      <w:tr>
        <w:tblPrEx/>
        <w:trPr/>
        <w:tc>
          <w:tcPr>
            <w:tcW w:w="4680" w:type="dxa"/>
            <w:tcBorders/>
          </w:tcPr>
          <w:p>
            <w:pPr>
              <w:pStyle w:val="style0"/>
              <w:rPr/>
            </w:pPr>
            <w:r>
              <w:rPr>
                <w:rFonts w:ascii="Times New Roman" w:hAnsi="Times New Roman"/>
                <w:sz w:val="22"/>
              </w:rPr>
              <w:t>Administration Module</w:t>
            </w:r>
          </w:p>
        </w:tc>
        <w:tc>
          <w:tcPr>
            <w:tcW w:w="4680" w:type="dxa"/>
            <w:tcBorders/>
          </w:tcPr>
          <w:p>
            <w:pPr>
              <w:pStyle w:val="style0"/>
              <w:rPr/>
            </w:pPr>
            <w:r>
              <w:rPr>
                <w:rFonts w:ascii="Times New Roman" w:hAnsi="Times New Roman"/>
                <w:sz w:val="22"/>
              </w:rPr>
              <w:t>Manages elections, candidates, voter records, monitoring, and result reports.</w:t>
            </w:r>
          </w:p>
        </w:tc>
      </w:tr>
    </w:tbl>
    <w:p>
      <w:pPr>
        <w:pStyle w:val="style0"/>
        <w:spacing w:after="120" w:lineRule="auto" w:line="360"/>
        <w:rPr/>
      </w:pPr>
    </w:p>
    <w:p>
      <w:pPr>
        <w:pStyle w:val="style2"/>
        <w:spacing w:after="120" w:lineRule="auto" w:line="360"/>
        <w:rPr/>
      </w:pPr>
      <w:r>
        <w:rPr>
          <w:rFonts w:ascii="Times New Roman" w:eastAsia="Times New Roman" w:hAnsi="Times New Roman"/>
        </w:rPr>
        <w:t>3.5.2 Textual Architecture Representation</w:t>
      </w:r>
    </w:p>
    <w:p>
      <w:pPr>
        <w:pStyle w:val="style0"/>
        <w:spacing w:after="120" w:lineRule="auto" w:line="360"/>
        <w:rPr/>
      </w:pPr>
      <w:r>
        <w:rPr>
          <w:rFonts w:ascii="Times New Roman" w:hAnsi="Times New Roman"/>
          <w:b w:val="false"/>
          <w:i w:val="false"/>
          <w:sz w:val="24"/>
        </w:rPr>
        <w:t>The logical architecture of the proposed system can be represented as follows:</w:t>
      </w:r>
    </w:p>
    <w:p>
      <w:pPr>
        <w:pStyle w:val="style0"/>
        <w:spacing w:after="120" w:lineRule="auto" w:line="360"/>
        <w:rPr/>
      </w:pPr>
      <w:r>
        <w:rPr>
          <w:rFonts w:ascii="Times New Roman" w:hAnsi="Times New Roman"/>
          <w:b w:val="false"/>
          <w:i/>
          <w:sz w:val="24"/>
        </w:rPr>
        <w:t>Student/Administrator → Web Interface → Application Server → Authentication and Voting Services → SQL Server Database</w:t>
      </w:r>
    </w:p>
    <w:p>
      <w:pPr>
        <w:pStyle w:val="style0"/>
        <w:spacing w:after="120" w:lineRule="auto" w:line="360"/>
        <w:rPr/>
      </w:pPr>
      <w:r>
        <w:rPr>
          <w:rFonts w:ascii="Times New Roman" w:hAnsi="Times New Roman"/>
          <w:b w:val="false"/>
          <w:i w:val="false"/>
          <w:sz w:val="24"/>
        </w:rPr>
        <w:t>For offline voting, the flow becomes:</w:t>
      </w:r>
    </w:p>
    <w:p>
      <w:pPr>
        <w:pStyle w:val="style0"/>
        <w:spacing w:after="120" w:lineRule="auto" w:line="360"/>
        <w:rPr/>
      </w:pPr>
      <w:r>
        <w:rPr>
          <w:rFonts w:ascii="Times New Roman" w:hAnsi="Times New Roman"/>
          <w:b w:val="false"/>
          <w:i/>
          <w:sz w:val="24"/>
        </w:rPr>
        <w:t>Student → Web Interface → Local Secure Storage → Connectivity Restored → Validation and Synchronization Service → Central SQL Server Database</w:t>
      </w:r>
    </w:p>
    <w:p>
      <w:pPr>
        <w:pStyle w:val="style1"/>
        <w:spacing w:after="120" w:lineRule="auto" w:line="360"/>
        <w:rPr/>
      </w:pPr>
      <w:r>
        <w:rPr>
          <w:rFonts w:ascii="Times New Roman" w:eastAsia="Times New Roman" w:hAnsi="Times New Roman"/>
        </w:rPr>
        <w:t>3.6 System Operational Workflow</w:t>
      </w:r>
    </w:p>
    <w:p>
      <w:pPr>
        <w:pStyle w:val="style0"/>
        <w:spacing w:after="120" w:lineRule="auto" w:line="360"/>
        <w:rPr/>
      </w:pPr>
      <w:r>
        <w:rPr>
          <w:rFonts w:ascii="Times New Roman" w:hAnsi="Times New Roman"/>
          <w:b w:val="false"/>
          <w:i w:val="false"/>
          <w:sz w:val="24"/>
        </w:rPr>
        <w:t>The system operates through a sequence of registration, eligibility verification, facial authentication, ballot presentation, vote submission, storage, and result generation. Each stage must be completed successfully before the student is allowed to proceed to the next stage.</w:t>
      </w:r>
    </w:p>
    <w:p>
      <w:pPr>
        <w:pStyle w:val="style2"/>
        <w:spacing w:after="120" w:lineRule="auto" w:line="360"/>
        <w:rPr/>
      </w:pPr>
      <w:r>
        <w:rPr>
          <w:rFonts w:ascii="Times New Roman" w:eastAsia="Times New Roman" w:hAnsi="Times New Roman"/>
        </w:rPr>
        <w:t>3.6.1 Student Registration and Enrolment Process</w:t>
      </w:r>
    </w:p>
    <w:p>
      <w:pPr>
        <w:pStyle w:val="style49"/>
        <w:spacing w:after="120" w:lineRule="auto" w:line="360"/>
        <w:rPr/>
      </w:pPr>
      <w:r>
        <w:rPr>
          <w:rFonts w:ascii="Times New Roman" w:hAnsi="Times New Roman"/>
          <w:sz w:val="24"/>
        </w:rPr>
        <w:t>The student opens the registration interface.</w:t>
      </w:r>
    </w:p>
    <w:p>
      <w:pPr>
        <w:pStyle w:val="style49"/>
        <w:spacing w:after="120" w:lineRule="auto" w:line="360"/>
        <w:rPr/>
      </w:pPr>
      <w:r>
        <w:rPr>
          <w:rFonts w:ascii="Times New Roman" w:hAnsi="Times New Roman"/>
          <w:sz w:val="24"/>
        </w:rPr>
        <w:t>The student enters the Student Registration Number and other required personal details.</w:t>
      </w:r>
    </w:p>
    <w:p>
      <w:pPr>
        <w:pStyle w:val="style49"/>
        <w:spacing w:after="120" w:lineRule="auto" w:line="360"/>
        <w:rPr/>
      </w:pPr>
      <w:r>
        <w:rPr>
          <w:rFonts w:ascii="Times New Roman" w:hAnsi="Times New Roman"/>
          <w:sz w:val="24"/>
        </w:rPr>
        <w:t>The system checks the registration number against the authorized student database.</w:t>
      </w:r>
    </w:p>
    <w:p>
      <w:pPr>
        <w:pStyle w:val="style49"/>
        <w:spacing w:after="120" w:lineRule="auto" w:line="360"/>
        <w:rPr/>
      </w:pPr>
      <w:r>
        <w:rPr>
          <w:rFonts w:ascii="Times New Roman" w:hAnsi="Times New Roman"/>
          <w:sz w:val="24"/>
        </w:rPr>
        <w:t>If the registration number is invalid or the student is ineligible, registration is rejected.</w:t>
      </w:r>
    </w:p>
    <w:p>
      <w:pPr>
        <w:pStyle w:val="style49"/>
        <w:spacing w:after="120" w:lineRule="auto" w:line="360"/>
        <w:rPr/>
      </w:pPr>
      <w:r>
        <w:rPr>
          <w:rFonts w:ascii="Times New Roman" w:hAnsi="Times New Roman"/>
          <w:sz w:val="24"/>
        </w:rPr>
        <w:t>If the registration number is valid, the system captures one or more facial images.</w:t>
      </w:r>
    </w:p>
    <w:p>
      <w:pPr>
        <w:pStyle w:val="style49"/>
        <w:spacing w:after="120" w:lineRule="auto" w:line="360"/>
        <w:rPr/>
      </w:pPr>
      <w:r>
        <w:rPr>
          <w:rFonts w:ascii="Times New Roman" w:hAnsi="Times New Roman"/>
          <w:sz w:val="24"/>
        </w:rPr>
        <w:t>The facial image is processed and stored as biometric data linked to the student's registration number.</w:t>
      </w:r>
    </w:p>
    <w:p>
      <w:pPr>
        <w:pStyle w:val="style49"/>
        <w:spacing w:after="120" w:lineRule="auto" w:line="360"/>
        <w:rPr/>
      </w:pPr>
      <w:r>
        <w:rPr>
          <w:rFonts w:ascii="Times New Roman" w:hAnsi="Times New Roman"/>
          <w:sz w:val="24"/>
        </w:rPr>
        <w:t>The system confirms successful enrolment and makes the student eligible for authentication during the election.</w:t>
      </w:r>
    </w:p>
    <w:p>
      <w:pPr>
        <w:pStyle w:val="style2"/>
        <w:spacing w:after="120" w:lineRule="auto" w:line="360"/>
        <w:rPr/>
      </w:pPr>
      <w:r>
        <w:rPr>
          <w:rFonts w:ascii="Times New Roman" w:eastAsia="Times New Roman" w:hAnsi="Times New Roman"/>
        </w:rPr>
        <w:t>3.6.2 Voting Authentication Process</w:t>
      </w:r>
    </w:p>
    <w:p>
      <w:pPr>
        <w:pStyle w:val="style49"/>
        <w:spacing w:after="120" w:lineRule="auto" w:line="360"/>
        <w:rPr/>
      </w:pPr>
      <w:r>
        <w:rPr>
          <w:rFonts w:ascii="Times New Roman" w:hAnsi="Times New Roman"/>
          <w:sz w:val="24"/>
        </w:rPr>
        <w:t>The student opens the voting portal and enters the Student Registration Number.</w:t>
      </w:r>
    </w:p>
    <w:p>
      <w:pPr>
        <w:pStyle w:val="style49"/>
        <w:spacing w:after="120" w:lineRule="auto" w:line="360"/>
        <w:rPr/>
      </w:pPr>
      <w:r>
        <w:rPr>
          <w:rFonts w:ascii="Times New Roman" w:hAnsi="Times New Roman"/>
          <w:sz w:val="24"/>
        </w:rPr>
        <w:t>The system checks whether the registration number exists and whether the student is eligible to vote.</w:t>
      </w:r>
    </w:p>
    <w:p>
      <w:pPr>
        <w:pStyle w:val="style49"/>
        <w:spacing w:after="120" w:lineRule="auto" w:line="360"/>
        <w:rPr/>
      </w:pPr>
      <w:r>
        <w:rPr>
          <w:rFonts w:ascii="Times New Roman" w:hAnsi="Times New Roman"/>
          <w:sz w:val="24"/>
        </w:rPr>
        <w:t>The system checks the student's voting status to determine whether a vote has already been recorded.</w:t>
      </w:r>
    </w:p>
    <w:p>
      <w:pPr>
        <w:pStyle w:val="style49"/>
        <w:spacing w:after="120" w:lineRule="auto" w:line="360"/>
        <w:rPr/>
      </w:pPr>
      <w:r>
        <w:rPr>
          <w:rFonts w:ascii="Times New Roman" w:hAnsi="Times New Roman"/>
          <w:sz w:val="24"/>
        </w:rPr>
        <w:t>The camera captures the student's facial image.</w:t>
      </w:r>
    </w:p>
    <w:p>
      <w:pPr>
        <w:pStyle w:val="style49"/>
        <w:spacing w:after="120" w:lineRule="auto" w:line="360"/>
        <w:rPr/>
      </w:pPr>
      <w:r>
        <w:rPr>
          <w:rFonts w:ascii="Times New Roman" w:hAnsi="Times New Roman"/>
          <w:sz w:val="24"/>
        </w:rPr>
        <w:t>The facial recognition module processes the image and compares it with the stored facial representation.</w:t>
      </w:r>
    </w:p>
    <w:p>
      <w:pPr>
        <w:pStyle w:val="style49"/>
        <w:spacing w:after="120" w:lineRule="auto" w:line="360"/>
        <w:rPr/>
      </w:pPr>
      <w:r>
        <w:rPr>
          <w:rFonts w:ascii="Times New Roman" w:hAnsi="Times New Roman"/>
          <w:sz w:val="24"/>
        </w:rPr>
        <w:t>If the facial match meets the configured decision threshold, authentication succeeds.</w:t>
      </w:r>
    </w:p>
    <w:p>
      <w:pPr>
        <w:pStyle w:val="style49"/>
        <w:spacing w:after="120" w:lineRule="auto" w:line="360"/>
        <w:rPr/>
      </w:pPr>
      <w:r>
        <w:rPr>
          <w:rFonts w:ascii="Times New Roman" w:hAnsi="Times New Roman"/>
          <w:sz w:val="24"/>
        </w:rPr>
        <w:t>If authentication fails, the system may permit a limited retry or direct the student to an authorized support process.</w:t>
      </w:r>
    </w:p>
    <w:p>
      <w:pPr>
        <w:pStyle w:val="style49"/>
        <w:spacing w:after="120" w:lineRule="auto" w:line="360"/>
        <w:rPr/>
      </w:pPr>
      <w:r>
        <w:rPr>
          <w:rFonts w:ascii="Times New Roman" w:hAnsi="Times New Roman"/>
          <w:sz w:val="24"/>
        </w:rPr>
        <w:t>After successful authentication, the system displays the ballot.</w:t>
      </w:r>
    </w:p>
    <w:p>
      <w:pPr>
        <w:pStyle w:val="style2"/>
        <w:spacing w:after="120" w:lineRule="auto" w:line="360"/>
        <w:rPr/>
      </w:pPr>
      <w:r>
        <w:rPr>
          <w:rFonts w:ascii="Times New Roman" w:eastAsia="Times New Roman" w:hAnsi="Times New Roman"/>
        </w:rPr>
        <w:t>3.6.3 Vote Casting and Recording Process</w:t>
      </w:r>
    </w:p>
    <w:p>
      <w:pPr>
        <w:pStyle w:val="style49"/>
        <w:spacing w:after="120" w:lineRule="auto" w:line="360"/>
        <w:rPr/>
      </w:pPr>
      <w:r>
        <w:rPr>
          <w:rFonts w:ascii="Times New Roman" w:hAnsi="Times New Roman"/>
          <w:sz w:val="24"/>
        </w:rPr>
        <w:t>The system displays the available electoral positions and approved candidates.</w:t>
      </w:r>
    </w:p>
    <w:p>
      <w:pPr>
        <w:pStyle w:val="style49"/>
        <w:spacing w:after="120" w:lineRule="auto" w:line="360"/>
        <w:rPr/>
      </w:pPr>
      <w:r>
        <w:rPr>
          <w:rFonts w:ascii="Times New Roman" w:hAnsi="Times New Roman"/>
          <w:sz w:val="24"/>
        </w:rPr>
        <w:t>The student selects the preferred candidate for each applicable position.</w:t>
      </w:r>
    </w:p>
    <w:p>
      <w:pPr>
        <w:pStyle w:val="style49"/>
        <w:spacing w:after="120" w:lineRule="auto" w:line="360"/>
        <w:rPr/>
      </w:pPr>
      <w:r>
        <w:rPr>
          <w:rFonts w:ascii="Times New Roman" w:hAnsi="Times New Roman"/>
          <w:sz w:val="24"/>
        </w:rPr>
        <w:t>The system checks that the ballot is complete and follows the election rules.</w:t>
      </w:r>
    </w:p>
    <w:p>
      <w:pPr>
        <w:pStyle w:val="style49"/>
        <w:spacing w:after="120" w:lineRule="auto" w:line="360"/>
        <w:rPr/>
      </w:pPr>
      <w:r>
        <w:rPr>
          <w:rFonts w:ascii="Times New Roman" w:hAnsi="Times New Roman"/>
          <w:sz w:val="24"/>
        </w:rPr>
        <w:t>The student reviews and submits the ballot.</w:t>
      </w:r>
    </w:p>
    <w:p>
      <w:pPr>
        <w:pStyle w:val="style49"/>
        <w:spacing w:after="120" w:lineRule="auto" w:line="360"/>
        <w:rPr/>
      </w:pPr>
      <w:r>
        <w:rPr>
          <w:rFonts w:ascii="Times New Roman" w:hAnsi="Times New Roman"/>
          <w:sz w:val="24"/>
        </w:rPr>
        <w:t>In online mode, the vote is validated and transmitted to the central database.</w:t>
      </w:r>
    </w:p>
    <w:p>
      <w:pPr>
        <w:pStyle w:val="style49"/>
        <w:spacing w:after="120" w:lineRule="auto" w:line="360"/>
        <w:rPr/>
      </w:pPr>
      <w:r>
        <w:rPr>
          <w:rFonts w:ascii="Times New Roman" w:hAnsi="Times New Roman"/>
          <w:sz w:val="24"/>
        </w:rPr>
        <w:t>In offline mode, the vote is stored in secure local storage with a transaction identifier and synchronization status.</w:t>
      </w:r>
    </w:p>
    <w:p>
      <w:pPr>
        <w:pStyle w:val="style49"/>
        <w:spacing w:after="120" w:lineRule="auto" w:line="360"/>
        <w:rPr/>
      </w:pPr>
      <w:r>
        <w:rPr>
          <w:rFonts w:ascii="Times New Roman" w:hAnsi="Times New Roman"/>
          <w:sz w:val="24"/>
        </w:rPr>
        <w:t>The system records the student's voting status as 'Has Voted' after successful acceptance of the transaction.</w:t>
      </w:r>
    </w:p>
    <w:p>
      <w:pPr>
        <w:pStyle w:val="style49"/>
        <w:spacing w:after="120" w:lineRule="auto" w:line="360"/>
        <w:rPr/>
      </w:pPr>
      <w:r>
        <w:rPr>
          <w:rFonts w:ascii="Times New Roman" w:hAnsi="Times New Roman"/>
          <w:sz w:val="24"/>
        </w:rPr>
        <w:t>The system displays a confirmation message without exposing unnecessary confidential voting information.</w:t>
      </w:r>
    </w:p>
    <w:p>
      <w:pPr>
        <w:pStyle w:val="style2"/>
        <w:spacing w:after="120" w:lineRule="auto" w:line="360"/>
        <w:rPr/>
      </w:pPr>
      <w:r>
        <w:rPr>
          <w:rFonts w:ascii="Times New Roman" w:eastAsia="Times New Roman" w:hAnsi="Times New Roman"/>
        </w:rPr>
        <w:t>3.6.4 Offline Synchronization Process</w:t>
      </w:r>
    </w:p>
    <w:p>
      <w:pPr>
        <w:pStyle w:val="style49"/>
        <w:spacing w:after="120" w:lineRule="auto" w:line="360"/>
        <w:rPr/>
      </w:pPr>
      <w:r>
        <w:rPr>
          <w:rFonts w:ascii="Times New Roman" w:hAnsi="Times New Roman"/>
          <w:sz w:val="24"/>
        </w:rPr>
        <w:t>The system detects that the central server cannot be reached.</w:t>
      </w:r>
    </w:p>
    <w:p>
      <w:pPr>
        <w:pStyle w:val="style49"/>
        <w:spacing w:after="120" w:lineRule="auto" w:line="360"/>
        <w:rPr/>
      </w:pPr>
      <w:r>
        <w:rPr>
          <w:rFonts w:ascii="Times New Roman" w:hAnsi="Times New Roman"/>
          <w:sz w:val="24"/>
        </w:rPr>
        <w:t>The authenticated student's valid ballot is stored in a secure local transaction store.</w:t>
      </w:r>
    </w:p>
    <w:p>
      <w:pPr>
        <w:pStyle w:val="style49"/>
        <w:spacing w:after="120" w:lineRule="auto" w:line="360"/>
        <w:rPr/>
      </w:pPr>
      <w:r>
        <w:rPr>
          <w:rFonts w:ascii="Times New Roman" w:hAnsi="Times New Roman"/>
          <w:sz w:val="24"/>
        </w:rPr>
        <w:t>The transaction is marked as pending synchronization.</w:t>
      </w:r>
    </w:p>
    <w:p>
      <w:pPr>
        <w:pStyle w:val="style49"/>
        <w:spacing w:after="120" w:lineRule="auto" w:line="360"/>
        <w:rPr/>
      </w:pPr>
      <w:r>
        <w:rPr>
          <w:rFonts w:ascii="Times New Roman" w:hAnsi="Times New Roman"/>
          <w:sz w:val="24"/>
        </w:rPr>
        <w:t>When network connectivity is restored, the synchronization service submits pending transactions to the central server.</w:t>
      </w:r>
    </w:p>
    <w:p>
      <w:pPr>
        <w:pStyle w:val="style49"/>
        <w:spacing w:after="120" w:lineRule="auto" w:line="360"/>
        <w:rPr/>
      </w:pPr>
      <w:r>
        <w:rPr>
          <w:rFonts w:ascii="Times New Roman" w:hAnsi="Times New Roman"/>
          <w:sz w:val="24"/>
        </w:rPr>
        <w:t>The server verifies transaction integrity, election validity, voter status, and duplicate conditions.</w:t>
      </w:r>
    </w:p>
    <w:p>
      <w:pPr>
        <w:pStyle w:val="style49"/>
        <w:spacing w:after="120" w:lineRule="auto" w:line="360"/>
        <w:rPr/>
      </w:pPr>
      <w:r>
        <w:rPr>
          <w:rFonts w:ascii="Times New Roman" w:hAnsi="Times New Roman"/>
          <w:sz w:val="24"/>
        </w:rPr>
        <w:t>A valid transaction is committed to the central database and marked as synchronized.</w:t>
      </w:r>
    </w:p>
    <w:p>
      <w:pPr>
        <w:pStyle w:val="style49"/>
        <w:spacing w:after="120" w:lineRule="auto" w:line="360"/>
        <w:rPr/>
      </w:pPr>
      <w:r>
        <w:rPr>
          <w:rFonts w:ascii="Times New Roman" w:hAnsi="Times New Roman"/>
          <w:sz w:val="24"/>
        </w:rPr>
        <w:t>Invalid, duplicated, or corrupted transactions are rejected and flagged for administrative review.</w:t>
      </w:r>
    </w:p>
    <w:p>
      <w:pPr>
        <w:pStyle w:val="style49"/>
        <w:spacing w:after="120" w:lineRule="auto" w:line="360"/>
        <w:rPr/>
      </w:pPr>
      <w:r>
        <w:rPr>
          <w:rFonts w:ascii="Times New Roman" w:hAnsi="Times New Roman"/>
          <w:sz w:val="24"/>
        </w:rPr>
        <w:t>The system maintains synchronization logs for auditing and troubleshooting.</w:t>
      </w:r>
    </w:p>
    <w:p>
      <w:pPr>
        <w:pStyle w:val="style1"/>
        <w:spacing w:after="120" w:lineRule="auto" w:line="360"/>
        <w:rPr/>
      </w:pPr>
      <w:r>
        <w:rPr>
          <w:rFonts w:ascii="Times New Roman" w:eastAsia="Times New Roman" w:hAnsi="Times New Roman"/>
        </w:rPr>
        <w:t>3.7 Data Flow Description</w:t>
      </w:r>
    </w:p>
    <w:p>
      <w:pPr>
        <w:pStyle w:val="style0"/>
        <w:spacing w:after="120" w:lineRule="auto" w:line="360"/>
        <w:rPr/>
      </w:pPr>
      <w:r>
        <w:rPr>
          <w:rFonts w:ascii="Times New Roman" w:hAnsi="Times New Roman"/>
          <w:b w:val="false"/>
          <w:i w:val="false"/>
          <w:sz w:val="24"/>
        </w:rPr>
        <w:t>The principal data flows within the proposed system are described below:</w:t>
      </w:r>
    </w:p>
    <w:tbl>
      <w:tblPr>
        <w:tblStyle w:val="style154"/>
        <w:tblW w:w="0" w:type="auto"/>
        <w:tblLook w:val="04A0" w:firstRow="1" w:lastRow="0" w:firstColumn="1" w:lastColumn="0" w:noHBand="0" w:noVBand="1"/>
      </w:tblPr>
      <w:tblGrid>
        <w:gridCol w:w="2340"/>
        <w:gridCol w:w="2340"/>
        <w:gridCol w:w="2340"/>
        <w:gridCol w:w="2340"/>
      </w:tblGrid>
      <w:tr>
        <w:trPr/>
        <w:tc>
          <w:tcPr>
            <w:tcW w:w="2340" w:type="dxa"/>
            <w:tcBorders/>
          </w:tcPr>
          <w:p>
            <w:pPr>
              <w:pStyle w:val="style0"/>
              <w:rPr/>
            </w:pPr>
            <w:r>
              <w:rPr>
                <w:rFonts w:ascii="Times New Roman" w:hAnsi="Times New Roman"/>
                <w:b/>
                <w:sz w:val="22"/>
              </w:rPr>
              <w:t>Data Flow</w:t>
            </w:r>
          </w:p>
        </w:tc>
        <w:tc>
          <w:tcPr>
            <w:tcW w:w="2340" w:type="dxa"/>
            <w:tcBorders/>
          </w:tcPr>
          <w:p>
            <w:pPr>
              <w:pStyle w:val="style0"/>
              <w:rPr/>
            </w:pPr>
            <w:r>
              <w:rPr>
                <w:rFonts w:ascii="Times New Roman" w:hAnsi="Times New Roman"/>
                <w:b/>
                <w:sz w:val="22"/>
              </w:rPr>
              <w:t>Source</w:t>
            </w:r>
          </w:p>
        </w:tc>
        <w:tc>
          <w:tcPr>
            <w:tcW w:w="2340" w:type="dxa"/>
            <w:tcBorders/>
          </w:tcPr>
          <w:p>
            <w:pPr>
              <w:pStyle w:val="style0"/>
              <w:rPr/>
            </w:pPr>
            <w:r>
              <w:rPr>
                <w:rFonts w:ascii="Times New Roman" w:hAnsi="Times New Roman"/>
                <w:b/>
                <w:sz w:val="22"/>
              </w:rPr>
              <w:t>Destination</w:t>
            </w:r>
          </w:p>
        </w:tc>
        <w:tc>
          <w:tcPr>
            <w:tcW w:w="2340" w:type="dxa"/>
            <w:tcBorders/>
          </w:tcPr>
          <w:p>
            <w:pPr>
              <w:pStyle w:val="style0"/>
              <w:rPr/>
            </w:pPr>
            <w:r>
              <w:rPr>
                <w:rFonts w:ascii="Times New Roman" w:hAnsi="Times New Roman"/>
                <w:b/>
                <w:sz w:val="22"/>
              </w:rPr>
              <w:t>Purpose</w:t>
            </w:r>
          </w:p>
        </w:tc>
      </w:tr>
      <w:tr>
        <w:tblPrEx/>
        <w:trPr/>
        <w:tc>
          <w:tcPr>
            <w:tcW w:w="2340" w:type="dxa"/>
            <w:tcBorders/>
          </w:tcPr>
          <w:p>
            <w:pPr>
              <w:pStyle w:val="style0"/>
              <w:rPr/>
            </w:pPr>
            <w:r>
              <w:rPr>
                <w:rFonts w:ascii="Times New Roman" w:hAnsi="Times New Roman"/>
                <w:sz w:val="22"/>
              </w:rPr>
              <w:t>Student Details</w:t>
            </w:r>
          </w:p>
        </w:tc>
        <w:tc>
          <w:tcPr>
            <w:tcW w:w="2340" w:type="dxa"/>
            <w:tcBorders/>
          </w:tcPr>
          <w:p>
            <w:pPr>
              <w:pStyle w:val="style0"/>
              <w:rPr/>
            </w:pPr>
            <w:r>
              <w:rPr>
                <w:rFonts w:ascii="Times New Roman" w:hAnsi="Times New Roman"/>
                <w:sz w:val="22"/>
              </w:rPr>
              <w:t>Student</w:t>
            </w:r>
          </w:p>
        </w:tc>
        <w:tc>
          <w:tcPr>
            <w:tcW w:w="2340" w:type="dxa"/>
            <w:tcBorders/>
          </w:tcPr>
          <w:p>
            <w:pPr>
              <w:pStyle w:val="style0"/>
              <w:rPr/>
            </w:pPr>
            <w:r>
              <w:rPr>
                <w:rFonts w:ascii="Times New Roman" w:hAnsi="Times New Roman"/>
                <w:sz w:val="22"/>
              </w:rPr>
              <w:t>Registration Module</w:t>
            </w:r>
          </w:p>
        </w:tc>
        <w:tc>
          <w:tcPr>
            <w:tcW w:w="2340" w:type="dxa"/>
            <w:tcBorders/>
          </w:tcPr>
          <w:p>
            <w:pPr>
              <w:pStyle w:val="style0"/>
              <w:rPr/>
            </w:pPr>
            <w:r>
              <w:rPr>
                <w:rFonts w:ascii="Times New Roman" w:hAnsi="Times New Roman"/>
                <w:sz w:val="22"/>
              </w:rPr>
              <w:t>Creates or updates the student enrolment record.</w:t>
            </w:r>
          </w:p>
        </w:tc>
      </w:tr>
      <w:tr>
        <w:tblPrEx/>
        <w:trPr/>
        <w:tc>
          <w:tcPr>
            <w:tcW w:w="2340" w:type="dxa"/>
            <w:tcBorders/>
          </w:tcPr>
          <w:p>
            <w:pPr>
              <w:pStyle w:val="style0"/>
              <w:rPr/>
            </w:pPr>
            <w:r>
              <w:rPr>
                <w:rFonts w:ascii="Times New Roman" w:hAnsi="Times New Roman"/>
                <w:sz w:val="22"/>
              </w:rPr>
              <w:t>Registration Number</w:t>
            </w:r>
          </w:p>
        </w:tc>
        <w:tc>
          <w:tcPr>
            <w:tcW w:w="2340" w:type="dxa"/>
            <w:tcBorders/>
          </w:tcPr>
          <w:p>
            <w:pPr>
              <w:pStyle w:val="style0"/>
              <w:rPr/>
            </w:pPr>
            <w:r>
              <w:rPr>
                <w:rFonts w:ascii="Times New Roman" w:hAnsi="Times New Roman"/>
                <w:sz w:val="22"/>
              </w:rPr>
              <w:t>Student</w:t>
            </w:r>
          </w:p>
        </w:tc>
        <w:tc>
          <w:tcPr>
            <w:tcW w:w="2340" w:type="dxa"/>
            <w:tcBorders/>
          </w:tcPr>
          <w:p>
            <w:pPr>
              <w:pStyle w:val="style0"/>
              <w:rPr/>
            </w:pPr>
            <w:r>
              <w:rPr>
                <w:rFonts w:ascii="Times New Roman" w:hAnsi="Times New Roman"/>
                <w:sz w:val="22"/>
              </w:rPr>
              <w:t>Verification Module</w:t>
            </w:r>
          </w:p>
        </w:tc>
        <w:tc>
          <w:tcPr>
            <w:tcW w:w="2340" w:type="dxa"/>
            <w:tcBorders/>
          </w:tcPr>
          <w:p>
            <w:pPr>
              <w:pStyle w:val="style0"/>
              <w:rPr/>
            </w:pPr>
            <w:r>
              <w:rPr>
                <w:rFonts w:ascii="Times New Roman" w:hAnsi="Times New Roman"/>
                <w:sz w:val="22"/>
              </w:rPr>
              <w:t>Checks eligibility and identifies the student.</w:t>
            </w:r>
          </w:p>
        </w:tc>
      </w:tr>
      <w:tr>
        <w:tblPrEx/>
        <w:trPr/>
        <w:tc>
          <w:tcPr>
            <w:tcW w:w="2340" w:type="dxa"/>
            <w:tcBorders/>
          </w:tcPr>
          <w:p>
            <w:pPr>
              <w:pStyle w:val="style0"/>
              <w:rPr/>
            </w:pPr>
            <w:r>
              <w:rPr>
                <w:rFonts w:ascii="Times New Roman" w:hAnsi="Times New Roman"/>
                <w:sz w:val="22"/>
              </w:rPr>
              <w:t>Facial Image</w:t>
            </w:r>
          </w:p>
        </w:tc>
        <w:tc>
          <w:tcPr>
            <w:tcW w:w="2340" w:type="dxa"/>
            <w:tcBorders/>
          </w:tcPr>
          <w:p>
            <w:pPr>
              <w:pStyle w:val="style0"/>
              <w:rPr/>
            </w:pPr>
            <w:r>
              <w:rPr>
                <w:rFonts w:ascii="Times New Roman" w:hAnsi="Times New Roman"/>
                <w:sz w:val="22"/>
              </w:rPr>
              <w:t>Camera</w:t>
            </w:r>
          </w:p>
        </w:tc>
        <w:tc>
          <w:tcPr>
            <w:tcW w:w="2340" w:type="dxa"/>
            <w:tcBorders/>
          </w:tcPr>
          <w:p>
            <w:pPr>
              <w:pStyle w:val="style0"/>
              <w:rPr/>
            </w:pPr>
            <w:r>
              <w:rPr>
                <w:rFonts w:ascii="Times New Roman" w:hAnsi="Times New Roman"/>
                <w:sz w:val="22"/>
              </w:rPr>
              <w:t>Facial Recognition Module</w:t>
            </w:r>
          </w:p>
        </w:tc>
        <w:tc>
          <w:tcPr>
            <w:tcW w:w="2340" w:type="dxa"/>
            <w:tcBorders/>
          </w:tcPr>
          <w:p>
            <w:pPr>
              <w:pStyle w:val="style0"/>
              <w:rPr/>
            </w:pPr>
            <w:r>
              <w:rPr>
                <w:rFonts w:ascii="Times New Roman" w:hAnsi="Times New Roman"/>
                <w:sz w:val="22"/>
              </w:rPr>
              <w:t>Authenticates the student against stored biometric data.</w:t>
            </w:r>
          </w:p>
        </w:tc>
      </w:tr>
      <w:tr>
        <w:tblPrEx/>
        <w:trPr/>
        <w:tc>
          <w:tcPr>
            <w:tcW w:w="2340" w:type="dxa"/>
            <w:tcBorders/>
          </w:tcPr>
          <w:p>
            <w:pPr>
              <w:pStyle w:val="style0"/>
              <w:rPr/>
            </w:pPr>
            <w:r>
              <w:rPr>
                <w:rFonts w:ascii="Times New Roman" w:hAnsi="Times New Roman"/>
                <w:sz w:val="22"/>
              </w:rPr>
              <w:t>Candidate Information</w:t>
            </w:r>
          </w:p>
        </w:tc>
        <w:tc>
          <w:tcPr>
            <w:tcW w:w="2340" w:type="dxa"/>
            <w:tcBorders/>
          </w:tcPr>
          <w:p>
            <w:pPr>
              <w:pStyle w:val="style0"/>
              <w:rPr/>
            </w:pPr>
            <w:r>
              <w:rPr>
                <w:rFonts w:ascii="Times New Roman" w:hAnsi="Times New Roman"/>
                <w:sz w:val="22"/>
              </w:rPr>
              <w:t>Administrator</w:t>
            </w:r>
          </w:p>
        </w:tc>
        <w:tc>
          <w:tcPr>
            <w:tcW w:w="2340" w:type="dxa"/>
            <w:tcBorders/>
          </w:tcPr>
          <w:p>
            <w:pPr>
              <w:pStyle w:val="style0"/>
              <w:rPr/>
            </w:pPr>
            <w:r>
              <w:rPr>
                <w:rFonts w:ascii="Times New Roman" w:hAnsi="Times New Roman"/>
                <w:sz w:val="22"/>
              </w:rPr>
              <w:t>Database and Voting Interface</w:t>
            </w:r>
          </w:p>
        </w:tc>
        <w:tc>
          <w:tcPr>
            <w:tcW w:w="2340" w:type="dxa"/>
            <w:tcBorders/>
          </w:tcPr>
          <w:p>
            <w:pPr>
              <w:pStyle w:val="style0"/>
              <w:rPr/>
            </w:pPr>
            <w:r>
              <w:rPr>
                <w:rFonts w:ascii="Times New Roman" w:hAnsi="Times New Roman"/>
                <w:sz w:val="22"/>
              </w:rPr>
              <w:t>Displays approved candidates to eligible voters.</w:t>
            </w:r>
          </w:p>
        </w:tc>
      </w:tr>
      <w:tr>
        <w:tblPrEx/>
        <w:trPr/>
        <w:tc>
          <w:tcPr>
            <w:tcW w:w="2340" w:type="dxa"/>
            <w:tcBorders/>
          </w:tcPr>
          <w:p>
            <w:pPr>
              <w:pStyle w:val="style0"/>
              <w:rPr/>
            </w:pPr>
            <w:r>
              <w:rPr>
                <w:rFonts w:ascii="Times New Roman" w:hAnsi="Times New Roman"/>
                <w:sz w:val="22"/>
              </w:rPr>
              <w:t>Ballot Selection</w:t>
            </w:r>
          </w:p>
        </w:tc>
        <w:tc>
          <w:tcPr>
            <w:tcW w:w="2340" w:type="dxa"/>
            <w:tcBorders/>
          </w:tcPr>
          <w:p>
            <w:pPr>
              <w:pStyle w:val="style0"/>
              <w:rPr/>
            </w:pPr>
            <w:r>
              <w:rPr>
                <w:rFonts w:ascii="Times New Roman" w:hAnsi="Times New Roman"/>
                <w:sz w:val="22"/>
              </w:rPr>
              <w:t>Student</w:t>
            </w:r>
          </w:p>
        </w:tc>
        <w:tc>
          <w:tcPr>
            <w:tcW w:w="2340" w:type="dxa"/>
            <w:tcBorders/>
          </w:tcPr>
          <w:p>
            <w:pPr>
              <w:pStyle w:val="style0"/>
              <w:rPr/>
            </w:pPr>
            <w:r>
              <w:rPr>
                <w:rFonts w:ascii="Times New Roman" w:hAnsi="Times New Roman"/>
                <w:sz w:val="22"/>
              </w:rPr>
              <w:t>Vote Processing Module</w:t>
            </w:r>
          </w:p>
        </w:tc>
        <w:tc>
          <w:tcPr>
            <w:tcW w:w="2340" w:type="dxa"/>
            <w:tcBorders/>
          </w:tcPr>
          <w:p>
            <w:pPr>
              <w:pStyle w:val="style0"/>
              <w:rPr/>
            </w:pPr>
            <w:r>
              <w:rPr>
                <w:rFonts w:ascii="Times New Roman" w:hAnsi="Times New Roman"/>
                <w:sz w:val="22"/>
              </w:rPr>
              <w:t>Provides the student's selected candidates.</w:t>
            </w:r>
          </w:p>
        </w:tc>
      </w:tr>
      <w:tr>
        <w:tblPrEx/>
        <w:trPr/>
        <w:tc>
          <w:tcPr>
            <w:tcW w:w="2340" w:type="dxa"/>
            <w:tcBorders/>
          </w:tcPr>
          <w:p>
            <w:pPr>
              <w:pStyle w:val="style0"/>
              <w:rPr/>
            </w:pPr>
            <w:r>
              <w:rPr>
                <w:rFonts w:ascii="Times New Roman" w:hAnsi="Times New Roman"/>
                <w:sz w:val="22"/>
              </w:rPr>
              <w:t>Vote Transaction</w:t>
            </w:r>
          </w:p>
        </w:tc>
        <w:tc>
          <w:tcPr>
            <w:tcW w:w="2340" w:type="dxa"/>
            <w:tcBorders/>
          </w:tcPr>
          <w:p>
            <w:pPr>
              <w:pStyle w:val="style0"/>
              <w:rPr/>
            </w:pPr>
            <w:r>
              <w:rPr>
                <w:rFonts w:ascii="Times New Roman" w:hAnsi="Times New Roman"/>
                <w:sz w:val="22"/>
              </w:rPr>
              <w:t>Vote Processing Module</w:t>
            </w:r>
          </w:p>
        </w:tc>
        <w:tc>
          <w:tcPr>
            <w:tcW w:w="2340" w:type="dxa"/>
            <w:tcBorders/>
          </w:tcPr>
          <w:p>
            <w:pPr>
              <w:pStyle w:val="style0"/>
              <w:rPr/>
            </w:pPr>
            <w:r>
              <w:rPr>
                <w:rFonts w:ascii="Times New Roman" w:hAnsi="Times New Roman"/>
                <w:sz w:val="22"/>
              </w:rPr>
              <w:t>Central or Local Storage</w:t>
            </w:r>
          </w:p>
        </w:tc>
        <w:tc>
          <w:tcPr>
            <w:tcW w:w="2340" w:type="dxa"/>
            <w:tcBorders/>
          </w:tcPr>
          <w:p>
            <w:pPr>
              <w:pStyle w:val="style0"/>
              <w:rPr/>
            </w:pPr>
            <w:r>
              <w:rPr>
                <w:rFonts w:ascii="Times New Roman" w:hAnsi="Times New Roman"/>
                <w:sz w:val="22"/>
              </w:rPr>
              <w:t>Records the vote depending on connectivity.</w:t>
            </w:r>
          </w:p>
        </w:tc>
      </w:tr>
      <w:tr>
        <w:tblPrEx/>
        <w:trPr/>
        <w:tc>
          <w:tcPr>
            <w:tcW w:w="2340" w:type="dxa"/>
            <w:tcBorders/>
          </w:tcPr>
          <w:p>
            <w:pPr>
              <w:pStyle w:val="style0"/>
              <w:rPr/>
            </w:pPr>
            <w:r>
              <w:rPr>
                <w:rFonts w:ascii="Times New Roman" w:hAnsi="Times New Roman"/>
                <w:sz w:val="22"/>
              </w:rPr>
              <w:t>Synchronization Data</w:t>
            </w:r>
          </w:p>
        </w:tc>
        <w:tc>
          <w:tcPr>
            <w:tcW w:w="2340" w:type="dxa"/>
            <w:tcBorders/>
          </w:tcPr>
          <w:p>
            <w:pPr>
              <w:pStyle w:val="style0"/>
              <w:rPr/>
            </w:pPr>
            <w:r>
              <w:rPr>
                <w:rFonts w:ascii="Times New Roman" w:hAnsi="Times New Roman"/>
                <w:sz w:val="22"/>
              </w:rPr>
              <w:t>Local Storage</w:t>
            </w:r>
          </w:p>
        </w:tc>
        <w:tc>
          <w:tcPr>
            <w:tcW w:w="2340" w:type="dxa"/>
            <w:tcBorders/>
          </w:tcPr>
          <w:p>
            <w:pPr>
              <w:pStyle w:val="style0"/>
              <w:rPr/>
            </w:pPr>
            <w:r>
              <w:rPr>
                <w:rFonts w:ascii="Times New Roman" w:hAnsi="Times New Roman"/>
                <w:sz w:val="22"/>
              </w:rPr>
              <w:t>Central Database</w:t>
            </w:r>
          </w:p>
        </w:tc>
        <w:tc>
          <w:tcPr>
            <w:tcW w:w="2340" w:type="dxa"/>
            <w:tcBorders/>
          </w:tcPr>
          <w:p>
            <w:pPr>
              <w:pStyle w:val="style0"/>
              <w:rPr/>
            </w:pPr>
            <w:r>
              <w:rPr>
                <w:rFonts w:ascii="Times New Roman" w:hAnsi="Times New Roman"/>
                <w:sz w:val="22"/>
              </w:rPr>
              <w:t>Transfers pending offline transactions for validation.</w:t>
            </w:r>
          </w:p>
        </w:tc>
      </w:tr>
      <w:tr>
        <w:tblPrEx/>
        <w:trPr/>
        <w:tc>
          <w:tcPr>
            <w:tcW w:w="2340" w:type="dxa"/>
            <w:tcBorders/>
          </w:tcPr>
          <w:p>
            <w:pPr>
              <w:pStyle w:val="style0"/>
              <w:rPr/>
            </w:pPr>
            <w:r>
              <w:rPr>
                <w:rFonts w:ascii="Times New Roman" w:hAnsi="Times New Roman"/>
                <w:sz w:val="22"/>
              </w:rPr>
              <w:t>Election Results</w:t>
            </w:r>
          </w:p>
        </w:tc>
        <w:tc>
          <w:tcPr>
            <w:tcW w:w="2340" w:type="dxa"/>
            <w:tcBorders/>
          </w:tcPr>
          <w:p>
            <w:pPr>
              <w:pStyle w:val="style0"/>
              <w:rPr/>
            </w:pPr>
            <w:r>
              <w:rPr>
                <w:rFonts w:ascii="Times New Roman" w:hAnsi="Times New Roman"/>
                <w:sz w:val="22"/>
              </w:rPr>
              <w:t>Database</w:t>
            </w:r>
          </w:p>
        </w:tc>
        <w:tc>
          <w:tcPr>
            <w:tcW w:w="2340" w:type="dxa"/>
            <w:tcBorders/>
          </w:tcPr>
          <w:p>
            <w:pPr>
              <w:pStyle w:val="style0"/>
              <w:rPr/>
            </w:pPr>
            <w:r>
              <w:rPr>
                <w:rFonts w:ascii="Times New Roman" w:hAnsi="Times New Roman"/>
                <w:sz w:val="22"/>
              </w:rPr>
              <w:t>Administration Module</w:t>
            </w:r>
          </w:p>
        </w:tc>
        <w:tc>
          <w:tcPr>
            <w:tcW w:w="2340" w:type="dxa"/>
            <w:tcBorders/>
          </w:tcPr>
          <w:p>
            <w:pPr>
              <w:pStyle w:val="style0"/>
              <w:rPr/>
            </w:pPr>
            <w:r>
              <w:rPr>
                <w:rFonts w:ascii="Times New Roman" w:hAnsi="Times New Roman"/>
                <w:sz w:val="22"/>
              </w:rPr>
              <w:t>Generates aggregated results and reports.</w:t>
            </w:r>
          </w:p>
        </w:tc>
      </w:tr>
    </w:tbl>
    <w:p>
      <w:pPr>
        <w:pStyle w:val="style0"/>
        <w:spacing w:after="120" w:lineRule="auto" w:line="360"/>
        <w:rPr/>
      </w:pPr>
    </w:p>
    <w:p>
      <w:pPr>
        <w:pStyle w:val="style1"/>
        <w:spacing w:after="120" w:lineRule="auto" w:line="360"/>
        <w:rPr/>
      </w:pPr>
      <w:r>
        <w:rPr>
          <w:rFonts w:ascii="Times New Roman" w:eastAsia="Times New Roman" w:hAnsi="Times New Roman"/>
        </w:rPr>
        <w:t>3.8 Database Design</w:t>
      </w:r>
    </w:p>
    <w:p>
      <w:pPr>
        <w:pStyle w:val="style0"/>
        <w:spacing w:after="120" w:lineRule="auto" w:line="360"/>
        <w:rPr/>
      </w:pPr>
      <w:r>
        <w:rPr>
          <w:rFonts w:ascii="Times New Roman" w:hAnsi="Times New Roman"/>
          <w:b w:val="false"/>
          <w:i w:val="false"/>
          <w:sz w:val="24"/>
        </w:rPr>
        <w:t>The database is designed using Microsoft SQL Server. It stores the information required for voter enrolment, authentication, election administration, vote processing, and reporting. Access to sensitive records shall be restricted according to user roles.</w:t>
      </w:r>
    </w:p>
    <w:p>
      <w:pPr>
        <w:pStyle w:val="style2"/>
        <w:spacing w:after="120" w:lineRule="auto" w:line="360"/>
        <w:rPr/>
      </w:pPr>
      <w:r>
        <w:rPr>
          <w:rFonts w:ascii="Times New Roman" w:eastAsia="Times New Roman" w:hAnsi="Times New Roman"/>
        </w:rPr>
        <w:t>3.8.1 Proposed Database Tables</w:t>
      </w:r>
    </w:p>
    <w:tbl>
      <w:tblPr>
        <w:tblStyle w:val="style154"/>
        <w:tblW w:w="0" w:type="auto"/>
        <w:tblLook w:val="04A0" w:firstRow="1" w:lastRow="0" w:firstColumn="1" w:lastColumn="0" w:noHBand="0" w:noVBand="1"/>
      </w:tblPr>
      <w:tblGrid>
        <w:gridCol w:w="3120"/>
        <w:gridCol w:w="3120"/>
        <w:gridCol w:w="3120"/>
      </w:tblGrid>
      <w:tr>
        <w:trPr/>
        <w:tc>
          <w:tcPr>
            <w:tcW w:w="3120" w:type="dxa"/>
            <w:tcBorders/>
          </w:tcPr>
          <w:p>
            <w:pPr>
              <w:pStyle w:val="style0"/>
              <w:rPr/>
            </w:pPr>
            <w:r>
              <w:rPr>
                <w:rFonts w:ascii="Times New Roman" w:hAnsi="Times New Roman"/>
                <w:b/>
                <w:sz w:val="22"/>
              </w:rPr>
              <w:t>Table</w:t>
            </w:r>
          </w:p>
        </w:tc>
        <w:tc>
          <w:tcPr>
            <w:tcW w:w="3120" w:type="dxa"/>
            <w:tcBorders/>
          </w:tcPr>
          <w:p>
            <w:pPr>
              <w:pStyle w:val="style0"/>
              <w:rPr/>
            </w:pPr>
            <w:r>
              <w:rPr>
                <w:rFonts w:ascii="Times New Roman" w:hAnsi="Times New Roman"/>
                <w:b/>
                <w:sz w:val="22"/>
              </w:rPr>
              <w:t>Important Fields</w:t>
            </w:r>
          </w:p>
        </w:tc>
        <w:tc>
          <w:tcPr>
            <w:tcW w:w="3120" w:type="dxa"/>
            <w:tcBorders/>
          </w:tcPr>
          <w:p>
            <w:pPr>
              <w:pStyle w:val="style0"/>
              <w:rPr/>
            </w:pPr>
            <w:r>
              <w:rPr>
                <w:rFonts w:ascii="Times New Roman" w:hAnsi="Times New Roman"/>
                <w:b/>
                <w:sz w:val="22"/>
              </w:rPr>
              <w:t>Purpose</w:t>
            </w:r>
          </w:p>
        </w:tc>
      </w:tr>
      <w:tr>
        <w:tblPrEx/>
        <w:trPr/>
        <w:tc>
          <w:tcPr>
            <w:tcW w:w="3120" w:type="dxa"/>
            <w:tcBorders/>
          </w:tcPr>
          <w:p>
            <w:pPr>
              <w:pStyle w:val="style0"/>
              <w:rPr/>
            </w:pPr>
            <w:r>
              <w:rPr>
                <w:rFonts w:ascii="Times New Roman" w:hAnsi="Times New Roman"/>
                <w:sz w:val="22"/>
              </w:rPr>
              <w:t>Students</w:t>
            </w:r>
          </w:p>
        </w:tc>
        <w:tc>
          <w:tcPr>
            <w:tcW w:w="3120" w:type="dxa"/>
            <w:tcBorders/>
          </w:tcPr>
          <w:p>
            <w:pPr>
              <w:pStyle w:val="style0"/>
              <w:rPr/>
            </w:pPr>
            <w:r>
              <w:rPr>
                <w:rFonts w:ascii="Times New Roman" w:hAnsi="Times New Roman"/>
                <w:sz w:val="22"/>
              </w:rPr>
              <w:t>StudentID, RegistrationNumber, FullName, Department, EligibilityStatus</w:t>
            </w:r>
          </w:p>
        </w:tc>
        <w:tc>
          <w:tcPr>
            <w:tcW w:w="3120" w:type="dxa"/>
            <w:tcBorders/>
          </w:tcPr>
          <w:p>
            <w:pPr>
              <w:pStyle w:val="style0"/>
              <w:rPr/>
            </w:pPr>
            <w:r>
              <w:rPr>
                <w:rFonts w:ascii="Times New Roman" w:hAnsi="Times New Roman"/>
                <w:sz w:val="22"/>
              </w:rPr>
              <w:t>Stores student identity and eligibility information.</w:t>
            </w:r>
          </w:p>
        </w:tc>
      </w:tr>
      <w:tr>
        <w:tblPrEx/>
        <w:trPr/>
        <w:tc>
          <w:tcPr>
            <w:tcW w:w="3120" w:type="dxa"/>
            <w:tcBorders/>
          </w:tcPr>
          <w:p>
            <w:pPr>
              <w:pStyle w:val="style0"/>
              <w:rPr/>
            </w:pPr>
            <w:r>
              <w:rPr>
                <w:rFonts w:ascii="Times New Roman" w:hAnsi="Times New Roman"/>
                <w:sz w:val="22"/>
              </w:rPr>
              <w:t>FaceProfiles</w:t>
            </w:r>
          </w:p>
        </w:tc>
        <w:tc>
          <w:tcPr>
            <w:tcW w:w="3120" w:type="dxa"/>
            <w:tcBorders/>
          </w:tcPr>
          <w:p>
            <w:pPr>
              <w:pStyle w:val="style0"/>
              <w:rPr/>
            </w:pPr>
            <w:r>
              <w:rPr>
                <w:rFonts w:ascii="Times New Roman" w:hAnsi="Times New Roman"/>
                <w:sz w:val="22"/>
              </w:rPr>
              <w:t>FaceProfileID, StudentID, FacialTemplate, DateEnrolled</w:t>
            </w:r>
          </w:p>
        </w:tc>
        <w:tc>
          <w:tcPr>
            <w:tcW w:w="3120" w:type="dxa"/>
            <w:tcBorders/>
          </w:tcPr>
          <w:p>
            <w:pPr>
              <w:pStyle w:val="style0"/>
              <w:rPr/>
            </w:pPr>
            <w:r>
              <w:rPr>
                <w:rFonts w:ascii="Times New Roman" w:hAnsi="Times New Roman"/>
                <w:sz w:val="22"/>
              </w:rPr>
              <w:t>Stores the facial representation associated with a student.</w:t>
            </w:r>
          </w:p>
        </w:tc>
      </w:tr>
      <w:tr>
        <w:tblPrEx/>
        <w:trPr/>
        <w:tc>
          <w:tcPr>
            <w:tcW w:w="3120" w:type="dxa"/>
            <w:tcBorders/>
          </w:tcPr>
          <w:p>
            <w:pPr>
              <w:pStyle w:val="style0"/>
              <w:rPr/>
            </w:pPr>
            <w:r>
              <w:rPr>
                <w:rFonts w:ascii="Times New Roman" w:hAnsi="Times New Roman"/>
                <w:sz w:val="22"/>
              </w:rPr>
              <w:t>Elections</w:t>
            </w:r>
          </w:p>
        </w:tc>
        <w:tc>
          <w:tcPr>
            <w:tcW w:w="3120" w:type="dxa"/>
            <w:tcBorders/>
          </w:tcPr>
          <w:p>
            <w:pPr>
              <w:pStyle w:val="style0"/>
              <w:rPr/>
            </w:pPr>
            <w:r>
              <w:rPr>
                <w:rFonts w:ascii="Times New Roman" w:hAnsi="Times New Roman"/>
                <w:sz w:val="22"/>
              </w:rPr>
              <w:t>ElectionID, ElectionName, StartDate, EndDate, Status</w:t>
            </w:r>
          </w:p>
        </w:tc>
        <w:tc>
          <w:tcPr>
            <w:tcW w:w="3120" w:type="dxa"/>
            <w:tcBorders/>
          </w:tcPr>
          <w:p>
            <w:pPr>
              <w:pStyle w:val="style0"/>
              <w:rPr/>
            </w:pPr>
            <w:r>
              <w:rPr>
                <w:rFonts w:ascii="Times New Roman" w:hAnsi="Times New Roman"/>
                <w:sz w:val="22"/>
              </w:rPr>
              <w:t>Stores election configuration and status.</w:t>
            </w:r>
          </w:p>
        </w:tc>
      </w:tr>
      <w:tr>
        <w:tblPrEx/>
        <w:trPr/>
        <w:tc>
          <w:tcPr>
            <w:tcW w:w="3120" w:type="dxa"/>
            <w:tcBorders/>
          </w:tcPr>
          <w:p>
            <w:pPr>
              <w:pStyle w:val="style0"/>
              <w:rPr/>
            </w:pPr>
            <w:r>
              <w:rPr>
                <w:rFonts w:ascii="Times New Roman" w:hAnsi="Times New Roman"/>
                <w:sz w:val="22"/>
              </w:rPr>
              <w:t>Candidates</w:t>
            </w:r>
          </w:p>
        </w:tc>
        <w:tc>
          <w:tcPr>
            <w:tcW w:w="3120" w:type="dxa"/>
            <w:tcBorders/>
          </w:tcPr>
          <w:p>
            <w:pPr>
              <w:pStyle w:val="style0"/>
              <w:rPr/>
            </w:pPr>
            <w:r>
              <w:rPr>
                <w:rFonts w:ascii="Times New Roman" w:hAnsi="Times New Roman"/>
                <w:sz w:val="22"/>
              </w:rPr>
              <w:t>CandidateID, ElectionID, CandidateName, Position, Status</w:t>
            </w:r>
          </w:p>
        </w:tc>
        <w:tc>
          <w:tcPr>
            <w:tcW w:w="3120" w:type="dxa"/>
            <w:tcBorders/>
          </w:tcPr>
          <w:p>
            <w:pPr>
              <w:pStyle w:val="style0"/>
              <w:rPr/>
            </w:pPr>
            <w:r>
              <w:rPr>
                <w:rFonts w:ascii="Times New Roman" w:hAnsi="Times New Roman"/>
                <w:sz w:val="22"/>
              </w:rPr>
              <w:t>Stores approved candidates for each election.</w:t>
            </w:r>
          </w:p>
        </w:tc>
      </w:tr>
      <w:tr>
        <w:tblPrEx/>
        <w:trPr/>
        <w:tc>
          <w:tcPr>
            <w:tcW w:w="3120" w:type="dxa"/>
            <w:tcBorders/>
          </w:tcPr>
          <w:p>
            <w:pPr>
              <w:pStyle w:val="style0"/>
              <w:rPr/>
            </w:pPr>
            <w:r>
              <w:rPr>
                <w:rFonts w:ascii="Times New Roman" w:hAnsi="Times New Roman"/>
                <w:sz w:val="22"/>
              </w:rPr>
              <w:t>Votes</w:t>
            </w:r>
          </w:p>
        </w:tc>
        <w:tc>
          <w:tcPr>
            <w:tcW w:w="3120" w:type="dxa"/>
            <w:tcBorders/>
          </w:tcPr>
          <w:p>
            <w:pPr>
              <w:pStyle w:val="style0"/>
              <w:rPr/>
            </w:pPr>
            <w:r>
              <w:rPr>
                <w:rFonts w:ascii="Times New Roman" w:hAnsi="Times New Roman"/>
                <w:sz w:val="22"/>
              </w:rPr>
              <w:t>VoteID, ElectionID, Position, CandidateID, TransactionID, DateRecorded</w:t>
            </w:r>
          </w:p>
        </w:tc>
        <w:tc>
          <w:tcPr>
            <w:tcW w:w="3120" w:type="dxa"/>
            <w:tcBorders/>
          </w:tcPr>
          <w:p>
            <w:pPr>
              <w:pStyle w:val="style0"/>
              <w:rPr/>
            </w:pPr>
            <w:r>
              <w:rPr>
                <w:rFonts w:ascii="Times New Roman" w:hAnsi="Times New Roman"/>
                <w:sz w:val="22"/>
              </w:rPr>
              <w:t>Stores accepted vote transactions.</w:t>
            </w:r>
          </w:p>
        </w:tc>
      </w:tr>
      <w:tr>
        <w:tblPrEx/>
        <w:trPr/>
        <w:tc>
          <w:tcPr>
            <w:tcW w:w="3120" w:type="dxa"/>
            <w:tcBorders/>
          </w:tcPr>
          <w:p>
            <w:pPr>
              <w:pStyle w:val="style0"/>
              <w:rPr/>
            </w:pPr>
            <w:r>
              <w:rPr>
                <w:rFonts w:ascii="Times New Roman" w:hAnsi="Times New Roman"/>
                <w:sz w:val="22"/>
              </w:rPr>
              <w:t>VotingStatus</w:t>
            </w:r>
          </w:p>
        </w:tc>
        <w:tc>
          <w:tcPr>
            <w:tcW w:w="3120" w:type="dxa"/>
            <w:tcBorders/>
          </w:tcPr>
          <w:p>
            <w:pPr>
              <w:pStyle w:val="style0"/>
              <w:rPr/>
            </w:pPr>
            <w:r>
              <w:rPr>
                <w:rFonts w:ascii="Times New Roman" w:hAnsi="Times New Roman"/>
                <w:sz w:val="22"/>
              </w:rPr>
              <w:t>StatusID, StudentID, ElectionID, HasVoted, DateVoted</w:t>
            </w:r>
          </w:p>
        </w:tc>
        <w:tc>
          <w:tcPr>
            <w:tcW w:w="3120" w:type="dxa"/>
            <w:tcBorders/>
          </w:tcPr>
          <w:p>
            <w:pPr>
              <w:pStyle w:val="style0"/>
              <w:rPr/>
            </w:pPr>
            <w:r>
              <w:rPr>
                <w:rFonts w:ascii="Times New Roman" w:hAnsi="Times New Roman"/>
                <w:sz w:val="22"/>
              </w:rPr>
              <w:t>Prevents repeated voting within an election.</w:t>
            </w:r>
          </w:p>
        </w:tc>
      </w:tr>
      <w:tr>
        <w:tblPrEx/>
        <w:trPr/>
        <w:tc>
          <w:tcPr>
            <w:tcW w:w="3120" w:type="dxa"/>
            <w:tcBorders/>
          </w:tcPr>
          <w:p>
            <w:pPr>
              <w:pStyle w:val="style0"/>
              <w:rPr/>
            </w:pPr>
            <w:r>
              <w:rPr>
                <w:rFonts w:ascii="Times New Roman" w:hAnsi="Times New Roman"/>
                <w:sz w:val="22"/>
              </w:rPr>
              <w:t>AuthenticationLogs</w:t>
            </w:r>
          </w:p>
        </w:tc>
        <w:tc>
          <w:tcPr>
            <w:tcW w:w="3120" w:type="dxa"/>
            <w:tcBorders/>
          </w:tcPr>
          <w:p>
            <w:pPr>
              <w:pStyle w:val="style0"/>
              <w:rPr/>
            </w:pPr>
            <w:r>
              <w:rPr>
                <w:rFonts w:ascii="Times New Roman" w:hAnsi="Times New Roman"/>
                <w:sz w:val="22"/>
              </w:rPr>
              <w:t>LogID, StudentID, AuthenticationTime, Result, Method</w:t>
            </w:r>
          </w:p>
        </w:tc>
        <w:tc>
          <w:tcPr>
            <w:tcW w:w="3120" w:type="dxa"/>
            <w:tcBorders/>
          </w:tcPr>
          <w:p>
            <w:pPr>
              <w:pStyle w:val="style0"/>
              <w:rPr/>
            </w:pPr>
            <w:r>
              <w:rPr>
                <w:rFonts w:ascii="Times New Roman" w:hAnsi="Times New Roman"/>
                <w:sz w:val="22"/>
              </w:rPr>
              <w:t>Records authentication attempts and outcomes.</w:t>
            </w:r>
          </w:p>
        </w:tc>
      </w:tr>
      <w:tr>
        <w:tblPrEx/>
        <w:trPr/>
        <w:tc>
          <w:tcPr>
            <w:tcW w:w="3120" w:type="dxa"/>
            <w:tcBorders/>
          </w:tcPr>
          <w:p>
            <w:pPr>
              <w:pStyle w:val="style0"/>
              <w:rPr/>
            </w:pPr>
            <w:r>
              <w:rPr>
                <w:rFonts w:ascii="Times New Roman" w:hAnsi="Times New Roman"/>
                <w:sz w:val="22"/>
              </w:rPr>
              <w:t>SyncLogs</w:t>
            </w:r>
          </w:p>
        </w:tc>
        <w:tc>
          <w:tcPr>
            <w:tcW w:w="3120" w:type="dxa"/>
            <w:tcBorders/>
          </w:tcPr>
          <w:p>
            <w:pPr>
              <w:pStyle w:val="style0"/>
              <w:rPr/>
            </w:pPr>
            <w:r>
              <w:rPr>
                <w:rFonts w:ascii="Times New Roman" w:hAnsi="Times New Roman"/>
                <w:sz w:val="22"/>
              </w:rPr>
              <w:t>SyncID, TransactionID, SyncDate, SyncStatus, ErrorMessage</w:t>
            </w:r>
          </w:p>
        </w:tc>
        <w:tc>
          <w:tcPr>
            <w:tcW w:w="3120" w:type="dxa"/>
            <w:tcBorders/>
          </w:tcPr>
          <w:p>
            <w:pPr>
              <w:pStyle w:val="style0"/>
              <w:rPr/>
            </w:pPr>
            <w:r>
              <w:rPr>
                <w:rFonts w:ascii="Times New Roman" w:hAnsi="Times New Roman"/>
                <w:sz w:val="22"/>
              </w:rPr>
              <w:t>Tracks offline transaction synchronization.</w:t>
            </w:r>
          </w:p>
        </w:tc>
      </w:tr>
      <w:tr>
        <w:tblPrEx/>
        <w:trPr/>
        <w:tc>
          <w:tcPr>
            <w:tcW w:w="3120" w:type="dxa"/>
            <w:tcBorders/>
          </w:tcPr>
          <w:p>
            <w:pPr>
              <w:pStyle w:val="style0"/>
              <w:rPr/>
            </w:pPr>
            <w:r>
              <w:rPr>
                <w:rFonts w:ascii="Times New Roman" w:hAnsi="Times New Roman"/>
                <w:sz w:val="22"/>
              </w:rPr>
              <w:t>Administrators</w:t>
            </w:r>
          </w:p>
        </w:tc>
        <w:tc>
          <w:tcPr>
            <w:tcW w:w="3120" w:type="dxa"/>
            <w:tcBorders/>
          </w:tcPr>
          <w:p>
            <w:pPr>
              <w:pStyle w:val="style0"/>
              <w:rPr/>
            </w:pPr>
            <w:r>
              <w:rPr>
                <w:rFonts w:ascii="Times New Roman" w:hAnsi="Times New Roman"/>
                <w:sz w:val="22"/>
              </w:rPr>
              <w:t>AdminID, Username, PasswordHash, Role, Status</w:t>
            </w:r>
          </w:p>
        </w:tc>
        <w:tc>
          <w:tcPr>
            <w:tcW w:w="3120" w:type="dxa"/>
            <w:tcBorders/>
          </w:tcPr>
          <w:p>
            <w:pPr>
              <w:pStyle w:val="style0"/>
              <w:rPr/>
            </w:pPr>
            <w:r>
              <w:rPr>
                <w:rFonts w:ascii="Times New Roman" w:hAnsi="Times New Roman"/>
                <w:sz w:val="22"/>
              </w:rPr>
              <w:t>Stores authorized administrative accounts.</w:t>
            </w:r>
          </w:p>
        </w:tc>
      </w:tr>
    </w:tbl>
    <w:p>
      <w:pPr>
        <w:pStyle w:val="style0"/>
        <w:spacing w:after="120" w:lineRule="auto" w:line="360"/>
        <w:rPr/>
      </w:pPr>
    </w:p>
    <w:p>
      <w:pPr>
        <w:pStyle w:val="style0"/>
        <w:spacing w:after="120" w:lineRule="auto" w:line="360"/>
        <w:rPr/>
      </w:pPr>
      <w:r>
        <w:rPr>
          <w:rFonts w:ascii="Times New Roman" w:hAnsi="Times New Roman"/>
          <w:b w:val="false"/>
          <w:i w:val="false"/>
          <w:sz w:val="24"/>
        </w:rPr>
        <w:t>The database should use primary keys to uniquely identify records and foreign keys to maintain relationships between students, elections, candidates, and votes. Passwords must not be stored as plain text; administrator credentials should be protected using secure password hashing. Facial biometric information should be stored using an appropriate protected representation rather than unnecessarily retaining raw images.</w:t>
      </w:r>
    </w:p>
    <w:p>
      <w:pPr>
        <w:pStyle w:val="style1"/>
        <w:spacing w:after="120" w:lineRule="auto" w:line="360"/>
        <w:rPr/>
      </w:pPr>
      <w:r>
        <w:rPr>
          <w:rFonts w:ascii="Times New Roman" w:eastAsia="Times New Roman" w:hAnsi="Times New Roman"/>
        </w:rPr>
        <w:t>3.9 Object-Oriented Design</w:t>
      </w:r>
    </w:p>
    <w:p>
      <w:pPr>
        <w:pStyle w:val="style0"/>
        <w:spacing w:after="120" w:lineRule="auto" w:line="360"/>
        <w:rPr/>
      </w:pPr>
      <w:r>
        <w:rPr>
          <w:rFonts w:ascii="Times New Roman" w:hAnsi="Times New Roman"/>
          <w:b w:val="false"/>
          <w:i w:val="false"/>
          <w:sz w:val="24"/>
        </w:rPr>
        <w:t>The OOAD approach represents system entities as objects with attributes and methods. This structure allows the system to be divided into manageable classes and supports reuse and maintenance.</w:t>
      </w:r>
    </w:p>
    <w:p>
      <w:pPr>
        <w:pStyle w:val="style2"/>
        <w:spacing w:after="120" w:lineRule="auto" w:line="360"/>
        <w:rPr/>
      </w:pPr>
      <w:r>
        <w:rPr>
          <w:rFonts w:ascii="Times New Roman" w:eastAsia="Times New Roman" w:hAnsi="Times New Roman"/>
        </w:rPr>
        <w:t>3.9.1 Main Classes and Responsibilities</w:t>
      </w:r>
    </w:p>
    <w:tbl>
      <w:tblPr>
        <w:tblStyle w:val="style154"/>
        <w:tblW w:w="0" w:type="auto"/>
        <w:tblLook w:val="04A0" w:firstRow="1" w:lastRow="0" w:firstColumn="1" w:lastColumn="0" w:noHBand="0" w:noVBand="1"/>
      </w:tblPr>
      <w:tblGrid>
        <w:gridCol w:w="3120"/>
        <w:gridCol w:w="3120"/>
        <w:gridCol w:w="3120"/>
      </w:tblGrid>
      <w:tr>
        <w:trPr/>
        <w:tc>
          <w:tcPr>
            <w:tcW w:w="3120" w:type="dxa"/>
            <w:tcBorders/>
          </w:tcPr>
          <w:p>
            <w:pPr>
              <w:pStyle w:val="style0"/>
              <w:rPr/>
            </w:pPr>
            <w:r>
              <w:rPr>
                <w:rFonts w:ascii="Times New Roman" w:hAnsi="Times New Roman"/>
                <w:b/>
                <w:sz w:val="22"/>
              </w:rPr>
              <w:t>Class</w:t>
            </w:r>
          </w:p>
        </w:tc>
        <w:tc>
          <w:tcPr>
            <w:tcW w:w="3120" w:type="dxa"/>
            <w:tcBorders/>
          </w:tcPr>
          <w:p>
            <w:pPr>
              <w:pStyle w:val="style0"/>
              <w:rPr/>
            </w:pPr>
            <w:r>
              <w:rPr>
                <w:rFonts w:ascii="Times New Roman" w:hAnsi="Times New Roman"/>
                <w:b/>
                <w:sz w:val="22"/>
              </w:rPr>
              <w:t>Attributes</w:t>
            </w:r>
          </w:p>
        </w:tc>
        <w:tc>
          <w:tcPr>
            <w:tcW w:w="3120" w:type="dxa"/>
            <w:tcBorders/>
          </w:tcPr>
          <w:p>
            <w:pPr>
              <w:pStyle w:val="style0"/>
              <w:rPr/>
            </w:pPr>
            <w:r>
              <w:rPr>
                <w:rFonts w:ascii="Times New Roman" w:hAnsi="Times New Roman"/>
                <w:b/>
                <w:sz w:val="22"/>
              </w:rPr>
              <w:t>Methods/Responsibilities</w:t>
            </w:r>
          </w:p>
        </w:tc>
      </w:tr>
      <w:tr>
        <w:tblPrEx/>
        <w:trPr/>
        <w:tc>
          <w:tcPr>
            <w:tcW w:w="3120" w:type="dxa"/>
            <w:tcBorders/>
          </w:tcPr>
          <w:p>
            <w:pPr>
              <w:pStyle w:val="style0"/>
              <w:rPr/>
            </w:pPr>
            <w:r>
              <w:rPr>
                <w:rFonts w:ascii="Times New Roman" w:hAnsi="Times New Roman"/>
                <w:sz w:val="22"/>
              </w:rPr>
              <w:t>Student</w:t>
            </w:r>
          </w:p>
        </w:tc>
        <w:tc>
          <w:tcPr>
            <w:tcW w:w="3120" w:type="dxa"/>
            <w:tcBorders/>
          </w:tcPr>
          <w:p>
            <w:pPr>
              <w:pStyle w:val="style0"/>
              <w:rPr/>
            </w:pPr>
            <w:r>
              <w:rPr>
                <w:rFonts w:ascii="Times New Roman" w:hAnsi="Times New Roman"/>
                <w:sz w:val="22"/>
              </w:rPr>
              <w:t>StudentID, RegistrationNumber, Name, EligibilityStatus</w:t>
            </w:r>
          </w:p>
        </w:tc>
        <w:tc>
          <w:tcPr>
            <w:tcW w:w="3120" w:type="dxa"/>
            <w:tcBorders/>
          </w:tcPr>
          <w:p>
            <w:pPr>
              <w:pStyle w:val="style0"/>
              <w:rPr/>
            </w:pPr>
            <w:r>
              <w:rPr>
                <w:rFonts w:ascii="Times New Roman" w:hAnsi="Times New Roman"/>
                <w:sz w:val="22"/>
              </w:rPr>
              <w:t>RegisterStudent(), CheckEligibility(), UpdateProfile()</w:t>
            </w:r>
          </w:p>
        </w:tc>
      </w:tr>
      <w:tr>
        <w:tblPrEx/>
        <w:trPr/>
        <w:tc>
          <w:tcPr>
            <w:tcW w:w="3120" w:type="dxa"/>
            <w:tcBorders/>
          </w:tcPr>
          <w:p>
            <w:pPr>
              <w:pStyle w:val="style0"/>
              <w:rPr/>
            </w:pPr>
            <w:r>
              <w:rPr>
                <w:rFonts w:ascii="Times New Roman" w:hAnsi="Times New Roman"/>
                <w:sz w:val="22"/>
              </w:rPr>
              <w:t>FaceProfile</w:t>
            </w:r>
          </w:p>
        </w:tc>
        <w:tc>
          <w:tcPr>
            <w:tcW w:w="3120" w:type="dxa"/>
            <w:tcBorders/>
          </w:tcPr>
          <w:p>
            <w:pPr>
              <w:pStyle w:val="style0"/>
              <w:rPr/>
            </w:pPr>
            <w:r>
              <w:rPr>
                <w:rFonts w:ascii="Times New Roman" w:hAnsi="Times New Roman"/>
                <w:sz w:val="22"/>
              </w:rPr>
              <w:t>FaceProfileID, StudentID, FacialTemplate</w:t>
            </w:r>
          </w:p>
        </w:tc>
        <w:tc>
          <w:tcPr>
            <w:tcW w:w="3120" w:type="dxa"/>
            <w:tcBorders/>
          </w:tcPr>
          <w:p>
            <w:pPr>
              <w:pStyle w:val="style0"/>
              <w:rPr/>
            </w:pPr>
            <w:r>
              <w:rPr>
                <w:rFonts w:ascii="Times New Roman" w:hAnsi="Times New Roman"/>
                <w:sz w:val="22"/>
              </w:rPr>
              <w:t>CaptureFace(), GenerateTemplate(), CompareFace()</w:t>
            </w:r>
          </w:p>
        </w:tc>
      </w:tr>
      <w:tr>
        <w:tblPrEx/>
        <w:trPr/>
        <w:tc>
          <w:tcPr>
            <w:tcW w:w="3120" w:type="dxa"/>
            <w:tcBorders/>
          </w:tcPr>
          <w:p>
            <w:pPr>
              <w:pStyle w:val="style0"/>
              <w:rPr/>
            </w:pPr>
            <w:r>
              <w:rPr>
                <w:rFonts w:ascii="Times New Roman" w:hAnsi="Times New Roman"/>
                <w:sz w:val="22"/>
              </w:rPr>
              <w:t>Election</w:t>
            </w:r>
          </w:p>
        </w:tc>
        <w:tc>
          <w:tcPr>
            <w:tcW w:w="3120" w:type="dxa"/>
            <w:tcBorders/>
          </w:tcPr>
          <w:p>
            <w:pPr>
              <w:pStyle w:val="style0"/>
              <w:rPr/>
            </w:pPr>
            <w:r>
              <w:rPr>
                <w:rFonts w:ascii="Times New Roman" w:hAnsi="Times New Roman"/>
                <w:sz w:val="22"/>
              </w:rPr>
              <w:t>ElectionID, Name, StartDate, EndDate, Status</w:t>
            </w:r>
          </w:p>
        </w:tc>
        <w:tc>
          <w:tcPr>
            <w:tcW w:w="3120" w:type="dxa"/>
            <w:tcBorders/>
          </w:tcPr>
          <w:p>
            <w:pPr>
              <w:pStyle w:val="style0"/>
              <w:rPr/>
            </w:pPr>
            <w:r>
              <w:rPr>
                <w:rFonts w:ascii="Times New Roman" w:hAnsi="Times New Roman"/>
                <w:sz w:val="22"/>
              </w:rPr>
              <w:t>CreateElection(), OpenElection(), CloseElection()</w:t>
            </w:r>
          </w:p>
        </w:tc>
      </w:tr>
      <w:tr>
        <w:tblPrEx/>
        <w:trPr/>
        <w:tc>
          <w:tcPr>
            <w:tcW w:w="3120" w:type="dxa"/>
            <w:tcBorders/>
          </w:tcPr>
          <w:p>
            <w:pPr>
              <w:pStyle w:val="style0"/>
              <w:rPr/>
            </w:pPr>
            <w:r>
              <w:rPr>
                <w:rFonts w:ascii="Times New Roman" w:hAnsi="Times New Roman"/>
                <w:sz w:val="22"/>
              </w:rPr>
              <w:t>Candidate</w:t>
            </w:r>
          </w:p>
        </w:tc>
        <w:tc>
          <w:tcPr>
            <w:tcW w:w="3120" w:type="dxa"/>
            <w:tcBorders/>
          </w:tcPr>
          <w:p>
            <w:pPr>
              <w:pStyle w:val="style0"/>
              <w:rPr/>
            </w:pPr>
            <w:r>
              <w:rPr>
                <w:rFonts w:ascii="Times New Roman" w:hAnsi="Times New Roman"/>
                <w:sz w:val="22"/>
              </w:rPr>
              <w:t>CandidateID, ElectionID, Name, Position</w:t>
            </w:r>
          </w:p>
        </w:tc>
        <w:tc>
          <w:tcPr>
            <w:tcW w:w="3120" w:type="dxa"/>
            <w:tcBorders/>
          </w:tcPr>
          <w:p>
            <w:pPr>
              <w:pStyle w:val="style0"/>
              <w:rPr/>
            </w:pPr>
            <w:r>
              <w:rPr>
                <w:rFonts w:ascii="Times New Roman" w:hAnsi="Times New Roman"/>
                <w:sz w:val="22"/>
              </w:rPr>
              <w:t>AddCandidate(), UpdateCandidate(), ValidateCandidate()</w:t>
            </w:r>
          </w:p>
        </w:tc>
      </w:tr>
      <w:tr>
        <w:tblPrEx/>
        <w:trPr/>
        <w:tc>
          <w:tcPr>
            <w:tcW w:w="3120" w:type="dxa"/>
            <w:tcBorders/>
          </w:tcPr>
          <w:p>
            <w:pPr>
              <w:pStyle w:val="style0"/>
              <w:rPr/>
            </w:pPr>
            <w:r>
              <w:rPr>
                <w:rFonts w:ascii="Times New Roman" w:hAnsi="Times New Roman"/>
                <w:sz w:val="22"/>
              </w:rPr>
              <w:t>VoterAuthentication</w:t>
            </w:r>
          </w:p>
        </w:tc>
        <w:tc>
          <w:tcPr>
            <w:tcW w:w="3120" w:type="dxa"/>
            <w:tcBorders/>
          </w:tcPr>
          <w:p>
            <w:pPr>
              <w:pStyle w:val="style0"/>
              <w:rPr/>
            </w:pPr>
            <w:r>
              <w:rPr>
                <w:rFonts w:ascii="Times New Roman" w:hAnsi="Times New Roman"/>
                <w:sz w:val="22"/>
              </w:rPr>
              <w:t>StudentID, AttemptTime, Result</w:t>
            </w:r>
          </w:p>
        </w:tc>
        <w:tc>
          <w:tcPr>
            <w:tcW w:w="3120" w:type="dxa"/>
            <w:tcBorders/>
          </w:tcPr>
          <w:p>
            <w:pPr>
              <w:pStyle w:val="style0"/>
              <w:rPr/>
            </w:pPr>
            <w:r>
              <w:rPr>
                <w:rFonts w:ascii="Times New Roman" w:hAnsi="Times New Roman"/>
                <w:sz w:val="22"/>
              </w:rPr>
              <w:t>VerifyRegistrationNumber(), AuthenticateFace(), RecordLog()</w:t>
            </w:r>
          </w:p>
        </w:tc>
      </w:tr>
      <w:tr>
        <w:tblPrEx/>
        <w:trPr/>
        <w:tc>
          <w:tcPr>
            <w:tcW w:w="3120" w:type="dxa"/>
            <w:tcBorders/>
          </w:tcPr>
          <w:p>
            <w:pPr>
              <w:pStyle w:val="style0"/>
              <w:rPr/>
            </w:pPr>
            <w:r>
              <w:rPr>
                <w:rFonts w:ascii="Times New Roman" w:hAnsi="Times New Roman"/>
                <w:sz w:val="22"/>
              </w:rPr>
              <w:t>Ballot</w:t>
            </w:r>
          </w:p>
        </w:tc>
        <w:tc>
          <w:tcPr>
            <w:tcW w:w="3120" w:type="dxa"/>
            <w:tcBorders/>
          </w:tcPr>
          <w:p>
            <w:pPr>
              <w:pStyle w:val="style0"/>
              <w:rPr/>
            </w:pPr>
            <w:r>
              <w:rPr>
                <w:rFonts w:ascii="Times New Roman" w:hAnsi="Times New Roman"/>
                <w:sz w:val="22"/>
              </w:rPr>
              <w:t>ElectionID, StudentID, Selections</w:t>
            </w:r>
          </w:p>
        </w:tc>
        <w:tc>
          <w:tcPr>
            <w:tcW w:w="3120" w:type="dxa"/>
            <w:tcBorders/>
          </w:tcPr>
          <w:p>
            <w:pPr>
              <w:pStyle w:val="style0"/>
              <w:rPr/>
            </w:pPr>
            <w:r>
              <w:rPr>
                <w:rFonts w:ascii="Times New Roman" w:hAnsi="Times New Roman"/>
                <w:sz w:val="22"/>
              </w:rPr>
              <w:t>DisplayBallot(), ValidateBallot(), SubmitBallot()</w:t>
            </w:r>
          </w:p>
        </w:tc>
      </w:tr>
      <w:tr>
        <w:tblPrEx/>
        <w:trPr/>
        <w:tc>
          <w:tcPr>
            <w:tcW w:w="3120" w:type="dxa"/>
            <w:tcBorders/>
          </w:tcPr>
          <w:p>
            <w:pPr>
              <w:pStyle w:val="style0"/>
              <w:rPr/>
            </w:pPr>
            <w:r>
              <w:rPr>
                <w:rFonts w:ascii="Times New Roman" w:hAnsi="Times New Roman"/>
                <w:sz w:val="22"/>
              </w:rPr>
              <w:t>VoteTransaction</w:t>
            </w:r>
          </w:p>
        </w:tc>
        <w:tc>
          <w:tcPr>
            <w:tcW w:w="3120" w:type="dxa"/>
            <w:tcBorders/>
          </w:tcPr>
          <w:p>
            <w:pPr>
              <w:pStyle w:val="style0"/>
              <w:rPr/>
            </w:pPr>
            <w:r>
              <w:rPr>
                <w:rFonts w:ascii="Times New Roman" w:hAnsi="Times New Roman"/>
                <w:sz w:val="22"/>
              </w:rPr>
              <w:t>TransactionID, ElectionID, StudentID, Status</w:t>
            </w:r>
          </w:p>
        </w:tc>
        <w:tc>
          <w:tcPr>
            <w:tcW w:w="3120" w:type="dxa"/>
            <w:tcBorders/>
          </w:tcPr>
          <w:p>
            <w:pPr>
              <w:pStyle w:val="style0"/>
              <w:rPr/>
            </w:pPr>
            <w:r>
              <w:rPr>
                <w:rFonts w:ascii="Times New Roman" w:hAnsi="Times New Roman"/>
                <w:sz w:val="22"/>
              </w:rPr>
              <w:t>CreateTransaction(), ValidateTransaction(), CommitVote()</w:t>
            </w:r>
          </w:p>
        </w:tc>
      </w:tr>
      <w:tr>
        <w:tblPrEx/>
        <w:trPr/>
        <w:tc>
          <w:tcPr>
            <w:tcW w:w="3120" w:type="dxa"/>
            <w:tcBorders/>
          </w:tcPr>
          <w:p>
            <w:pPr>
              <w:pStyle w:val="style0"/>
              <w:rPr/>
            </w:pPr>
            <w:r>
              <w:rPr>
                <w:rFonts w:ascii="Times New Roman" w:hAnsi="Times New Roman"/>
                <w:sz w:val="22"/>
              </w:rPr>
              <w:t>SynchronizationService</w:t>
            </w:r>
          </w:p>
        </w:tc>
        <w:tc>
          <w:tcPr>
            <w:tcW w:w="3120" w:type="dxa"/>
            <w:tcBorders/>
          </w:tcPr>
          <w:p>
            <w:pPr>
              <w:pStyle w:val="style0"/>
              <w:rPr/>
            </w:pPr>
            <w:r>
              <w:rPr>
                <w:rFonts w:ascii="Times New Roman" w:hAnsi="Times New Roman"/>
                <w:sz w:val="22"/>
              </w:rPr>
              <w:t>TransactionID, SyncStatus</w:t>
            </w:r>
          </w:p>
        </w:tc>
        <w:tc>
          <w:tcPr>
            <w:tcW w:w="3120" w:type="dxa"/>
            <w:tcBorders/>
          </w:tcPr>
          <w:p>
            <w:pPr>
              <w:pStyle w:val="style0"/>
              <w:rPr/>
            </w:pPr>
            <w:r>
              <w:rPr>
                <w:rFonts w:ascii="Times New Roman" w:hAnsi="Times New Roman"/>
                <w:sz w:val="22"/>
              </w:rPr>
              <w:t>DetectConnection(), Synchronize(), RecordSyncLog()</w:t>
            </w:r>
          </w:p>
        </w:tc>
      </w:tr>
      <w:tr>
        <w:tblPrEx/>
        <w:trPr/>
        <w:tc>
          <w:tcPr>
            <w:tcW w:w="3120" w:type="dxa"/>
            <w:tcBorders/>
          </w:tcPr>
          <w:p>
            <w:pPr>
              <w:pStyle w:val="style0"/>
              <w:rPr/>
            </w:pPr>
            <w:r>
              <w:rPr>
                <w:rFonts w:ascii="Times New Roman" w:hAnsi="Times New Roman"/>
                <w:sz w:val="22"/>
              </w:rPr>
              <w:t>Administrator</w:t>
            </w:r>
          </w:p>
        </w:tc>
        <w:tc>
          <w:tcPr>
            <w:tcW w:w="3120" w:type="dxa"/>
            <w:tcBorders/>
          </w:tcPr>
          <w:p>
            <w:pPr>
              <w:pStyle w:val="style0"/>
              <w:rPr/>
            </w:pPr>
            <w:r>
              <w:rPr>
                <w:rFonts w:ascii="Times New Roman" w:hAnsi="Times New Roman"/>
                <w:sz w:val="22"/>
              </w:rPr>
              <w:t>AdminID, Username, Role</w:t>
            </w:r>
          </w:p>
        </w:tc>
        <w:tc>
          <w:tcPr>
            <w:tcW w:w="3120" w:type="dxa"/>
            <w:tcBorders/>
          </w:tcPr>
          <w:p>
            <w:pPr>
              <w:pStyle w:val="style0"/>
              <w:rPr/>
            </w:pPr>
            <w:r>
              <w:rPr>
                <w:rFonts w:ascii="Times New Roman" w:hAnsi="Times New Roman"/>
                <w:sz w:val="22"/>
              </w:rPr>
              <w:t>ManageUsers(), ManageElection(), GenerateReport()</w:t>
            </w:r>
          </w:p>
        </w:tc>
      </w:tr>
    </w:tbl>
    <w:p>
      <w:pPr>
        <w:pStyle w:val="style0"/>
        <w:spacing w:after="120" w:lineRule="auto" w:line="360"/>
        <w:rPr/>
      </w:pPr>
    </w:p>
    <w:p>
      <w:pPr>
        <w:pStyle w:val="style1"/>
        <w:spacing w:after="120" w:lineRule="auto" w:line="360"/>
        <w:rPr/>
      </w:pPr>
      <w:r>
        <w:rPr>
          <w:rFonts w:ascii="Times New Roman" w:eastAsia="Times New Roman" w:hAnsi="Times New Roman"/>
        </w:rPr>
        <w:t>3.10 Security and Privacy Design</w:t>
      </w:r>
    </w:p>
    <w:p>
      <w:pPr>
        <w:pStyle w:val="style0"/>
        <w:spacing w:after="120" w:lineRule="auto" w:line="360"/>
        <w:rPr/>
      </w:pPr>
      <w:r>
        <w:rPr>
          <w:rFonts w:ascii="Times New Roman" w:hAnsi="Times New Roman"/>
          <w:b w:val="false"/>
          <w:i w:val="false"/>
          <w:sz w:val="24"/>
        </w:rPr>
        <w:t>Security is an essential design consideration because the system processes student identity information, biometric data, and election records. The following controls are proposed:</w:t>
      </w:r>
    </w:p>
    <w:p>
      <w:pPr>
        <w:pStyle w:val="style48"/>
        <w:spacing w:after="120" w:lineRule="auto" w:line="360"/>
        <w:ind w:left="432"/>
        <w:rPr/>
      </w:pPr>
      <w:r>
        <w:rPr>
          <w:rFonts w:ascii="Times New Roman" w:hAnsi="Times New Roman"/>
          <w:sz w:val="24"/>
        </w:rPr>
        <w:t>Role-based access control for students, election officials, and system administrators.</w:t>
      </w:r>
    </w:p>
    <w:p>
      <w:pPr>
        <w:pStyle w:val="style48"/>
        <w:spacing w:after="120" w:lineRule="auto" w:line="360"/>
        <w:ind w:left="432"/>
        <w:rPr/>
      </w:pPr>
      <w:r>
        <w:rPr>
          <w:rFonts w:ascii="Times New Roman" w:hAnsi="Times New Roman"/>
          <w:sz w:val="24"/>
        </w:rPr>
        <w:t>Secure password storage using password hashing for administrative accounts.</w:t>
      </w:r>
    </w:p>
    <w:p>
      <w:pPr>
        <w:pStyle w:val="style48"/>
        <w:spacing w:after="120" w:lineRule="auto" w:line="360"/>
        <w:ind w:left="432"/>
        <w:rPr/>
      </w:pPr>
      <w:r>
        <w:rPr>
          <w:rFonts w:ascii="Times New Roman" w:hAnsi="Times New Roman"/>
          <w:sz w:val="24"/>
        </w:rPr>
        <w:t>Encryption of sensitive data during transmission and, where appropriate, at rest.</w:t>
      </w:r>
    </w:p>
    <w:p>
      <w:pPr>
        <w:pStyle w:val="style48"/>
        <w:spacing w:after="120" w:lineRule="auto" w:line="360"/>
        <w:ind w:left="432"/>
        <w:rPr/>
      </w:pPr>
      <w:r>
        <w:rPr>
          <w:rFonts w:ascii="Times New Roman" w:hAnsi="Times New Roman"/>
          <w:sz w:val="24"/>
        </w:rPr>
        <w:t>Validation of registration numbers and eligibility before authentication.</w:t>
      </w:r>
    </w:p>
    <w:p>
      <w:pPr>
        <w:pStyle w:val="style48"/>
        <w:spacing w:after="120" w:lineRule="auto" w:line="360"/>
        <w:ind w:left="432"/>
        <w:rPr/>
      </w:pPr>
      <w:r>
        <w:rPr>
          <w:rFonts w:ascii="Times New Roman" w:hAnsi="Times New Roman"/>
          <w:sz w:val="24"/>
        </w:rPr>
        <w:t>Facial recognition threshold configuration and logging of authentication outcomes.</w:t>
      </w:r>
    </w:p>
    <w:p>
      <w:pPr>
        <w:pStyle w:val="style48"/>
        <w:spacing w:after="120" w:lineRule="auto" w:line="360"/>
        <w:ind w:left="432"/>
        <w:rPr/>
      </w:pPr>
      <w:r>
        <w:rPr>
          <w:rFonts w:ascii="Times New Roman" w:hAnsi="Times New Roman"/>
          <w:sz w:val="24"/>
        </w:rPr>
        <w:t>Prevention of multiple voting through election-specific voting-status records.</w:t>
      </w:r>
    </w:p>
    <w:p>
      <w:pPr>
        <w:pStyle w:val="style48"/>
        <w:spacing w:after="120" w:lineRule="auto" w:line="360"/>
        <w:ind w:left="432"/>
        <w:rPr/>
      </w:pPr>
      <w:r>
        <w:rPr>
          <w:rFonts w:ascii="Times New Roman" w:hAnsi="Times New Roman"/>
          <w:sz w:val="24"/>
        </w:rPr>
        <w:t>Transaction identifiers and synchronization logs for offline voting.</w:t>
      </w:r>
    </w:p>
    <w:p>
      <w:pPr>
        <w:pStyle w:val="style48"/>
        <w:spacing w:after="120" w:lineRule="auto" w:line="360"/>
        <w:ind w:left="432"/>
        <w:rPr/>
      </w:pPr>
      <w:r>
        <w:rPr>
          <w:rFonts w:ascii="Times New Roman" w:hAnsi="Times New Roman"/>
          <w:sz w:val="24"/>
        </w:rPr>
        <w:t>Input validation to reduce invalid data and common application attacks.</w:t>
      </w:r>
    </w:p>
    <w:p>
      <w:pPr>
        <w:pStyle w:val="style48"/>
        <w:spacing w:after="120" w:lineRule="auto" w:line="360"/>
        <w:ind w:left="432"/>
        <w:rPr/>
      </w:pPr>
      <w:r>
        <w:rPr>
          <w:rFonts w:ascii="Times New Roman" w:hAnsi="Times New Roman"/>
          <w:sz w:val="24"/>
        </w:rPr>
        <w:t>Audit logs for important administrative, authentication, and synchronization activities.</w:t>
      </w:r>
    </w:p>
    <w:p>
      <w:pPr>
        <w:pStyle w:val="style48"/>
        <w:spacing w:after="120" w:lineRule="auto" w:line="360"/>
        <w:ind w:left="432"/>
        <w:rPr/>
      </w:pPr>
      <w:r>
        <w:rPr>
          <w:rFonts w:ascii="Times New Roman" w:hAnsi="Times New Roman"/>
          <w:sz w:val="24"/>
        </w:rPr>
        <w:t>Restricted access to facial data and election records according to authorized responsibilities.</w:t>
      </w:r>
    </w:p>
    <w:p>
      <w:pPr>
        <w:pStyle w:val="style0"/>
        <w:spacing w:after="120" w:lineRule="auto" w:line="360"/>
        <w:rPr/>
      </w:pPr>
      <w:r>
        <w:rPr>
          <w:rFonts w:ascii="Times New Roman" w:hAnsi="Times New Roman"/>
          <w:b w:val="false"/>
          <w:i w:val="false"/>
          <w:sz w:val="24"/>
        </w:rPr>
        <w:t>The proposed system should also consider privacy and fairness. Facial recognition performance may vary with lighting, pose, camera quality, and other conditions. The system should therefore provide a controlled retry process and an authorized alternative verification or support procedure for legitimate students who cannot be authenticated successfully.</w:t>
      </w:r>
    </w:p>
    <w:p>
      <w:pPr>
        <w:pStyle w:val="style1"/>
        <w:spacing w:after="120" w:lineRule="auto" w:line="360"/>
        <w:rPr/>
      </w:pPr>
      <w:r>
        <w:rPr>
          <w:rFonts w:ascii="Times New Roman" w:eastAsia="Times New Roman" w:hAnsi="Times New Roman"/>
        </w:rPr>
        <w:t>3.11 User Interface Design</w:t>
      </w:r>
    </w:p>
    <w:p>
      <w:pPr>
        <w:pStyle w:val="style0"/>
        <w:spacing w:after="120" w:lineRule="auto" w:line="360"/>
        <w:rPr/>
      </w:pPr>
      <w:r>
        <w:rPr>
          <w:rFonts w:ascii="Times New Roman" w:hAnsi="Times New Roman"/>
          <w:b w:val="false"/>
          <w:i w:val="false"/>
          <w:sz w:val="24"/>
        </w:rPr>
        <w:t>The user interface is designed to provide clear navigation and reduce confusion during registration and voting. The major interfaces are described below.</w:t>
      </w:r>
    </w:p>
    <w:tbl>
      <w:tblPr>
        <w:tblStyle w:val="style154"/>
        <w:tblW w:w="0" w:type="auto"/>
        <w:tblLook w:val="04A0" w:firstRow="1" w:lastRow="0" w:firstColumn="1" w:lastColumn="0" w:noHBand="0" w:noVBand="1"/>
      </w:tblPr>
      <w:tblGrid>
        <w:gridCol w:w="4680"/>
        <w:gridCol w:w="4680"/>
      </w:tblGrid>
      <w:tr>
        <w:trPr/>
        <w:tc>
          <w:tcPr>
            <w:tcW w:w="4680" w:type="dxa"/>
            <w:tcBorders/>
          </w:tcPr>
          <w:p>
            <w:pPr>
              <w:pStyle w:val="style0"/>
              <w:rPr/>
            </w:pPr>
            <w:r>
              <w:rPr>
                <w:rFonts w:ascii="Times New Roman" w:hAnsi="Times New Roman"/>
                <w:b/>
                <w:sz w:val="22"/>
              </w:rPr>
              <w:t>Interface</w:t>
            </w:r>
          </w:p>
        </w:tc>
        <w:tc>
          <w:tcPr>
            <w:tcW w:w="4680" w:type="dxa"/>
            <w:tcBorders/>
          </w:tcPr>
          <w:p>
            <w:pPr>
              <w:pStyle w:val="style0"/>
              <w:rPr/>
            </w:pPr>
            <w:r>
              <w:rPr>
                <w:rFonts w:ascii="Times New Roman" w:hAnsi="Times New Roman"/>
                <w:b/>
                <w:sz w:val="22"/>
              </w:rPr>
              <w:t>Description</w:t>
            </w:r>
          </w:p>
        </w:tc>
      </w:tr>
      <w:tr>
        <w:tblPrEx/>
        <w:trPr/>
        <w:tc>
          <w:tcPr>
            <w:tcW w:w="4680" w:type="dxa"/>
            <w:tcBorders/>
          </w:tcPr>
          <w:p>
            <w:pPr>
              <w:pStyle w:val="style0"/>
              <w:rPr/>
            </w:pPr>
            <w:r>
              <w:rPr>
                <w:rFonts w:ascii="Times New Roman" w:hAnsi="Times New Roman"/>
                <w:sz w:val="22"/>
              </w:rPr>
              <w:t>Login/Registration Page</w:t>
            </w:r>
          </w:p>
        </w:tc>
        <w:tc>
          <w:tcPr>
            <w:tcW w:w="4680" w:type="dxa"/>
            <w:tcBorders/>
          </w:tcPr>
          <w:p>
            <w:pPr>
              <w:pStyle w:val="style0"/>
              <w:rPr/>
            </w:pPr>
            <w:r>
              <w:rPr>
                <w:rFonts w:ascii="Times New Roman" w:hAnsi="Times New Roman"/>
                <w:sz w:val="22"/>
              </w:rPr>
              <w:t>Allows the student to enter a registration number and begin registration or authentication.</w:t>
            </w:r>
          </w:p>
        </w:tc>
      </w:tr>
      <w:tr>
        <w:tblPrEx/>
        <w:trPr/>
        <w:tc>
          <w:tcPr>
            <w:tcW w:w="4680" w:type="dxa"/>
            <w:tcBorders/>
          </w:tcPr>
          <w:p>
            <w:pPr>
              <w:pStyle w:val="style0"/>
              <w:rPr/>
            </w:pPr>
            <w:r>
              <w:rPr>
                <w:rFonts w:ascii="Times New Roman" w:hAnsi="Times New Roman"/>
                <w:sz w:val="22"/>
              </w:rPr>
              <w:t>Student Enrolment Page</w:t>
            </w:r>
          </w:p>
        </w:tc>
        <w:tc>
          <w:tcPr>
            <w:tcW w:w="4680" w:type="dxa"/>
            <w:tcBorders/>
          </w:tcPr>
          <w:p>
            <w:pPr>
              <w:pStyle w:val="style0"/>
              <w:rPr/>
            </w:pPr>
            <w:r>
              <w:rPr>
                <w:rFonts w:ascii="Times New Roman" w:hAnsi="Times New Roman"/>
                <w:sz w:val="22"/>
              </w:rPr>
              <w:t>Collects personal details and captures facial images for registration.</w:t>
            </w:r>
          </w:p>
        </w:tc>
      </w:tr>
      <w:tr>
        <w:tblPrEx/>
        <w:trPr/>
        <w:tc>
          <w:tcPr>
            <w:tcW w:w="4680" w:type="dxa"/>
            <w:tcBorders/>
          </w:tcPr>
          <w:p>
            <w:pPr>
              <w:pStyle w:val="style0"/>
              <w:rPr/>
            </w:pPr>
            <w:r>
              <w:rPr>
                <w:rFonts w:ascii="Times New Roman" w:hAnsi="Times New Roman"/>
                <w:sz w:val="22"/>
              </w:rPr>
              <w:t>Facial Authentication Page</w:t>
            </w:r>
          </w:p>
        </w:tc>
        <w:tc>
          <w:tcPr>
            <w:tcW w:w="4680" w:type="dxa"/>
            <w:tcBorders/>
          </w:tcPr>
          <w:p>
            <w:pPr>
              <w:pStyle w:val="style0"/>
              <w:rPr/>
            </w:pPr>
            <w:r>
              <w:rPr>
                <w:rFonts w:ascii="Times New Roman" w:hAnsi="Times New Roman"/>
                <w:sz w:val="22"/>
              </w:rPr>
              <w:t>Displays camera instructions and authentication status.</w:t>
            </w:r>
          </w:p>
        </w:tc>
      </w:tr>
      <w:tr>
        <w:tblPrEx/>
        <w:trPr/>
        <w:tc>
          <w:tcPr>
            <w:tcW w:w="4680" w:type="dxa"/>
            <w:tcBorders/>
          </w:tcPr>
          <w:p>
            <w:pPr>
              <w:pStyle w:val="style0"/>
              <w:rPr/>
            </w:pPr>
            <w:r>
              <w:rPr>
                <w:rFonts w:ascii="Times New Roman" w:hAnsi="Times New Roman"/>
                <w:sz w:val="22"/>
              </w:rPr>
              <w:t>Ballot Page</w:t>
            </w:r>
          </w:p>
        </w:tc>
        <w:tc>
          <w:tcPr>
            <w:tcW w:w="4680" w:type="dxa"/>
            <w:tcBorders/>
          </w:tcPr>
          <w:p>
            <w:pPr>
              <w:pStyle w:val="style0"/>
              <w:rPr/>
            </w:pPr>
            <w:r>
              <w:rPr>
                <w:rFonts w:ascii="Times New Roman" w:hAnsi="Times New Roman"/>
                <w:sz w:val="22"/>
              </w:rPr>
              <w:t>Displays positions, candidates, selection controls, and submission options.</w:t>
            </w:r>
          </w:p>
        </w:tc>
      </w:tr>
      <w:tr>
        <w:tblPrEx/>
        <w:trPr/>
        <w:tc>
          <w:tcPr>
            <w:tcW w:w="4680" w:type="dxa"/>
            <w:tcBorders/>
          </w:tcPr>
          <w:p>
            <w:pPr>
              <w:pStyle w:val="style0"/>
              <w:rPr/>
            </w:pPr>
            <w:r>
              <w:rPr>
                <w:rFonts w:ascii="Times New Roman" w:hAnsi="Times New Roman"/>
                <w:sz w:val="22"/>
              </w:rPr>
              <w:t>Vote Confirmation Page</w:t>
            </w:r>
          </w:p>
        </w:tc>
        <w:tc>
          <w:tcPr>
            <w:tcW w:w="4680" w:type="dxa"/>
            <w:tcBorders/>
          </w:tcPr>
          <w:p>
            <w:pPr>
              <w:pStyle w:val="style0"/>
              <w:rPr/>
            </w:pPr>
            <w:r>
              <w:rPr>
                <w:rFonts w:ascii="Times New Roman" w:hAnsi="Times New Roman"/>
                <w:sz w:val="22"/>
              </w:rPr>
              <w:t>Confirms that the transaction has been accepted or stored for synchronization.</w:t>
            </w:r>
          </w:p>
        </w:tc>
      </w:tr>
      <w:tr>
        <w:tblPrEx/>
        <w:trPr/>
        <w:tc>
          <w:tcPr>
            <w:tcW w:w="4680" w:type="dxa"/>
            <w:tcBorders/>
          </w:tcPr>
          <w:p>
            <w:pPr>
              <w:pStyle w:val="style0"/>
              <w:rPr/>
            </w:pPr>
            <w:r>
              <w:rPr>
                <w:rFonts w:ascii="Times New Roman" w:hAnsi="Times New Roman"/>
                <w:sz w:val="22"/>
              </w:rPr>
              <w:t>Administrator Dashboard</w:t>
            </w:r>
          </w:p>
        </w:tc>
        <w:tc>
          <w:tcPr>
            <w:tcW w:w="4680" w:type="dxa"/>
            <w:tcBorders/>
          </w:tcPr>
          <w:p>
            <w:pPr>
              <w:pStyle w:val="style0"/>
              <w:rPr/>
            </w:pPr>
            <w:r>
              <w:rPr>
                <w:rFonts w:ascii="Times New Roman" w:hAnsi="Times New Roman"/>
                <w:sz w:val="22"/>
              </w:rPr>
              <w:t>Provides election management, voter monitoring, candidate management, and reporting.</w:t>
            </w:r>
          </w:p>
        </w:tc>
      </w:tr>
      <w:tr>
        <w:tblPrEx/>
        <w:trPr/>
        <w:tc>
          <w:tcPr>
            <w:tcW w:w="4680" w:type="dxa"/>
            <w:tcBorders/>
          </w:tcPr>
          <w:p>
            <w:pPr>
              <w:pStyle w:val="style0"/>
              <w:rPr/>
            </w:pPr>
            <w:r>
              <w:rPr>
                <w:rFonts w:ascii="Times New Roman" w:hAnsi="Times New Roman"/>
                <w:sz w:val="22"/>
              </w:rPr>
              <w:t>Results Page</w:t>
            </w:r>
          </w:p>
        </w:tc>
        <w:tc>
          <w:tcPr>
            <w:tcW w:w="4680" w:type="dxa"/>
            <w:tcBorders/>
          </w:tcPr>
          <w:p>
            <w:pPr>
              <w:pStyle w:val="style0"/>
              <w:rPr/>
            </w:pPr>
            <w:r>
              <w:rPr>
                <w:rFonts w:ascii="Times New Roman" w:hAnsi="Times New Roman"/>
                <w:sz w:val="22"/>
              </w:rPr>
              <w:t>Displays authorized aggregated election results after the election is closed or results are released.</w:t>
            </w:r>
          </w:p>
        </w:tc>
      </w:tr>
    </w:tbl>
    <w:p>
      <w:pPr>
        <w:pStyle w:val="style0"/>
        <w:spacing w:after="120" w:lineRule="auto" w:line="360"/>
        <w:rPr/>
      </w:pPr>
    </w:p>
    <w:p>
      <w:pPr>
        <w:pStyle w:val="style1"/>
        <w:spacing w:after="120" w:lineRule="auto" w:line="360"/>
        <w:rPr/>
      </w:pPr>
      <w:r>
        <w:rPr>
          <w:rFonts w:ascii="Times New Roman" w:eastAsia="Times New Roman" w:hAnsi="Times New Roman"/>
        </w:rPr>
        <w:t>3.12 System F</w:t>
      </w:r>
      <w:r>
        <w:rPr>
          <w:rFonts w:ascii="Times New Roman" w:eastAsia="Times New Roman" w:hAnsi="Times New Roman"/>
          <w:lang w:val="en-US"/>
        </w:rPr>
        <w:t>low Algorithm</w:t>
      </w:r>
    </w:p>
    <w:p>
      <w:pPr>
        <w:pStyle w:val="style0"/>
        <w:spacing w:after="120" w:lineRule="auto" w:line="360"/>
        <w:rPr/>
      </w:pPr>
      <w:r>
        <w:rPr>
          <w:rFonts w:ascii="Times New Roman" w:hAnsi="Times New Roman"/>
          <w:b w:val="false"/>
          <w:i w:val="false"/>
          <w:sz w:val="24"/>
        </w:rPr>
        <w:t>The operational flow of the proposed system is presented below:</w:t>
      </w:r>
    </w:p>
    <w:p>
      <w:pPr>
        <w:pStyle w:val="style0"/>
        <w:spacing w:after="120" w:lineRule="auto" w:line="360"/>
        <w:rPr/>
      </w:pPr>
      <w:r>
        <w:rPr>
          <w:rFonts w:ascii="Times New Roman" w:hAnsi="Times New Roman"/>
          <w:b w:val="false"/>
          <w:i w:val="false"/>
          <w:sz w:val="24"/>
        </w:rPr>
        <w:t>START</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Student opens the voting portal and enters the Student Registration Number</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System verifies the registration number against the university database</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Is the student eligible?</w:t>
      </w:r>
    </w:p>
    <w:p>
      <w:pPr>
        <w:pStyle w:val="style0"/>
        <w:spacing w:after="120" w:lineRule="auto" w:line="360"/>
        <w:rPr/>
      </w:pPr>
      <w:r>
        <w:rPr>
          <w:rFonts w:ascii="Times New Roman" w:hAnsi="Times New Roman"/>
          <w:b w:val="false"/>
          <w:i w:val="false"/>
          <w:sz w:val="24"/>
        </w:rPr>
        <w:t>→ NO: Deny access and display an appropriate message</w:t>
      </w:r>
    </w:p>
    <w:p>
      <w:pPr>
        <w:pStyle w:val="style0"/>
        <w:spacing w:after="120" w:lineRule="auto" w:line="360"/>
        <w:rPr/>
      </w:pPr>
      <w:r>
        <w:rPr>
          <w:rFonts w:ascii="Times New Roman" w:hAnsi="Times New Roman"/>
          <w:b w:val="false"/>
          <w:i w:val="false"/>
          <w:sz w:val="24"/>
        </w:rPr>
        <w:t>→ YES: Continue to voting-status and facial authentication checks</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Check whether the student has already voted</w:t>
      </w:r>
    </w:p>
    <w:p>
      <w:pPr>
        <w:pStyle w:val="style0"/>
        <w:spacing w:after="120" w:lineRule="auto" w:line="360"/>
        <w:rPr/>
      </w:pPr>
      <w:r>
        <w:rPr>
          <w:rFonts w:ascii="Times New Roman" w:hAnsi="Times New Roman"/>
          <w:b w:val="false"/>
          <w:i w:val="false"/>
          <w:sz w:val="24"/>
        </w:rPr>
        <w:t>→ YES: Deny further voting</w:t>
      </w:r>
    </w:p>
    <w:p>
      <w:pPr>
        <w:pStyle w:val="style0"/>
        <w:spacing w:after="120" w:lineRule="auto" w:line="360"/>
        <w:rPr/>
      </w:pPr>
      <w:r>
        <w:rPr>
          <w:rFonts w:ascii="Times New Roman" w:hAnsi="Times New Roman"/>
          <w:b w:val="false"/>
          <w:i w:val="false"/>
          <w:sz w:val="24"/>
        </w:rPr>
        <w:t>→ NO: Capture facial image</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Compare captured face with stored facial profile</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Does the face match?</w:t>
      </w:r>
    </w:p>
    <w:p>
      <w:pPr>
        <w:pStyle w:val="style0"/>
        <w:spacing w:after="120" w:lineRule="auto" w:line="360"/>
        <w:rPr/>
      </w:pPr>
      <w:r>
        <w:rPr>
          <w:rFonts w:ascii="Times New Roman" w:hAnsi="Times New Roman"/>
          <w:b w:val="false"/>
          <w:i w:val="false"/>
          <w:sz w:val="24"/>
        </w:rPr>
        <w:t>→ NO: Allow controlled retry or refer to authorized support</w:t>
      </w:r>
    </w:p>
    <w:p>
      <w:pPr>
        <w:pStyle w:val="style0"/>
        <w:spacing w:after="120" w:lineRule="auto" w:line="360"/>
        <w:rPr/>
      </w:pPr>
      <w:r>
        <w:rPr>
          <w:rFonts w:ascii="Times New Roman" w:hAnsi="Times New Roman"/>
          <w:b w:val="false"/>
          <w:i w:val="false"/>
          <w:sz w:val="24"/>
        </w:rPr>
        <w:t>→ YES: Display ballot</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Student selects candidates and submits ballot</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Is network connectivity available?</w:t>
      </w:r>
    </w:p>
    <w:p>
      <w:pPr>
        <w:pStyle w:val="style0"/>
        <w:spacing w:after="120" w:lineRule="auto" w:line="360"/>
        <w:rPr/>
      </w:pPr>
      <w:r>
        <w:rPr>
          <w:rFonts w:ascii="Times New Roman" w:hAnsi="Times New Roman"/>
          <w:b w:val="false"/>
          <w:i w:val="false"/>
          <w:sz w:val="24"/>
        </w:rPr>
        <w:t>→ YES: Validate and store vote in the central SQL Server database</w:t>
      </w:r>
    </w:p>
    <w:p>
      <w:pPr>
        <w:pStyle w:val="style0"/>
        <w:spacing w:after="120" w:lineRule="auto" w:line="360"/>
        <w:rPr/>
      </w:pPr>
      <w:r>
        <w:rPr>
          <w:rFonts w:ascii="Times New Roman" w:hAnsi="Times New Roman"/>
          <w:b w:val="false"/>
          <w:i w:val="false"/>
          <w:sz w:val="24"/>
        </w:rPr>
        <w:t>→ NO: Store validated transaction securely in local storage</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Mark voting status and maintain transaction/synchronization record</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Synchronize pending offline transactions when connectivity is restored</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Administrator calculates results and generates reports</w:t>
      </w:r>
    </w:p>
    <w:p>
      <w:pPr>
        <w:pStyle w:val="style0"/>
        <w:spacing w:after="120" w:lineRule="auto" w:line="360"/>
        <w:rPr/>
      </w:pPr>
      <w:r>
        <w:rPr>
          <w:rFonts w:ascii="Times New Roman" w:hAnsi="Times New Roman"/>
          <w:b w:val="false"/>
          <w:i w:val="false"/>
          <w:sz w:val="24"/>
        </w:rPr>
        <w:t>↓</w:t>
      </w:r>
    </w:p>
    <w:p>
      <w:pPr>
        <w:pStyle w:val="style0"/>
        <w:spacing w:after="120" w:lineRule="auto" w:line="360"/>
        <w:rPr/>
      </w:pPr>
      <w:r>
        <w:rPr>
          <w:rFonts w:ascii="Times New Roman" w:hAnsi="Times New Roman"/>
          <w:b w:val="false"/>
          <w:i w:val="false"/>
          <w:sz w:val="24"/>
        </w:rPr>
        <w:t>END</w:t>
      </w:r>
    </w:p>
    <w:p>
      <w:pPr>
        <w:pStyle w:val="style0"/>
        <w:rPr/>
      </w:pPr>
      <w:r>
        <w:br w:type="page"/>
      </w:r>
    </w:p>
    <w:p>
      <w:pPr>
        <w:pStyle w:val="style0"/>
        <w:jc w:val="center"/>
        <w:rPr/>
      </w:pPr>
      <w:r>
        <w:rPr>
          <w:b/>
        </w:rPr>
        <w:t>Figure 3.1: System Flowchart of the Proposed E-Voting System</w:t>
      </w:r>
    </w:p>
    <w:p>
      <w:pPr>
        <w:pStyle w:val="style0"/>
        <w:jc w:val="center"/>
        <w:rPr/>
      </w:pPr>
      <w:r>
        <w:rPr/>
        <w:drawing>
          <wp:inline distL="0" distT="0" distB="0" distR="0">
            <wp:extent cx="5852160" cy="10326961"/>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852160" cy="10326961"/>
                    </a:xfrm>
                    <a:prstGeom prst="rect"/>
                  </pic:spPr>
                </pic:pic>
              </a:graphicData>
            </a:graphic>
          </wp:inline>
        </w:drawing>
      </w:r>
    </w:p>
    <w:p>
      <w:pPr>
        <w:pStyle w:val="style1"/>
        <w:spacing w:after="120" w:lineRule="auto" w:line="360"/>
        <w:rPr/>
      </w:pPr>
      <w:r>
        <w:rPr>
          <w:rFonts w:ascii="Times New Roman" w:eastAsia="Times New Roman" w:hAnsi="Times New Roman"/>
        </w:rPr>
        <w:t>3.13 Testing and Evaluation Design</w:t>
      </w:r>
    </w:p>
    <w:p>
      <w:pPr>
        <w:pStyle w:val="style0"/>
        <w:spacing w:after="120" w:lineRule="auto" w:line="360"/>
        <w:rPr/>
      </w:pPr>
      <w:r>
        <w:rPr>
          <w:rFonts w:ascii="Times New Roman" w:hAnsi="Times New Roman"/>
          <w:b w:val="false"/>
          <w:i w:val="false"/>
          <w:sz w:val="24"/>
        </w:rPr>
        <w:t>The system will be evaluated using desk checking, unit testing, and integration testing, as stated in the project proposal.</w:t>
      </w:r>
    </w:p>
    <w:p>
      <w:pPr>
        <w:pStyle w:val="style2"/>
        <w:spacing w:after="120" w:lineRule="auto" w:line="360"/>
        <w:rPr/>
      </w:pPr>
      <w:r>
        <w:rPr>
          <w:rFonts w:ascii="Times New Roman" w:eastAsia="Times New Roman" w:hAnsi="Times New Roman"/>
        </w:rPr>
        <w:t>3.13.1 Desk Checking</w:t>
      </w:r>
    </w:p>
    <w:p>
      <w:pPr>
        <w:pStyle w:val="style0"/>
        <w:spacing w:after="120" w:lineRule="auto" w:line="360"/>
        <w:rPr/>
      </w:pPr>
      <w:r>
        <w:rPr>
          <w:rFonts w:ascii="Times New Roman" w:hAnsi="Times New Roman"/>
          <w:b w:val="false"/>
          <w:i w:val="false"/>
          <w:sz w:val="24"/>
        </w:rPr>
        <w:t>Desk checking involves reviewing the source code and design logic before execution. The review will focus on syntax errors, incorrect conditions, invalid data handling, and inconsistencies in the voting workflow.</w:t>
      </w:r>
    </w:p>
    <w:p>
      <w:pPr>
        <w:pStyle w:val="style2"/>
        <w:spacing w:after="120" w:lineRule="auto" w:line="360"/>
        <w:rPr/>
      </w:pPr>
      <w:r>
        <w:rPr>
          <w:rFonts w:ascii="Times New Roman" w:eastAsia="Times New Roman" w:hAnsi="Times New Roman"/>
        </w:rPr>
        <w:t>3.13.2 Unit Testing</w:t>
      </w:r>
    </w:p>
    <w:p>
      <w:pPr>
        <w:pStyle w:val="style0"/>
        <w:spacing w:after="120" w:lineRule="auto" w:line="360"/>
        <w:rPr/>
      </w:pPr>
      <w:r>
        <w:rPr>
          <w:rFonts w:ascii="Times New Roman" w:hAnsi="Times New Roman"/>
          <w:b w:val="false"/>
          <w:i w:val="false"/>
          <w:sz w:val="24"/>
        </w:rPr>
        <w:t>Unit testing examines individual modules independently. Modules to be tested include registration number verification, facial image capture, facial matching, candidate display, ballot validation, vote recording, duplicate voting prevention, and offline synchronization.</w:t>
      </w:r>
    </w:p>
    <w:p>
      <w:pPr>
        <w:pStyle w:val="style2"/>
        <w:spacing w:after="120" w:lineRule="auto" w:line="360"/>
        <w:rPr/>
      </w:pPr>
      <w:r>
        <w:rPr>
          <w:rFonts w:ascii="Times New Roman" w:eastAsia="Times New Roman" w:hAnsi="Times New Roman"/>
        </w:rPr>
        <w:t>3.13.3 Integration Testing</w:t>
      </w:r>
    </w:p>
    <w:p>
      <w:pPr>
        <w:pStyle w:val="style0"/>
        <w:spacing w:after="120" w:lineRule="auto" w:line="360"/>
        <w:rPr/>
      </w:pPr>
      <w:r>
        <w:rPr>
          <w:rFonts w:ascii="Times New Roman" w:hAnsi="Times New Roman"/>
          <w:b w:val="false"/>
          <w:i w:val="false"/>
          <w:sz w:val="24"/>
        </w:rPr>
        <w:t>Integration testing evaluates the interaction between modules. Particular attention will be given to the flow from registration number verification to facial authentication, from authentication to ballot display, from ballot submission to database storage, and from offline storage to central synchronization.</w:t>
      </w:r>
    </w:p>
    <w:p>
      <w:pPr>
        <w:pStyle w:val="style2"/>
        <w:spacing w:after="120" w:lineRule="auto" w:line="360"/>
        <w:rPr/>
      </w:pPr>
      <w:r>
        <w:rPr>
          <w:rFonts w:ascii="Times New Roman" w:eastAsia="Times New Roman" w:hAnsi="Times New Roman"/>
        </w:rPr>
        <w:t>3.13.4 Evaluation Metrics</w:t>
      </w:r>
    </w:p>
    <w:tbl>
      <w:tblPr>
        <w:tblStyle w:val="style154"/>
        <w:tblW w:w="0" w:type="auto"/>
        <w:tblLook w:val="04A0" w:firstRow="1" w:lastRow="0" w:firstColumn="1" w:lastColumn="0" w:noHBand="0" w:noVBand="1"/>
      </w:tblPr>
      <w:tblGrid>
        <w:gridCol w:w="3120"/>
        <w:gridCol w:w="3120"/>
        <w:gridCol w:w="3120"/>
      </w:tblGrid>
      <w:tr>
        <w:trPr/>
        <w:tc>
          <w:tcPr>
            <w:tcW w:w="3120" w:type="dxa"/>
            <w:tcBorders/>
          </w:tcPr>
          <w:p>
            <w:pPr>
              <w:pStyle w:val="style0"/>
              <w:rPr/>
            </w:pPr>
            <w:r>
              <w:rPr>
                <w:rFonts w:ascii="Times New Roman" w:hAnsi="Times New Roman"/>
                <w:b/>
                <w:sz w:val="22"/>
              </w:rPr>
              <w:t>Metric</w:t>
            </w:r>
          </w:p>
        </w:tc>
        <w:tc>
          <w:tcPr>
            <w:tcW w:w="3120" w:type="dxa"/>
            <w:tcBorders/>
          </w:tcPr>
          <w:p>
            <w:pPr>
              <w:pStyle w:val="style0"/>
              <w:rPr/>
            </w:pPr>
            <w:r>
              <w:rPr>
                <w:rFonts w:ascii="Times New Roman" w:hAnsi="Times New Roman"/>
                <w:b/>
                <w:sz w:val="22"/>
              </w:rPr>
              <w:t>Description</w:t>
            </w:r>
          </w:p>
        </w:tc>
        <w:tc>
          <w:tcPr>
            <w:tcW w:w="3120" w:type="dxa"/>
            <w:tcBorders/>
          </w:tcPr>
          <w:p>
            <w:pPr>
              <w:pStyle w:val="style0"/>
              <w:rPr/>
            </w:pPr>
            <w:r>
              <w:rPr>
                <w:rFonts w:ascii="Times New Roman" w:hAnsi="Times New Roman"/>
                <w:b/>
                <w:sz w:val="22"/>
              </w:rPr>
              <w:t>Proposed Target</w:t>
            </w:r>
          </w:p>
        </w:tc>
      </w:tr>
      <w:tr>
        <w:tblPrEx/>
        <w:trPr/>
        <w:tc>
          <w:tcPr>
            <w:tcW w:w="3120" w:type="dxa"/>
            <w:tcBorders/>
          </w:tcPr>
          <w:p>
            <w:pPr>
              <w:pStyle w:val="style0"/>
              <w:rPr/>
            </w:pPr>
            <w:r>
              <w:rPr>
                <w:rFonts w:ascii="Times New Roman" w:hAnsi="Times New Roman"/>
                <w:sz w:val="22"/>
              </w:rPr>
              <w:t>Accuracy</w:t>
            </w:r>
          </w:p>
        </w:tc>
        <w:tc>
          <w:tcPr>
            <w:tcW w:w="3120" w:type="dxa"/>
            <w:tcBorders/>
          </w:tcPr>
          <w:p>
            <w:pPr>
              <w:pStyle w:val="style0"/>
              <w:rPr/>
            </w:pPr>
            <w:r>
              <w:rPr>
                <w:rFonts w:ascii="Times New Roman" w:hAnsi="Times New Roman"/>
                <w:sz w:val="22"/>
              </w:rPr>
              <w:t>Proportion of correctly processed or authenticated cases in the test set.</w:t>
            </w:r>
          </w:p>
        </w:tc>
        <w:tc>
          <w:tcPr>
            <w:tcW w:w="3120" w:type="dxa"/>
            <w:tcBorders/>
          </w:tcPr>
          <w:p>
            <w:pPr>
              <w:pStyle w:val="style0"/>
              <w:rPr/>
            </w:pPr>
            <w:r>
              <w:rPr>
                <w:rFonts w:ascii="Times New Roman" w:hAnsi="Times New Roman"/>
                <w:sz w:val="22"/>
              </w:rPr>
              <w:t>At least 90%, subject to validation.</w:t>
            </w:r>
          </w:p>
        </w:tc>
      </w:tr>
      <w:tr>
        <w:tblPrEx/>
        <w:trPr/>
        <w:tc>
          <w:tcPr>
            <w:tcW w:w="3120" w:type="dxa"/>
            <w:tcBorders/>
          </w:tcPr>
          <w:p>
            <w:pPr>
              <w:pStyle w:val="style0"/>
              <w:rPr/>
            </w:pPr>
            <w:r>
              <w:rPr>
                <w:rFonts w:ascii="Times New Roman" w:hAnsi="Times New Roman"/>
                <w:sz w:val="22"/>
              </w:rPr>
              <w:t>Precision</w:t>
            </w:r>
          </w:p>
        </w:tc>
        <w:tc>
          <w:tcPr>
            <w:tcW w:w="3120" w:type="dxa"/>
            <w:tcBorders/>
          </w:tcPr>
          <w:p>
            <w:pPr>
              <w:pStyle w:val="style0"/>
              <w:rPr/>
            </w:pPr>
            <w:r>
              <w:rPr>
                <w:rFonts w:ascii="Times New Roman" w:hAnsi="Times New Roman"/>
                <w:sz w:val="22"/>
              </w:rPr>
              <w:t>Proportion of predicted positive authentication decisions that are correct.</w:t>
            </w:r>
          </w:p>
        </w:tc>
        <w:tc>
          <w:tcPr>
            <w:tcW w:w="3120" w:type="dxa"/>
            <w:tcBorders/>
          </w:tcPr>
          <w:p>
            <w:pPr>
              <w:pStyle w:val="style0"/>
              <w:rPr/>
            </w:pPr>
            <w:r>
              <w:rPr>
                <w:rFonts w:ascii="Times New Roman" w:hAnsi="Times New Roman"/>
                <w:sz w:val="22"/>
              </w:rPr>
              <w:t>To be measured using test results.</w:t>
            </w:r>
          </w:p>
        </w:tc>
      </w:tr>
      <w:tr>
        <w:tblPrEx/>
        <w:trPr/>
        <w:tc>
          <w:tcPr>
            <w:tcW w:w="3120" w:type="dxa"/>
            <w:tcBorders/>
          </w:tcPr>
          <w:p>
            <w:pPr>
              <w:pStyle w:val="style0"/>
              <w:rPr/>
            </w:pPr>
            <w:r>
              <w:rPr>
                <w:rFonts w:ascii="Times New Roman" w:hAnsi="Times New Roman"/>
                <w:sz w:val="22"/>
              </w:rPr>
              <w:t>Response Time</w:t>
            </w:r>
          </w:p>
        </w:tc>
        <w:tc>
          <w:tcPr>
            <w:tcW w:w="3120" w:type="dxa"/>
            <w:tcBorders/>
          </w:tcPr>
          <w:p>
            <w:pPr>
              <w:pStyle w:val="style0"/>
              <w:rPr/>
            </w:pPr>
            <w:r>
              <w:rPr>
                <w:rFonts w:ascii="Times New Roman" w:hAnsi="Times New Roman"/>
                <w:sz w:val="22"/>
              </w:rPr>
              <w:t>Time required to complete key operations such as authentication and vote recording.</w:t>
            </w:r>
          </w:p>
        </w:tc>
        <w:tc>
          <w:tcPr>
            <w:tcW w:w="3120" w:type="dxa"/>
            <w:tcBorders/>
          </w:tcPr>
          <w:p>
            <w:pPr>
              <w:pStyle w:val="style0"/>
              <w:rPr/>
            </w:pPr>
            <w:r>
              <w:rPr>
                <w:rFonts w:ascii="Times New Roman" w:hAnsi="Times New Roman"/>
                <w:sz w:val="22"/>
              </w:rPr>
              <w:t>Average of not more than 3.5 seconds.</w:t>
            </w:r>
          </w:p>
        </w:tc>
      </w:tr>
      <w:tr>
        <w:tblPrEx/>
        <w:trPr/>
        <w:tc>
          <w:tcPr>
            <w:tcW w:w="3120" w:type="dxa"/>
            <w:tcBorders/>
          </w:tcPr>
          <w:p>
            <w:pPr>
              <w:pStyle w:val="style0"/>
              <w:rPr/>
            </w:pPr>
            <w:r>
              <w:rPr>
                <w:rFonts w:ascii="Times New Roman" w:hAnsi="Times New Roman"/>
                <w:sz w:val="22"/>
              </w:rPr>
              <w:t>Duplicate Voting Rate</w:t>
            </w:r>
          </w:p>
        </w:tc>
        <w:tc>
          <w:tcPr>
            <w:tcW w:w="3120" w:type="dxa"/>
            <w:tcBorders/>
          </w:tcPr>
          <w:p>
            <w:pPr>
              <w:pStyle w:val="style0"/>
              <w:rPr/>
            </w:pPr>
            <w:r>
              <w:rPr>
                <w:rFonts w:ascii="Times New Roman" w:hAnsi="Times New Roman"/>
                <w:sz w:val="22"/>
              </w:rPr>
              <w:t>Number of duplicate voting attempts accepted by the system.</w:t>
            </w:r>
          </w:p>
        </w:tc>
        <w:tc>
          <w:tcPr>
            <w:tcW w:w="3120" w:type="dxa"/>
            <w:tcBorders/>
          </w:tcPr>
          <w:p>
            <w:pPr>
              <w:pStyle w:val="style0"/>
              <w:rPr/>
            </w:pPr>
            <w:r>
              <w:rPr>
                <w:rFonts w:ascii="Times New Roman" w:hAnsi="Times New Roman"/>
                <w:sz w:val="22"/>
              </w:rPr>
              <w:t>Zero accepted duplicate votes in controlled tests.</w:t>
            </w:r>
          </w:p>
        </w:tc>
      </w:tr>
      <w:tr>
        <w:tblPrEx/>
        <w:trPr/>
        <w:tc>
          <w:tcPr>
            <w:tcW w:w="3120" w:type="dxa"/>
            <w:tcBorders/>
          </w:tcPr>
          <w:p>
            <w:pPr>
              <w:pStyle w:val="style0"/>
              <w:rPr/>
            </w:pPr>
            <w:r>
              <w:rPr>
                <w:rFonts w:ascii="Times New Roman" w:hAnsi="Times New Roman"/>
                <w:sz w:val="22"/>
              </w:rPr>
              <w:t>Synchronization Success</w:t>
            </w:r>
          </w:p>
        </w:tc>
        <w:tc>
          <w:tcPr>
            <w:tcW w:w="3120" w:type="dxa"/>
            <w:tcBorders/>
          </w:tcPr>
          <w:p>
            <w:pPr>
              <w:pStyle w:val="style0"/>
              <w:rPr/>
            </w:pPr>
            <w:r>
              <w:rPr>
                <w:rFonts w:ascii="Times New Roman" w:hAnsi="Times New Roman"/>
                <w:sz w:val="22"/>
              </w:rPr>
              <w:t>Percentage of valid offline transactions successfully synchronized.</w:t>
            </w:r>
          </w:p>
        </w:tc>
        <w:tc>
          <w:tcPr>
            <w:tcW w:w="3120" w:type="dxa"/>
            <w:tcBorders/>
          </w:tcPr>
          <w:p>
            <w:pPr>
              <w:pStyle w:val="style0"/>
              <w:rPr/>
            </w:pPr>
            <w:r>
              <w:rPr>
                <w:rFonts w:ascii="Times New Roman" w:hAnsi="Times New Roman"/>
                <w:sz w:val="22"/>
              </w:rPr>
              <w:t>To be measured during offline/online tests.</w:t>
            </w:r>
          </w:p>
        </w:tc>
      </w:tr>
    </w:tbl>
    <w:p>
      <w:pPr>
        <w:pStyle w:val="style0"/>
        <w:spacing w:after="120" w:lineRule="auto" w:line="360"/>
        <w:rPr/>
      </w:pPr>
    </w:p>
    <w:p>
      <w:pPr>
        <w:pStyle w:val="style2"/>
        <w:spacing w:after="120" w:lineRule="auto" w:line="360"/>
        <w:rPr/>
      </w:pPr>
      <w:r>
        <w:rPr>
          <w:rFonts w:ascii="Times New Roman" w:eastAsia="Times New Roman" w:hAnsi="Times New Roman"/>
        </w:rPr>
        <w:t>3.13.5 Data Collection Method</w:t>
      </w:r>
    </w:p>
    <w:p>
      <w:pPr>
        <w:pStyle w:val="style0"/>
        <w:spacing w:after="120" w:lineRule="auto" w:line="360"/>
        <w:rPr/>
      </w:pPr>
      <w:r>
        <w:rPr>
          <w:rFonts w:ascii="Times New Roman" w:hAnsi="Times New Roman"/>
          <w:b w:val="false"/>
          <w:i w:val="false"/>
          <w:sz w:val="24"/>
        </w:rPr>
        <w:t>Data for evaluating the system was collected through a real-time test in which four students were allowed to use the implemented system. Each student was registered as a voter and then completed the full process: registration number verification, facial enrolment, facial authentication, ballot selection, and vote submission. The test was run under normal room conditions so that the data would reflect the way the system is expected to be used during an actual Student Union election.</w:t>
      </w:r>
    </w:p>
    <w:p>
      <w:pPr>
        <w:pStyle w:val="style0"/>
        <w:spacing w:after="120" w:lineRule="auto" w:line="360"/>
        <w:rPr/>
      </w:pPr>
      <w:r>
        <w:rPr>
          <w:rFonts w:ascii="Times New Roman" w:hAnsi="Times New Roman"/>
          <w:b w:val="false"/>
          <w:i w:val="false"/>
          <w:sz w:val="24"/>
        </w:rPr>
        <w:t>During each session, the system recorded the outcome and timing of every operation, while an observer noted any difficulties encountered by the participant and collected verbal feedback at the end of the session. The data gathered from the four participants is presented in Chapter Four and is evaluated against the metrics in Section 3.13.4. Table 3.1 summarises the data items that were collected.</w:t>
      </w:r>
    </w:p>
    <w:p>
      <w:pPr>
        <w:pStyle w:val="style0"/>
        <w:spacing w:after="120"/>
        <w:rPr/>
      </w:pPr>
      <w:r>
        <w:t>The data collected during the system evaluation consisted of identification, authentication, voting, transaction, synchronization, and user-experience data. Both quantitative and qualitative data were collected. Quantitative data included authentication time, number of face captures, facial match score, vote recording time, and synchronization time, while qualitative data included user feedback and difficulties encountered during system use. The collected data were used to evaluate the system according to the defined accuracy, response-time, duplicate-voting, and synchronization metrics.</w:t>
      </w:r>
    </w:p>
    <w:p>
      <w:pPr>
        <w:pStyle w:val="style0"/>
        <w:spacing w:after="120"/>
        <w:rPr/>
      </w:pPr>
    </w:p>
    <w:p>
      <w:pPr>
        <w:pStyle w:val="style0"/>
        <w:spacing w:after="120"/>
        <w:rPr/>
      </w:pPr>
    </w:p>
    <w:p>
      <w:pPr>
        <w:pStyle w:val="style0"/>
        <w:spacing w:after="120"/>
        <w:rPr/>
      </w:pPr>
    </w:p>
    <w:p>
      <w:pPr>
        <w:pStyle w:val="style0"/>
        <w:spacing w:after="120"/>
        <w:rPr/>
      </w:pPr>
    </w:p>
    <w:p>
      <w:pPr>
        <w:pStyle w:val="style0"/>
        <w:spacing w:after="120"/>
        <w:rPr/>
      </w:pPr>
    </w:p>
    <w:p>
      <w:pPr>
        <w:pStyle w:val="style0"/>
        <w:spacing w:after="120"/>
        <w:rPr/>
      </w:pPr>
    </w:p>
    <w:p>
      <w:pPr>
        <w:pStyle w:val="style0"/>
        <w:spacing w:after="120"/>
        <w:rPr/>
      </w:pPr>
    </w:p>
    <w:p>
      <w:pPr>
        <w:pStyle w:val="style0"/>
        <w:spacing w:after="120"/>
        <w:rPr/>
      </w:pPr>
    </w:p>
    <w:p>
      <w:pPr>
        <w:pStyle w:val="style0"/>
        <w:spacing w:after="120"/>
        <w:rPr/>
      </w:pPr>
    </w:p>
    <w:p>
      <w:pPr>
        <w:pStyle w:val="style0"/>
        <w:spacing w:after="120"/>
        <w:rPr/>
      </w:pPr>
    </w:p>
    <w:p>
      <w:pPr>
        <w:pStyle w:val="style0"/>
        <w:spacing w:before="120" w:after="120"/>
        <w:jc w:val="center"/>
        <w:rPr/>
      </w:pPr>
      <w:r>
        <w:t>Table 3.1: Data Items Collected During the Real-Time Test</w:t>
      </w:r>
    </w:p>
    <w:tbl>
      <w:tblPr>
        <w:tblStyle w:val="style154"/>
        <w:tblW w:w="0" w:type="auto"/>
        <w:jc w:val="center"/>
        <w:tblLook w:val="04A0" w:firstRow="1" w:lastRow="0" w:firstColumn="1" w:lastColumn="0" w:noHBand="0" w:noVBand="1"/>
      </w:tblPr>
      <w:tblGrid>
        <w:gridCol w:w="631"/>
        <w:gridCol w:w="1879"/>
        <w:gridCol w:w="3238"/>
        <w:gridCol w:w="1731"/>
        <w:gridCol w:w="2099"/>
      </w:tblGrid>
      <w:tr>
        <w:trPr>
          <w:jc w:val="center"/>
        </w:trPr>
        <w:tc>
          <w:tcPr>
            <w:tcW w:w="648" w:type="dxa"/>
            <w:tcBorders/>
            <w:vAlign w:val="center"/>
          </w:tcPr>
          <w:p>
            <w:pPr>
              <w:pStyle w:val="style0"/>
              <w:rPr/>
            </w:pPr>
            <w:r>
              <w:rPr>
                <w:b/>
                <w:sz w:val="18"/>
              </w:rPr>
              <w:t>S/N</w:t>
            </w:r>
          </w:p>
        </w:tc>
        <w:tc>
          <w:tcPr>
            <w:tcW w:w="1944" w:type="dxa"/>
            <w:tcBorders/>
            <w:vAlign w:val="center"/>
          </w:tcPr>
          <w:p>
            <w:pPr>
              <w:pStyle w:val="style0"/>
              <w:rPr/>
            </w:pPr>
            <w:r>
              <w:rPr>
                <w:b/>
                <w:sz w:val="18"/>
              </w:rPr>
              <w:t>Data Item</w:t>
            </w:r>
          </w:p>
        </w:tc>
        <w:tc>
          <w:tcPr>
            <w:tcW w:w="3528" w:type="dxa"/>
            <w:tcBorders/>
            <w:vAlign w:val="center"/>
          </w:tcPr>
          <w:p>
            <w:pPr>
              <w:pStyle w:val="style0"/>
              <w:rPr/>
            </w:pPr>
            <w:r>
              <w:rPr>
                <w:b/>
                <w:sz w:val="18"/>
              </w:rPr>
              <w:t>Description</w:t>
            </w:r>
          </w:p>
        </w:tc>
        <w:tc>
          <w:tcPr>
            <w:tcW w:w="1800" w:type="dxa"/>
            <w:tcBorders/>
            <w:vAlign w:val="center"/>
          </w:tcPr>
          <w:p>
            <w:pPr>
              <w:pStyle w:val="style0"/>
              <w:rPr/>
            </w:pPr>
            <w:r>
              <w:rPr>
                <w:b/>
                <w:sz w:val="18"/>
              </w:rPr>
              <w:t>Data Type</w:t>
            </w:r>
          </w:p>
        </w:tc>
        <w:tc>
          <w:tcPr>
            <w:tcW w:w="2232" w:type="dxa"/>
            <w:tcBorders/>
            <w:vAlign w:val="center"/>
          </w:tcPr>
          <w:p>
            <w:pPr>
              <w:pStyle w:val="style0"/>
              <w:rPr/>
            </w:pPr>
            <w:r>
              <w:rPr>
                <w:b/>
                <w:sz w:val="18"/>
              </w:rPr>
              <w:t>Method of Collection</w:t>
            </w:r>
          </w:p>
        </w:tc>
      </w:tr>
      <w:tr>
        <w:tblPrEx/>
        <w:trPr>
          <w:jc w:val="center"/>
        </w:trPr>
        <w:tc>
          <w:tcPr>
            <w:tcW w:w="648" w:type="dxa"/>
            <w:tcBorders/>
            <w:vAlign w:val="center"/>
          </w:tcPr>
          <w:p>
            <w:pPr>
              <w:pStyle w:val="style0"/>
              <w:rPr/>
            </w:pPr>
            <w:r>
              <w:rPr>
                <w:sz w:val="18"/>
              </w:rPr>
              <w:t>1</w:t>
            </w:r>
          </w:p>
        </w:tc>
        <w:tc>
          <w:tcPr>
            <w:tcW w:w="1944" w:type="dxa"/>
            <w:tcBorders/>
            <w:vAlign w:val="center"/>
          </w:tcPr>
          <w:p>
            <w:pPr>
              <w:pStyle w:val="style0"/>
              <w:rPr/>
            </w:pPr>
            <w:r>
              <w:rPr>
                <w:sz w:val="18"/>
              </w:rPr>
              <w:t>Student Registration Number</w:t>
            </w:r>
          </w:p>
        </w:tc>
        <w:tc>
          <w:tcPr>
            <w:tcW w:w="3528" w:type="dxa"/>
            <w:tcBorders/>
            <w:vAlign w:val="center"/>
          </w:tcPr>
          <w:p>
            <w:pPr>
              <w:pStyle w:val="style0"/>
              <w:rPr/>
            </w:pPr>
            <w:r>
              <w:rPr>
                <w:sz w:val="18"/>
              </w:rPr>
              <w:t>Unique number used to identify and verify the student.</w:t>
            </w:r>
          </w:p>
        </w:tc>
        <w:tc>
          <w:tcPr>
            <w:tcW w:w="1800" w:type="dxa"/>
            <w:tcBorders/>
            <w:vAlign w:val="center"/>
          </w:tcPr>
          <w:p>
            <w:pPr>
              <w:pStyle w:val="style0"/>
              <w:rPr/>
            </w:pPr>
            <w:r>
              <w:rPr>
                <w:sz w:val="18"/>
              </w:rPr>
              <w:t>Alphanumeric / String</w:t>
            </w:r>
          </w:p>
        </w:tc>
        <w:tc>
          <w:tcPr>
            <w:tcW w:w="2232" w:type="dxa"/>
            <w:tcBorders/>
            <w:vAlign w:val="center"/>
          </w:tcPr>
          <w:p>
            <w:pPr>
              <w:pStyle w:val="style0"/>
              <w:rPr/>
            </w:pPr>
            <w:r>
              <w:rPr>
                <w:sz w:val="18"/>
              </w:rPr>
              <w:t>Student input and system database</w:t>
            </w:r>
          </w:p>
        </w:tc>
      </w:tr>
      <w:tr>
        <w:tblPrEx/>
        <w:trPr>
          <w:jc w:val="center"/>
        </w:trPr>
        <w:tc>
          <w:tcPr>
            <w:tcW w:w="648" w:type="dxa"/>
            <w:tcBorders/>
            <w:vAlign w:val="center"/>
          </w:tcPr>
          <w:p>
            <w:pPr>
              <w:pStyle w:val="style0"/>
              <w:rPr/>
            </w:pPr>
            <w:r>
              <w:rPr>
                <w:sz w:val="18"/>
              </w:rPr>
              <w:t>2</w:t>
            </w:r>
          </w:p>
        </w:tc>
        <w:tc>
          <w:tcPr>
            <w:tcW w:w="1944" w:type="dxa"/>
            <w:tcBorders/>
            <w:vAlign w:val="center"/>
          </w:tcPr>
          <w:p>
            <w:pPr>
              <w:pStyle w:val="style0"/>
              <w:rPr/>
            </w:pPr>
            <w:r>
              <w:rPr>
                <w:sz w:val="18"/>
              </w:rPr>
              <w:t>Verification Outcome</w:t>
            </w:r>
          </w:p>
        </w:tc>
        <w:tc>
          <w:tcPr>
            <w:tcW w:w="3528" w:type="dxa"/>
            <w:tcBorders/>
            <w:vAlign w:val="center"/>
          </w:tcPr>
          <w:p>
            <w:pPr>
              <w:pStyle w:val="style0"/>
              <w:rPr/>
            </w:pPr>
            <w:r>
              <w:rPr>
                <w:sz w:val="18"/>
              </w:rPr>
              <w:t>Indicates whether the registration number belongs to an eligible student.</w:t>
            </w:r>
          </w:p>
        </w:tc>
        <w:tc>
          <w:tcPr>
            <w:tcW w:w="1800" w:type="dxa"/>
            <w:tcBorders/>
            <w:vAlign w:val="center"/>
          </w:tcPr>
          <w:p>
            <w:pPr>
              <w:pStyle w:val="style0"/>
              <w:rPr/>
            </w:pPr>
            <w:r>
              <w:rPr>
                <w:sz w:val="18"/>
              </w:rPr>
              <w:t>Boolean / Categorical</w:t>
            </w:r>
          </w:p>
        </w:tc>
        <w:tc>
          <w:tcPr>
            <w:tcW w:w="2232" w:type="dxa"/>
            <w:tcBorders/>
            <w:vAlign w:val="center"/>
          </w:tcPr>
          <w:p>
            <w:pPr>
              <w:pStyle w:val="style0"/>
              <w:rPr/>
            </w:pPr>
            <w:r>
              <w:rPr>
                <w:sz w:val="18"/>
              </w:rPr>
              <w:t>System log</w:t>
            </w:r>
          </w:p>
        </w:tc>
      </w:tr>
      <w:tr>
        <w:tblPrEx/>
        <w:trPr>
          <w:jc w:val="center"/>
        </w:trPr>
        <w:tc>
          <w:tcPr>
            <w:tcW w:w="648" w:type="dxa"/>
            <w:tcBorders/>
            <w:vAlign w:val="center"/>
          </w:tcPr>
          <w:p>
            <w:pPr>
              <w:pStyle w:val="style0"/>
              <w:rPr/>
            </w:pPr>
            <w:r>
              <w:rPr>
                <w:sz w:val="18"/>
              </w:rPr>
              <w:t>3</w:t>
            </w:r>
          </w:p>
        </w:tc>
        <w:tc>
          <w:tcPr>
            <w:tcW w:w="1944" w:type="dxa"/>
            <w:tcBorders/>
            <w:vAlign w:val="center"/>
          </w:tcPr>
          <w:p>
            <w:pPr>
              <w:pStyle w:val="style0"/>
              <w:rPr/>
            </w:pPr>
            <w:r>
              <w:rPr>
                <w:sz w:val="18"/>
              </w:rPr>
              <w:t>Facial Image</w:t>
            </w:r>
          </w:p>
        </w:tc>
        <w:tc>
          <w:tcPr>
            <w:tcW w:w="3528" w:type="dxa"/>
            <w:tcBorders/>
            <w:vAlign w:val="center"/>
          </w:tcPr>
          <w:p>
            <w:pPr>
              <w:pStyle w:val="style0"/>
              <w:rPr/>
            </w:pPr>
            <w:r>
              <w:rPr>
                <w:sz w:val="18"/>
              </w:rPr>
              <w:t>Image captured from the student's face during enrolment or authentication.</w:t>
            </w:r>
          </w:p>
        </w:tc>
        <w:tc>
          <w:tcPr>
            <w:tcW w:w="1800" w:type="dxa"/>
            <w:tcBorders/>
            <w:vAlign w:val="center"/>
          </w:tcPr>
          <w:p>
            <w:pPr>
              <w:pStyle w:val="style0"/>
              <w:rPr/>
            </w:pPr>
            <w:r>
              <w:rPr>
                <w:sz w:val="18"/>
              </w:rPr>
              <w:t>Image / Biometric Data</w:t>
            </w:r>
          </w:p>
        </w:tc>
        <w:tc>
          <w:tcPr>
            <w:tcW w:w="2232" w:type="dxa"/>
            <w:tcBorders/>
            <w:vAlign w:val="center"/>
          </w:tcPr>
          <w:p>
            <w:pPr>
              <w:pStyle w:val="style0"/>
              <w:rPr/>
            </w:pPr>
            <w:r>
              <w:rPr>
                <w:sz w:val="18"/>
              </w:rPr>
              <w:t>Camera</w:t>
            </w:r>
          </w:p>
        </w:tc>
      </w:tr>
      <w:tr>
        <w:tblPrEx/>
        <w:trPr>
          <w:jc w:val="center"/>
        </w:trPr>
        <w:tc>
          <w:tcPr>
            <w:tcW w:w="648" w:type="dxa"/>
            <w:tcBorders/>
            <w:vAlign w:val="center"/>
          </w:tcPr>
          <w:p>
            <w:pPr>
              <w:pStyle w:val="style0"/>
              <w:rPr/>
            </w:pPr>
            <w:r>
              <w:rPr>
                <w:sz w:val="18"/>
              </w:rPr>
              <w:t>4</w:t>
            </w:r>
          </w:p>
        </w:tc>
        <w:tc>
          <w:tcPr>
            <w:tcW w:w="1944" w:type="dxa"/>
            <w:tcBorders/>
            <w:vAlign w:val="center"/>
          </w:tcPr>
          <w:p>
            <w:pPr>
              <w:pStyle w:val="style0"/>
              <w:rPr/>
            </w:pPr>
            <w:r>
              <w:rPr>
                <w:sz w:val="18"/>
              </w:rPr>
              <w:t>Number of Face Captures</w:t>
            </w:r>
          </w:p>
        </w:tc>
        <w:tc>
          <w:tcPr>
            <w:tcW w:w="3528" w:type="dxa"/>
            <w:tcBorders/>
            <w:vAlign w:val="center"/>
          </w:tcPr>
          <w:p>
            <w:pPr>
              <w:pStyle w:val="style0"/>
              <w:rPr/>
            </w:pPr>
            <w:r>
              <w:rPr>
                <w:sz w:val="18"/>
              </w:rPr>
              <w:t>Number of attempts required before facial authentication succeeds.</w:t>
            </w:r>
          </w:p>
        </w:tc>
        <w:tc>
          <w:tcPr>
            <w:tcW w:w="1800" w:type="dxa"/>
            <w:tcBorders/>
            <w:vAlign w:val="center"/>
          </w:tcPr>
          <w:p>
            <w:pPr>
              <w:pStyle w:val="style0"/>
              <w:rPr/>
            </w:pPr>
            <w:r>
              <w:rPr>
                <w:sz w:val="18"/>
              </w:rPr>
              <w:t>Integer / Numerical</w:t>
            </w:r>
          </w:p>
        </w:tc>
        <w:tc>
          <w:tcPr>
            <w:tcW w:w="2232" w:type="dxa"/>
            <w:tcBorders/>
            <w:vAlign w:val="center"/>
          </w:tcPr>
          <w:p>
            <w:pPr>
              <w:pStyle w:val="style0"/>
              <w:rPr/>
            </w:pPr>
            <w:r>
              <w:rPr>
                <w:sz w:val="18"/>
              </w:rPr>
              <w:t>System log and observation</w:t>
            </w:r>
          </w:p>
        </w:tc>
      </w:tr>
      <w:tr>
        <w:tblPrEx/>
        <w:trPr>
          <w:jc w:val="center"/>
        </w:trPr>
        <w:tc>
          <w:tcPr>
            <w:tcW w:w="648" w:type="dxa"/>
            <w:tcBorders/>
            <w:vAlign w:val="center"/>
          </w:tcPr>
          <w:p>
            <w:pPr>
              <w:pStyle w:val="style0"/>
              <w:rPr/>
            </w:pPr>
            <w:r>
              <w:rPr>
                <w:sz w:val="18"/>
              </w:rPr>
              <w:t>5</w:t>
            </w:r>
          </w:p>
        </w:tc>
        <w:tc>
          <w:tcPr>
            <w:tcW w:w="1944" w:type="dxa"/>
            <w:tcBorders/>
            <w:vAlign w:val="center"/>
          </w:tcPr>
          <w:p>
            <w:pPr>
              <w:pStyle w:val="style0"/>
              <w:rPr/>
            </w:pPr>
            <w:r>
              <w:rPr>
                <w:sz w:val="18"/>
              </w:rPr>
              <w:t>Authentication Time</w:t>
            </w:r>
          </w:p>
        </w:tc>
        <w:tc>
          <w:tcPr>
            <w:tcW w:w="3528" w:type="dxa"/>
            <w:tcBorders/>
            <w:vAlign w:val="center"/>
          </w:tcPr>
          <w:p>
            <w:pPr>
              <w:pStyle w:val="style0"/>
              <w:rPr/>
            </w:pPr>
            <w:r>
              <w:rPr>
                <w:sz w:val="18"/>
              </w:rPr>
              <w:t>Time taken from facial image capture to the authentication decision.</w:t>
            </w:r>
          </w:p>
        </w:tc>
        <w:tc>
          <w:tcPr>
            <w:tcW w:w="1800" w:type="dxa"/>
            <w:tcBorders/>
            <w:vAlign w:val="center"/>
          </w:tcPr>
          <w:p>
            <w:pPr>
              <w:pStyle w:val="style0"/>
              <w:rPr/>
            </w:pPr>
            <w:r>
              <w:rPr>
                <w:sz w:val="18"/>
              </w:rPr>
              <w:t>Numerical / Time</w:t>
            </w:r>
          </w:p>
        </w:tc>
        <w:tc>
          <w:tcPr>
            <w:tcW w:w="2232" w:type="dxa"/>
            <w:tcBorders/>
            <w:vAlign w:val="center"/>
          </w:tcPr>
          <w:p>
            <w:pPr>
              <w:pStyle w:val="style0"/>
              <w:rPr/>
            </w:pPr>
            <w:r>
              <w:rPr>
                <w:sz w:val="18"/>
              </w:rPr>
              <w:t>System timestamps</w:t>
            </w:r>
          </w:p>
        </w:tc>
      </w:tr>
      <w:tr>
        <w:tblPrEx/>
        <w:trPr>
          <w:jc w:val="center"/>
        </w:trPr>
        <w:tc>
          <w:tcPr>
            <w:tcW w:w="648" w:type="dxa"/>
            <w:tcBorders/>
            <w:vAlign w:val="center"/>
          </w:tcPr>
          <w:p>
            <w:pPr>
              <w:pStyle w:val="style0"/>
              <w:rPr/>
            </w:pPr>
            <w:r>
              <w:rPr>
                <w:sz w:val="18"/>
              </w:rPr>
              <w:t>6</w:t>
            </w:r>
          </w:p>
        </w:tc>
        <w:tc>
          <w:tcPr>
            <w:tcW w:w="1944" w:type="dxa"/>
            <w:tcBorders/>
            <w:vAlign w:val="center"/>
          </w:tcPr>
          <w:p>
            <w:pPr>
              <w:pStyle w:val="style0"/>
              <w:rPr/>
            </w:pPr>
            <w:r>
              <w:rPr>
                <w:sz w:val="18"/>
              </w:rPr>
              <w:t>Match Score</w:t>
            </w:r>
          </w:p>
        </w:tc>
        <w:tc>
          <w:tcPr>
            <w:tcW w:w="3528" w:type="dxa"/>
            <w:tcBorders/>
            <w:vAlign w:val="center"/>
          </w:tcPr>
          <w:p>
            <w:pPr>
              <w:pStyle w:val="style0"/>
              <w:rPr/>
            </w:pPr>
            <w:r>
              <w:rPr>
                <w:sz w:val="18"/>
              </w:rPr>
              <w:t>Similarity value between the live facial image and the stored facial profile.</w:t>
            </w:r>
          </w:p>
        </w:tc>
        <w:tc>
          <w:tcPr>
            <w:tcW w:w="1800" w:type="dxa"/>
            <w:tcBorders/>
            <w:vAlign w:val="center"/>
          </w:tcPr>
          <w:p>
            <w:pPr>
              <w:pStyle w:val="style0"/>
              <w:rPr/>
            </w:pPr>
            <w:r>
              <w:rPr>
                <w:sz w:val="18"/>
              </w:rPr>
              <w:t>Numerical / Continuous</w:t>
            </w:r>
          </w:p>
        </w:tc>
        <w:tc>
          <w:tcPr>
            <w:tcW w:w="2232" w:type="dxa"/>
            <w:tcBorders/>
            <w:vAlign w:val="center"/>
          </w:tcPr>
          <w:p>
            <w:pPr>
              <w:pStyle w:val="style0"/>
              <w:rPr/>
            </w:pPr>
            <w:r>
              <w:rPr>
                <w:sz w:val="18"/>
              </w:rPr>
              <w:t>Facial recognition system log</w:t>
            </w:r>
          </w:p>
        </w:tc>
      </w:tr>
      <w:tr>
        <w:tblPrEx/>
        <w:trPr>
          <w:jc w:val="center"/>
        </w:trPr>
        <w:tc>
          <w:tcPr>
            <w:tcW w:w="648" w:type="dxa"/>
            <w:tcBorders/>
            <w:vAlign w:val="center"/>
          </w:tcPr>
          <w:p>
            <w:pPr>
              <w:pStyle w:val="style0"/>
              <w:rPr/>
            </w:pPr>
            <w:r>
              <w:rPr>
                <w:sz w:val="18"/>
              </w:rPr>
              <w:t>7</w:t>
            </w:r>
          </w:p>
        </w:tc>
        <w:tc>
          <w:tcPr>
            <w:tcW w:w="1944" w:type="dxa"/>
            <w:tcBorders/>
            <w:vAlign w:val="center"/>
          </w:tcPr>
          <w:p>
            <w:pPr>
              <w:pStyle w:val="style0"/>
              <w:rPr/>
            </w:pPr>
            <w:r>
              <w:rPr>
                <w:sz w:val="18"/>
              </w:rPr>
              <w:t>Authentication Result</w:t>
            </w:r>
          </w:p>
        </w:tc>
        <w:tc>
          <w:tcPr>
            <w:tcW w:w="3528" w:type="dxa"/>
            <w:tcBorders/>
            <w:vAlign w:val="center"/>
          </w:tcPr>
          <w:p>
            <w:pPr>
              <w:pStyle w:val="style0"/>
              <w:rPr/>
            </w:pPr>
            <w:r>
              <w:rPr>
                <w:sz w:val="18"/>
              </w:rPr>
              <w:t>Indicates whether facial authentication was successful or unsuccessful.</w:t>
            </w:r>
          </w:p>
        </w:tc>
        <w:tc>
          <w:tcPr>
            <w:tcW w:w="1800" w:type="dxa"/>
            <w:tcBorders/>
            <w:vAlign w:val="center"/>
          </w:tcPr>
          <w:p>
            <w:pPr>
              <w:pStyle w:val="style0"/>
              <w:rPr/>
            </w:pPr>
            <w:r>
              <w:rPr>
                <w:sz w:val="18"/>
              </w:rPr>
              <w:t>Categorical / Boolean</w:t>
            </w:r>
          </w:p>
        </w:tc>
        <w:tc>
          <w:tcPr>
            <w:tcW w:w="2232" w:type="dxa"/>
            <w:tcBorders/>
            <w:vAlign w:val="center"/>
          </w:tcPr>
          <w:p>
            <w:pPr>
              <w:pStyle w:val="style0"/>
              <w:rPr/>
            </w:pPr>
            <w:r>
              <w:rPr>
                <w:sz w:val="18"/>
              </w:rPr>
              <w:t>System log</w:t>
            </w:r>
          </w:p>
        </w:tc>
      </w:tr>
      <w:tr>
        <w:tblPrEx/>
        <w:trPr>
          <w:jc w:val="center"/>
        </w:trPr>
        <w:tc>
          <w:tcPr>
            <w:tcW w:w="648" w:type="dxa"/>
            <w:tcBorders/>
            <w:vAlign w:val="center"/>
          </w:tcPr>
          <w:p>
            <w:pPr>
              <w:pStyle w:val="style0"/>
              <w:rPr/>
            </w:pPr>
            <w:r>
              <w:rPr>
                <w:sz w:val="18"/>
              </w:rPr>
              <w:t>8</w:t>
            </w:r>
          </w:p>
        </w:tc>
        <w:tc>
          <w:tcPr>
            <w:tcW w:w="1944" w:type="dxa"/>
            <w:tcBorders/>
            <w:vAlign w:val="center"/>
          </w:tcPr>
          <w:p>
            <w:pPr>
              <w:pStyle w:val="style0"/>
              <w:rPr/>
            </w:pPr>
            <w:r>
              <w:rPr>
                <w:sz w:val="18"/>
              </w:rPr>
              <w:t>Candidate Information</w:t>
            </w:r>
          </w:p>
        </w:tc>
        <w:tc>
          <w:tcPr>
            <w:tcW w:w="3528" w:type="dxa"/>
            <w:tcBorders/>
            <w:vAlign w:val="center"/>
          </w:tcPr>
          <w:p>
            <w:pPr>
              <w:pStyle w:val="style0"/>
              <w:rPr/>
            </w:pPr>
            <w:r>
              <w:rPr>
                <w:sz w:val="18"/>
              </w:rPr>
              <w:t>Details of approved candidates and the electoral positions they contest.</w:t>
            </w:r>
          </w:p>
        </w:tc>
        <w:tc>
          <w:tcPr>
            <w:tcW w:w="1800" w:type="dxa"/>
            <w:tcBorders/>
            <w:vAlign w:val="center"/>
          </w:tcPr>
          <w:p>
            <w:pPr>
              <w:pStyle w:val="style0"/>
              <w:rPr/>
            </w:pPr>
            <w:r>
              <w:rPr>
                <w:sz w:val="18"/>
              </w:rPr>
              <w:t>Categorical / Text</w:t>
            </w:r>
          </w:p>
        </w:tc>
        <w:tc>
          <w:tcPr>
            <w:tcW w:w="2232" w:type="dxa"/>
            <w:tcBorders/>
            <w:vAlign w:val="center"/>
          </w:tcPr>
          <w:p>
            <w:pPr>
              <w:pStyle w:val="style0"/>
              <w:rPr/>
            </w:pPr>
            <w:r>
              <w:rPr>
                <w:sz w:val="18"/>
              </w:rPr>
              <w:t>Administrator input and database</w:t>
            </w:r>
          </w:p>
        </w:tc>
      </w:tr>
      <w:tr>
        <w:tblPrEx/>
        <w:trPr>
          <w:jc w:val="center"/>
        </w:trPr>
        <w:tc>
          <w:tcPr>
            <w:tcW w:w="648" w:type="dxa"/>
            <w:tcBorders/>
            <w:vAlign w:val="center"/>
          </w:tcPr>
          <w:p>
            <w:pPr>
              <w:pStyle w:val="style0"/>
              <w:rPr/>
            </w:pPr>
            <w:r>
              <w:rPr>
                <w:sz w:val="18"/>
              </w:rPr>
              <w:t>9</w:t>
            </w:r>
          </w:p>
        </w:tc>
        <w:tc>
          <w:tcPr>
            <w:tcW w:w="1944" w:type="dxa"/>
            <w:tcBorders/>
            <w:vAlign w:val="center"/>
          </w:tcPr>
          <w:p>
            <w:pPr>
              <w:pStyle w:val="style0"/>
              <w:rPr/>
            </w:pPr>
            <w:r>
              <w:rPr>
                <w:sz w:val="18"/>
              </w:rPr>
              <w:t>Ballot Selection</w:t>
            </w:r>
          </w:p>
        </w:tc>
        <w:tc>
          <w:tcPr>
            <w:tcW w:w="3528" w:type="dxa"/>
            <w:tcBorders/>
            <w:vAlign w:val="center"/>
          </w:tcPr>
          <w:p>
            <w:pPr>
              <w:pStyle w:val="style0"/>
              <w:rPr/>
            </w:pPr>
            <w:r>
              <w:rPr>
                <w:sz w:val="18"/>
              </w:rPr>
              <w:t>Candidate selected by the student for each applicable electoral position.</w:t>
            </w:r>
          </w:p>
        </w:tc>
        <w:tc>
          <w:tcPr>
            <w:tcW w:w="1800" w:type="dxa"/>
            <w:tcBorders/>
            <w:vAlign w:val="center"/>
          </w:tcPr>
          <w:p>
            <w:pPr>
              <w:pStyle w:val="style0"/>
              <w:rPr/>
            </w:pPr>
            <w:r>
              <w:rPr>
                <w:sz w:val="18"/>
              </w:rPr>
              <w:t>Categorical</w:t>
            </w:r>
          </w:p>
        </w:tc>
        <w:tc>
          <w:tcPr>
            <w:tcW w:w="2232" w:type="dxa"/>
            <w:tcBorders/>
            <w:vAlign w:val="center"/>
          </w:tcPr>
          <w:p>
            <w:pPr>
              <w:pStyle w:val="style0"/>
              <w:rPr/>
            </w:pPr>
            <w:r>
              <w:rPr>
                <w:sz w:val="18"/>
              </w:rPr>
              <w:t>Student input</w:t>
            </w:r>
          </w:p>
        </w:tc>
      </w:tr>
      <w:tr>
        <w:tblPrEx/>
        <w:trPr>
          <w:jc w:val="center"/>
        </w:trPr>
        <w:tc>
          <w:tcPr>
            <w:tcW w:w="648" w:type="dxa"/>
            <w:tcBorders/>
            <w:vAlign w:val="center"/>
          </w:tcPr>
          <w:p>
            <w:pPr>
              <w:pStyle w:val="style0"/>
              <w:rPr/>
            </w:pPr>
            <w:r>
              <w:rPr>
                <w:sz w:val="18"/>
              </w:rPr>
              <w:t>10</w:t>
            </w:r>
          </w:p>
        </w:tc>
        <w:tc>
          <w:tcPr>
            <w:tcW w:w="1944" w:type="dxa"/>
            <w:tcBorders/>
            <w:vAlign w:val="center"/>
          </w:tcPr>
          <w:p>
            <w:pPr>
              <w:pStyle w:val="style0"/>
              <w:rPr/>
            </w:pPr>
            <w:r>
              <w:rPr>
                <w:sz w:val="18"/>
              </w:rPr>
              <w:t>Vote Recording Time</w:t>
            </w:r>
          </w:p>
        </w:tc>
        <w:tc>
          <w:tcPr>
            <w:tcW w:w="3528" w:type="dxa"/>
            <w:tcBorders/>
            <w:vAlign w:val="center"/>
          </w:tcPr>
          <w:p>
            <w:pPr>
              <w:pStyle w:val="style0"/>
              <w:rPr/>
            </w:pPr>
            <w:r>
              <w:rPr>
                <w:sz w:val="18"/>
              </w:rPr>
              <w:t>Time taken from ballot submission until confirmation that the vote has been stored.</w:t>
            </w:r>
          </w:p>
        </w:tc>
        <w:tc>
          <w:tcPr>
            <w:tcW w:w="1800" w:type="dxa"/>
            <w:tcBorders/>
            <w:vAlign w:val="center"/>
          </w:tcPr>
          <w:p>
            <w:pPr>
              <w:pStyle w:val="style0"/>
              <w:rPr/>
            </w:pPr>
            <w:r>
              <w:rPr>
                <w:sz w:val="18"/>
              </w:rPr>
              <w:t>Numerical / Time</w:t>
            </w:r>
          </w:p>
        </w:tc>
        <w:tc>
          <w:tcPr>
            <w:tcW w:w="2232" w:type="dxa"/>
            <w:tcBorders/>
            <w:vAlign w:val="center"/>
          </w:tcPr>
          <w:p>
            <w:pPr>
              <w:pStyle w:val="style0"/>
              <w:rPr/>
            </w:pPr>
            <w:r>
              <w:rPr>
                <w:sz w:val="18"/>
              </w:rPr>
              <w:t>System timestamps</w:t>
            </w:r>
          </w:p>
        </w:tc>
      </w:tr>
      <w:tr>
        <w:tblPrEx/>
        <w:trPr>
          <w:jc w:val="center"/>
        </w:trPr>
        <w:tc>
          <w:tcPr>
            <w:tcW w:w="648" w:type="dxa"/>
            <w:tcBorders/>
            <w:vAlign w:val="center"/>
          </w:tcPr>
          <w:p>
            <w:pPr>
              <w:pStyle w:val="style0"/>
              <w:rPr/>
            </w:pPr>
            <w:r>
              <w:rPr>
                <w:sz w:val="18"/>
              </w:rPr>
              <w:t>11</w:t>
            </w:r>
          </w:p>
        </w:tc>
        <w:tc>
          <w:tcPr>
            <w:tcW w:w="1944" w:type="dxa"/>
            <w:tcBorders/>
            <w:vAlign w:val="center"/>
          </w:tcPr>
          <w:p>
            <w:pPr>
              <w:pStyle w:val="style0"/>
              <w:rPr/>
            </w:pPr>
            <w:r>
              <w:rPr>
                <w:sz w:val="18"/>
              </w:rPr>
              <w:t>Voting Mode</w:t>
            </w:r>
          </w:p>
        </w:tc>
        <w:tc>
          <w:tcPr>
            <w:tcW w:w="3528" w:type="dxa"/>
            <w:tcBorders/>
            <w:vAlign w:val="center"/>
          </w:tcPr>
          <w:p>
            <w:pPr>
              <w:pStyle w:val="style0"/>
              <w:rPr/>
            </w:pPr>
            <w:r>
              <w:rPr>
                <w:sz w:val="18"/>
              </w:rPr>
              <w:t>Indicates whether the vote was processed online or offline.</w:t>
            </w:r>
          </w:p>
        </w:tc>
        <w:tc>
          <w:tcPr>
            <w:tcW w:w="1800" w:type="dxa"/>
            <w:tcBorders/>
            <w:vAlign w:val="center"/>
          </w:tcPr>
          <w:p>
            <w:pPr>
              <w:pStyle w:val="style0"/>
              <w:rPr/>
            </w:pPr>
            <w:r>
              <w:rPr>
                <w:sz w:val="18"/>
              </w:rPr>
              <w:t>Categorical</w:t>
            </w:r>
          </w:p>
        </w:tc>
        <w:tc>
          <w:tcPr>
            <w:tcW w:w="2232" w:type="dxa"/>
            <w:tcBorders/>
            <w:vAlign w:val="center"/>
          </w:tcPr>
          <w:p>
            <w:pPr>
              <w:pStyle w:val="style0"/>
              <w:rPr/>
            </w:pPr>
            <w:r>
              <w:rPr>
                <w:sz w:val="18"/>
              </w:rPr>
              <w:t>System log</w:t>
            </w:r>
          </w:p>
        </w:tc>
      </w:tr>
      <w:tr>
        <w:tblPrEx/>
        <w:trPr>
          <w:jc w:val="center"/>
        </w:trPr>
        <w:tc>
          <w:tcPr>
            <w:tcW w:w="648" w:type="dxa"/>
            <w:tcBorders/>
            <w:vAlign w:val="center"/>
          </w:tcPr>
          <w:p>
            <w:pPr>
              <w:pStyle w:val="style0"/>
              <w:rPr/>
            </w:pPr>
            <w:r>
              <w:rPr>
                <w:sz w:val="18"/>
              </w:rPr>
              <w:t>12</w:t>
            </w:r>
          </w:p>
        </w:tc>
        <w:tc>
          <w:tcPr>
            <w:tcW w:w="1944" w:type="dxa"/>
            <w:tcBorders/>
            <w:vAlign w:val="center"/>
          </w:tcPr>
          <w:p>
            <w:pPr>
              <w:pStyle w:val="style0"/>
              <w:rPr/>
            </w:pPr>
            <w:r>
              <w:rPr>
                <w:sz w:val="18"/>
              </w:rPr>
              <w:t>Synchronization Status</w:t>
            </w:r>
          </w:p>
        </w:tc>
        <w:tc>
          <w:tcPr>
            <w:tcW w:w="3528" w:type="dxa"/>
            <w:tcBorders/>
            <w:vAlign w:val="center"/>
          </w:tcPr>
          <w:p>
            <w:pPr>
              <w:pStyle w:val="style0"/>
              <w:rPr/>
            </w:pPr>
            <w:r>
              <w:rPr>
                <w:sz w:val="18"/>
              </w:rPr>
              <w:t>Indicates whether an offline voting transaction was successfully synchronized with the central database.</w:t>
            </w:r>
          </w:p>
        </w:tc>
        <w:tc>
          <w:tcPr>
            <w:tcW w:w="1800" w:type="dxa"/>
            <w:tcBorders/>
            <w:vAlign w:val="center"/>
          </w:tcPr>
          <w:p>
            <w:pPr>
              <w:pStyle w:val="style0"/>
              <w:rPr/>
            </w:pPr>
            <w:r>
              <w:rPr>
                <w:sz w:val="18"/>
              </w:rPr>
              <w:t>Categorical / Boolean</w:t>
            </w:r>
          </w:p>
        </w:tc>
        <w:tc>
          <w:tcPr>
            <w:tcW w:w="2232" w:type="dxa"/>
            <w:tcBorders/>
            <w:vAlign w:val="center"/>
          </w:tcPr>
          <w:p>
            <w:pPr>
              <w:pStyle w:val="style0"/>
              <w:rPr/>
            </w:pPr>
            <w:r>
              <w:rPr>
                <w:sz w:val="18"/>
              </w:rPr>
              <w:t>System log</w:t>
            </w:r>
          </w:p>
        </w:tc>
      </w:tr>
      <w:tr>
        <w:tblPrEx/>
        <w:trPr>
          <w:jc w:val="center"/>
        </w:trPr>
        <w:tc>
          <w:tcPr>
            <w:tcW w:w="648" w:type="dxa"/>
            <w:tcBorders/>
            <w:vAlign w:val="center"/>
          </w:tcPr>
          <w:p>
            <w:pPr>
              <w:pStyle w:val="style0"/>
              <w:rPr/>
            </w:pPr>
            <w:r>
              <w:rPr>
                <w:sz w:val="18"/>
              </w:rPr>
              <w:t>13</w:t>
            </w:r>
          </w:p>
        </w:tc>
        <w:tc>
          <w:tcPr>
            <w:tcW w:w="1944" w:type="dxa"/>
            <w:tcBorders/>
            <w:vAlign w:val="center"/>
          </w:tcPr>
          <w:p>
            <w:pPr>
              <w:pStyle w:val="style0"/>
              <w:rPr/>
            </w:pPr>
            <w:r>
              <w:rPr>
                <w:sz w:val="18"/>
              </w:rPr>
              <w:t>Transaction ID</w:t>
            </w:r>
          </w:p>
        </w:tc>
        <w:tc>
          <w:tcPr>
            <w:tcW w:w="3528" w:type="dxa"/>
            <w:tcBorders/>
            <w:vAlign w:val="center"/>
          </w:tcPr>
          <w:p>
            <w:pPr>
              <w:pStyle w:val="style0"/>
              <w:rPr/>
            </w:pPr>
            <w:r>
              <w:rPr>
                <w:sz w:val="18"/>
              </w:rPr>
              <w:t>Unique identifier assigned to a voting transaction, particularly for tracking offline transactions.</w:t>
            </w:r>
          </w:p>
        </w:tc>
        <w:tc>
          <w:tcPr>
            <w:tcW w:w="1800" w:type="dxa"/>
            <w:tcBorders/>
            <w:vAlign w:val="center"/>
          </w:tcPr>
          <w:p>
            <w:pPr>
              <w:pStyle w:val="style0"/>
              <w:rPr/>
            </w:pPr>
            <w:r>
              <w:rPr>
                <w:sz w:val="18"/>
              </w:rPr>
              <w:t>Alphanumeric / String</w:t>
            </w:r>
          </w:p>
        </w:tc>
        <w:tc>
          <w:tcPr>
            <w:tcW w:w="2232" w:type="dxa"/>
            <w:tcBorders/>
            <w:vAlign w:val="center"/>
          </w:tcPr>
          <w:p>
            <w:pPr>
              <w:pStyle w:val="style0"/>
              <w:rPr/>
            </w:pPr>
            <w:r>
              <w:rPr>
                <w:sz w:val="18"/>
              </w:rPr>
              <w:t>System-generated</w:t>
            </w:r>
          </w:p>
        </w:tc>
      </w:tr>
      <w:tr>
        <w:tblPrEx/>
        <w:trPr>
          <w:jc w:val="center"/>
        </w:trPr>
        <w:tc>
          <w:tcPr>
            <w:tcW w:w="648" w:type="dxa"/>
            <w:tcBorders/>
            <w:vAlign w:val="center"/>
          </w:tcPr>
          <w:p>
            <w:pPr>
              <w:pStyle w:val="style0"/>
              <w:rPr/>
            </w:pPr>
            <w:r>
              <w:rPr>
                <w:sz w:val="18"/>
              </w:rPr>
              <w:t>14</w:t>
            </w:r>
          </w:p>
        </w:tc>
        <w:tc>
          <w:tcPr>
            <w:tcW w:w="1944" w:type="dxa"/>
            <w:tcBorders/>
            <w:vAlign w:val="center"/>
          </w:tcPr>
          <w:p>
            <w:pPr>
              <w:pStyle w:val="style0"/>
              <w:rPr/>
            </w:pPr>
            <w:r>
              <w:rPr>
                <w:sz w:val="18"/>
              </w:rPr>
              <w:t>Duplicate Voting Attempt</w:t>
            </w:r>
          </w:p>
        </w:tc>
        <w:tc>
          <w:tcPr>
            <w:tcW w:w="3528" w:type="dxa"/>
            <w:tcBorders/>
            <w:vAlign w:val="center"/>
          </w:tcPr>
          <w:p>
            <w:pPr>
              <w:pStyle w:val="style0"/>
              <w:rPr/>
            </w:pPr>
            <w:r>
              <w:rPr>
                <w:sz w:val="18"/>
              </w:rPr>
              <w:t>Records whether a student attempted to vote again after already voting.</w:t>
            </w:r>
          </w:p>
        </w:tc>
        <w:tc>
          <w:tcPr>
            <w:tcW w:w="1800" w:type="dxa"/>
            <w:tcBorders/>
            <w:vAlign w:val="center"/>
          </w:tcPr>
          <w:p>
            <w:pPr>
              <w:pStyle w:val="style0"/>
              <w:rPr/>
            </w:pPr>
            <w:r>
              <w:rPr>
                <w:sz w:val="18"/>
              </w:rPr>
              <w:t>Boolean / Categorical</w:t>
            </w:r>
          </w:p>
        </w:tc>
        <w:tc>
          <w:tcPr>
            <w:tcW w:w="2232" w:type="dxa"/>
            <w:tcBorders/>
            <w:vAlign w:val="center"/>
          </w:tcPr>
          <w:p>
            <w:pPr>
              <w:pStyle w:val="style0"/>
              <w:rPr/>
            </w:pPr>
            <w:r>
              <w:rPr>
                <w:sz w:val="18"/>
              </w:rPr>
              <w:t>System log</w:t>
            </w:r>
          </w:p>
        </w:tc>
      </w:tr>
      <w:tr>
        <w:tblPrEx/>
        <w:trPr>
          <w:jc w:val="center"/>
        </w:trPr>
        <w:tc>
          <w:tcPr>
            <w:tcW w:w="648" w:type="dxa"/>
            <w:tcBorders/>
            <w:vAlign w:val="center"/>
          </w:tcPr>
          <w:p>
            <w:pPr>
              <w:pStyle w:val="style0"/>
              <w:rPr/>
            </w:pPr>
            <w:r>
              <w:rPr>
                <w:sz w:val="18"/>
              </w:rPr>
              <w:t>15</w:t>
            </w:r>
          </w:p>
        </w:tc>
        <w:tc>
          <w:tcPr>
            <w:tcW w:w="1944" w:type="dxa"/>
            <w:tcBorders/>
            <w:vAlign w:val="center"/>
          </w:tcPr>
          <w:p>
            <w:pPr>
              <w:pStyle w:val="style0"/>
              <w:rPr/>
            </w:pPr>
            <w:r>
              <w:rPr>
                <w:sz w:val="18"/>
              </w:rPr>
              <w:t>User Feedback</w:t>
            </w:r>
          </w:p>
        </w:tc>
        <w:tc>
          <w:tcPr>
            <w:tcW w:w="3528" w:type="dxa"/>
            <w:tcBorders/>
            <w:vAlign w:val="center"/>
          </w:tcPr>
          <w:p>
            <w:pPr>
              <w:pStyle w:val="style0"/>
              <w:rPr/>
            </w:pPr>
            <w:r>
              <w:rPr>
                <w:sz w:val="18"/>
              </w:rPr>
              <w:t>Participant comments concerning ease of use, clarity of prompts, and confidence in vote recording.</w:t>
            </w:r>
          </w:p>
        </w:tc>
        <w:tc>
          <w:tcPr>
            <w:tcW w:w="1800" w:type="dxa"/>
            <w:tcBorders/>
            <w:vAlign w:val="center"/>
          </w:tcPr>
          <w:p>
            <w:pPr>
              <w:pStyle w:val="style0"/>
              <w:rPr/>
            </w:pPr>
            <w:r>
              <w:rPr>
                <w:sz w:val="18"/>
              </w:rPr>
              <w:t>Text / Qualitative</w:t>
            </w:r>
          </w:p>
        </w:tc>
        <w:tc>
          <w:tcPr>
            <w:tcW w:w="2232" w:type="dxa"/>
            <w:tcBorders/>
            <w:vAlign w:val="center"/>
          </w:tcPr>
          <w:p>
            <w:pPr>
              <w:pStyle w:val="style0"/>
              <w:rPr/>
            </w:pPr>
            <w:r>
              <w:rPr>
                <w:sz w:val="18"/>
              </w:rPr>
              <w:t>Observation and verbal feedback</w:t>
            </w:r>
          </w:p>
        </w:tc>
      </w:tr>
      <w:tr>
        <w:tblPrEx/>
        <w:trPr>
          <w:jc w:val="center"/>
        </w:trPr>
        <w:tc>
          <w:tcPr>
            <w:tcW w:w="648" w:type="dxa"/>
            <w:tcBorders/>
            <w:vAlign w:val="center"/>
          </w:tcPr>
          <w:p>
            <w:pPr>
              <w:pStyle w:val="style0"/>
              <w:rPr/>
            </w:pPr>
            <w:r>
              <w:rPr>
                <w:sz w:val="18"/>
              </w:rPr>
              <w:t>16</w:t>
            </w:r>
          </w:p>
        </w:tc>
        <w:tc>
          <w:tcPr>
            <w:tcW w:w="1944" w:type="dxa"/>
            <w:tcBorders/>
            <w:vAlign w:val="center"/>
          </w:tcPr>
          <w:p>
            <w:pPr>
              <w:pStyle w:val="style0"/>
              <w:rPr/>
            </w:pPr>
            <w:r>
              <w:rPr>
                <w:sz w:val="18"/>
              </w:rPr>
              <w:t>Error or Difficulty Encountered</w:t>
            </w:r>
          </w:p>
        </w:tc>
        <w:tc>
          <w:tcPr>
            <w:tcW w:w="3528" w:type="dxa"/>
            <w:tcBorders/>
            <w:vAlign w:val="center"/>
          </w:tcPr>
          <w:p>
            <w:pPr>
              <w:pStyle w:val="style0"/>
              <w:rPr/>
            </w:pPr>
            <w:r>
              <w:rPr>
                <w:sz w:val="18"/>
              </w:rPr>
              <w:t>Problems experienced by participants during registration, authentication, voting, or synchronization.</w:t>
            </w:r>
          </w:p>
        </w:tc>
        <w:tc>
          <w:tcPr>
            <w:tcW w:w="1800" w:type="dxa"/>
            <w:tcBorders/>
            <w:vAlign w:val="center"/>
          </w:tcPr>
          <w:p>
            <w:pPr>
              <w:pStyle w:val="style0"/>
              <w:rPr/>
            </w:pPr>
            <w:r>
              <w:rPr>
                <w:sz w:val="18"/>
              </w:rPr>
              <w:t>Text / Qualitative</w:t>
            </w:r>
          </w:p>
        </w:tc>
        <w:tc>
          <w:tcPr>
            <w:tcW w:w="2232" w:type="dxa"/>
            <w:tcBorders/>
            <w:vAlign w:val="center"/>
          </w:tcPr>
          <w:p>
            <w:pPr>
              <w:pStyle w:val="style0"/>
              <w:rPr/>
            </w:pPr>
            <w:r>
              <w:rPr>
                <w:sz w:val="18"/>
              </w:rPr>
              <w:t>Observation and participant feedback</w:t>
            </w:r>
          </w:p>
        </w:tc>
      </w:tr>
      <w:tr>
        <w:tblPrEx/>
        <w:trPr>
          <w:jc w:val="center"/>
        </w:trPr>
        <w:tc>
          <w:tcPr>
            <w:tcW w:w="648" w:type="dxa"/>
            <w:tcBorders/>
            <w:vAlign w:val="center"/>
          </w:tcPr>
          <w:p>
            <w:pPr>
              <w:pStyle w:val="style0"/>
              <w:rPr/>
            </w:pPr>
            <w:r>
              <w:rPr>
                <w:sz w:val="18"/>
              </w:rPr>
              <w:t>17</w:t>
            </w:r>
          </w:p>
        </w:tc>
        <w:tc>
          <w:tcPr>
            <w:tcW w:w="1944" w:type="dxa"/>
            <w:tcBorders/>
            <w:vAlign w:val="center"/>
          </w:tcPr>
          <w:p>
            <w:pPr>
              <w:pStyle w:val="style0"/>
              <w:rPr/>
            </w:pPr>
            <w:r>
              <w:rPr>
                <w:sz w:val="18"/>
              </w:rPr>
              <w:t>Synchronization Time</w:t>
            </w:r>
          </w:p>
        </w:tc>
        <w:tc>
          <w:tcPr>
            <w:tcW w:w="3528" w:type="dxa"/>
            <w:tcBorders/>
            <w:vAlign w:val="center"/>
          </w:tcPr>
          <w:p>
            <w:pPr>
              <w:pStyle w:val="style0"/>
              <w:rPr/>
            </w:pPr>
            <w:r>
              <w:rPr>
                <w:sz w:val="18"/>
              </w:rPr>
              <w:t>Time taken to transfer and validate pending offline transactions after connectivity is restored.</w:t>
            </w:r>
          </w:p>
        </w:tc>
        <w:tc>
          <w:tcPr>
            <w:tcW w:w="1800" w:type="dxa"/>
            <w:tcBorders/>
            <w:vAlign w:val="center"/>
          </w:tcPr>
          <w:p>
            <w:pPr>
              <w:pStyle w:val="style0"/>
              <w:rPr/>
            </w:pPr>
            <w:r>
              <w:rPr>
                <w:sz w:val="18"/>
              </w:rPr>
              <w:t>Numerical / Time</w:t>
            </w:r>
          </w:p>
        </w:tc>
        <w:tc>
          <w:tcPr>
            <w:tcW w:w="2232" w:type="dxa"/>
            <w:tcBorders/>
            <w:vAlign w:val="center"/>
          </w:tcPr>
          <w:p>
            <w:pPr>
              <w:pStyle w:val="style0"/>
              <w:rPr/>
            </w:pPr>
            <w:r>
              <w:rPr>
                <w:sz w:val="18"/>
              </w:rPr>
              <w:t>System timestamps</w:t>
            </w:r>
          </w:p>
        </w:tc>
      </w:tr>
    </w:tbl>
    <w:p>
      <w:pPr>
        <w:pStyle w:val="style0"/>
        <w:spacing w:after="120" w:lineRule="auto" w:line="360"/>
        <w:rPr/>
      </w:pPr>
    </w:p>
    <w:p>
      <w:pPr>
        <w:pStyle w:val="style1"/>
        <w:spacing w:after="120" w:lineRule="auto" w:line="360"/>
        <w:rPr>
          <w:rFonts w:ascii="Times New Roman" w:eastAsia="Times New Roman" w:hAnsi="Times New Roman"/>
        </w:rPr>
      </w:pPr>
    </w:p>
    <w:p>
      <w:pPr>
        <w:pStyle w:val="style1"/>
        <w:spacing w:after="120" w:lineRule="auto" w:line="360"/>
        <w:rPr>
          <w:rFonts w:ascii="Times New Roman" w:eastAsia="Times New Roman" w:hAnsi="Times New Roman"/>
        </w:rPr>
      </w:pPr>
    </w:p>
    <w:p>
      <w:pPr>
        <w:pStyle w:val="style1"/>
        <w:spacing w:after="120" w:lineRule="auto" w:line="360"/>
        <w:rPr/>
      </w:pPr>
      <w:r>
        <w:rPr>
          <w:rFonts w:ascii="Times New Roman" w:eastAsia="Times New Roman" w:hAnsi="Times New Roman"/>
        </w:rPr>
        <w:t>3.14 Expected System Operation Scenario</w:t>
      </w:r>
    </w:p>
    <w:p>
      <w:pPr>
        <w:pStyle w:val="style0"/>
        <w:spacing w:after="120" w:lineRule="auto" w:line="360"/>
        <w:rPr/>
      </w:pPr>
      <w:r>
        <w:rPr>
          <w:rFonts w:ascii="Times New Roman" w:hAnsi="Times New Roman"/>
          <w:b w:val="false"/>
          <w:i w:val="false"/>
          <w:sz w:val="24"/>
        </w:rPr>
        <w:t>For example, a student who wishes to vote first opens the portal and enters a valid Student Registration Number. The system checks the student's eligibility and confirms that the student has not voted in the current election. The camera then captures the student's face, and the facial recognition module compares it with the enrolled facial profile. When the match is successful, the ballot is displayed.</w:t>
      </w:r>
    </w:p>
    <w:p>
      <w:pPr>
        <w:pStyle w:val="style0"/>
        <w:spacing w:after="120" w:lineRule="auto" w:line="360"/>
        <w:rPr/>
      </w:pPr>
      <w:r>
        <w:rPr>
          <w:rFonts w:ascii="Times New Roman" w:hAnsi="Times New Roman"/>
          <w:b w:val="false"/>
          <w:i w:val="false"/>
          <w:sz w:val="24"/>
        </w:rPr>
        <w:t>The student selects the preferred candidates and submits the ballot. If the system is online, the vote is validated and stored in the central database immediately. If the network is unavailable, the transaction is stored locally and marked as pending synchronization. When the connection returns, the system validates and transfers the transaction to the central database. After successful acceptance, the student's voting status is updated to prevent another vote in the same election.</w:t>
      </w:r>
    </w:p>
    <w:p>
      <w:pPr>
        <w:pStyle w:val="style1"/>
        <w:spacing w:after="120" w:lineRule="auto" w:line="360"/>
        <w:rPr/>
      </w:pPr>
      <w:r>
        <w:rPr>
          <w:rFonts w:ascii="Times New Roman" w:eastAsia="Times New Roman" w:hAnsi="Times New Roman"/>
        </w:rPr>
        <w:t>3.15 Chapter Summary</w:t>
      </w:r>
    </w:p>
    <w:p>
      <w:pPr>
        <w:pStyle w:val="style0"/>
        <w:spacing w:after="120" w:lineRule="auto" w:line="360"/>
        <w:rPr/>
      </w:pPr>
      <w:r>
        <w:rPr>
          <w:rFonts w:ascii="Times New Roman" w:hAnsi="Times New Roman"/>
          <w:b w:val="false"/>
          <w:i w:val="false"/>
          <w:sz w:val="24"/>
        </w:rPr>
        <w:t>This chapter presented the analysis and design of the proposed Student Union E-Voting Model Using Face Recognition Authentication. The weaknesses of the existing voting process were identified, including manual verification, voter impersonation, duplicate voting, human error, and network limitations. The proposed system was then described in terms of its functional and non-functional requirements, architecture, modules, workflow, database design, object-oriented classes, user interfaces, security controls, and testing strategy.</w:t>
      </w:r>
    </w:p>
    <w:p>
      <w:pPr>
        <w:pStyle w:val="style0"/>
        <w:spacing w:after="120" w:lineRule="auto" w:line="360"/>
        <w:rPr/>
      </w:pPr>
      <w:r>
        <w:rPr>
          <w:rFonts w:ascii="Times New Roman" w:hAnsi="Times New Roman"/>
          <w:b w:val="false"/>
          <w:i w:val="false"/>
          <w:sz w:val="24"/>
        </w:rPr>
        <w:t>The system combines Student Registration Number verification with facial recognition authentication and supports both online and offline voting. The design also includes duplicate voting prevention, secure transaction processing, synchronization logs, and administrative reporting. The next chapter may focus on system implementation, development tools, testing results, and performance evaluation, depending on the structure adopted for the complete project.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eastAsia="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95b7245-3dd9-4572-8223-46234007092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e2ddaf4-aeaa-4037-b697-51a720aed33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447b3a3-d4fd-4d06-97a6-4fdf31249c91"/>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75ea8d1-30df-44ae-a09a-e18d0bb97aa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013afe7-c21e-4d48-b11b-f8de25532d55"/>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172252f3-af3a-492d-ab1b-0c41145b5ac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cca632a6-197c-47ea-bc72-4b523cd4e10e"/>
    <w:basedOn w:val="style65"/>
    <w:next w:val="style4108"/>
    <w:link w:val="style180"/>
    <w:uiPriority w:val="29"/>
    <w:rPr>
      <w:i/>
      <w:iCs/>
      <w:color w:val="000000"/>
    </w:rPr>
  </w:style>
  <w:style w:type="character" w:customStyle="1" w:styleId="style4109">
    <w:name w:val="Heading 4 Char_4c0c10fb-fd5b-49df-bab0-8d980bcbb09f"/>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d63c820-71ea-4032-bfc1-f4a833738639"/>
    <w:basedOn w:val="style65"/>
    <w:next w:val="style4110"/>
    <w:link w:val="style5"/>
    <w:uiPriority w:val="9"/>
    <w:rPr>
      <w:rFonts w:ascii="Calibri" w:cs="宋体" w:eastAsia="ＭＳ ゴシック" w:hAnsi="Calibri"/>
      <w:color w:val="243f60"/>
    </w:rPr>
  </w:style>
  <w:style w:type="character" w:customStyle="1" w:styleId="style4111">
    <w:name w:val="Heading 6 Char_3a7bab5c-a758-4750-a071-c8b6641b3ff2"/>
    <w:basedOn w:val="style65"/>
    <w:next w:val="style4111"/>
    <w:link w:val="style6"/>
    <w:uiPriority w:val="9"/>
    <w:rPr>
      <w:rFonts w:ascii="Calibri" w:cs="宋体" w:eastAsia="ＭＳ ゴシック" w:hAnsi="Calibri"/>
      <w:i/>
      <w:iCs/>
      <w:color w:val="243f60"/>
    </w:rPr>
  </w:style>
  <w:style w:type="character" w:customStyle="1" w:styleId="style4112">
    <w:name w:val="Heading 7 Char_cee59264-8234-4d77-ac48-50a381c6c186"/>
    <w:basedOn w:val="style65"/>
    <w:next w:val="style4112"/>
    <w:link w:val="style7"/>
    <w:uiPriority w:val="9"/>
    <w:rPr>
      <w:rFonts w:ascii="Calibri" w:cs="宋体" w:eastAsia="ＭＳ ゴシック" w:hAnsi="Calibri"/>
      <w:i/>
      <w:iCs/>
      <w:color w:val="404040"/>
    </w:rPr>
  </w:style>
  <w:style w:type="character" w:customStyle="1" w:styleId="style4113">
    <w:name w:val="Heading 8 Char_3e23c30e-3820-42a8-93ff-869813b5b49e"/>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ca8c379-7e04-4d03-bfb6-d78c793852ce"/>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87f87da6-babb-4764-a102-be9792bb88a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3537</Words>
  <Pages>1</Pages>
  <Characters>23348</Characters>
  <Application>WPS Office</Application>
  <DocSecurity>0</DocSecurity>
  <Paragraphs>545</Paragraphs>
  <ScaleCrop>false</ScaleCrop>
  <LinksUpToDate>false</LinksUpToDate>
  <CharactersWithSpaces>26452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2026-09-28T14:03:42Z</dcterms:created>
  <dc:creator>python-docx</dc:creator>
  <dc:description>generated by python-docx</dc:description>
  <lastModifiedBy>Infinix X6728B</lastModifiedBy>
  <dcterms:modified xsi:type="dcterms:W3CDTF">2026-09-28T14:03:42Z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ad3cd25dbc674cf59e5b61314e328140</vt:lpwstr>
  </property>
</Properties>
</file>