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E8" w:rsidRPr="007275E8" w:rsidRDefault="007275E8" w:rsidP="007275E8">
      <w:pPr>
        <w:pStyle w:val="Ttulo"/>
        <w:rPr>
          <w:sz w:val="44"/>
          <w:szCs w:val="44"/>
        </w:rPr>
      </w:pPr>
      <w:r w:rsidRPr="007275E8">
        <w:rPr>
          <w:sz w:val="44"/>
          <w:szCs w:val="44"/>
        </w:rPr>
        <w:t>Glossário</w:t>
      </w:r>
    </w:p>
    <w:tbl>
      <w:tblPr>
        <w:tblStyle w:val="Tabelacomgrade"/>
        <w:tblpPr w:leftFromText="141" w:rightFromText="141" w:vertAnchor="text" w:horzAnchor="margin" w:tblpXSpec="center" w:tblpY="328"/>
        <w:tblW w:w="9632" w:type="dxa"/>
        <w:tblLayout w:type="fixed"/>
        <w:tblLook w:val="0600"/>
      </w:tblPr>
      <w:tblGrid>
        <w:gridCol w:w="2093"/>
        <w:gridCol w:w="7539"/>
      </w:tblGrid>
      <w:tr w:rsidR="007275E8" w:rsidRPr="00460070" w:rsidTr="007275E8">
        <w:trPr>
          <w:trHeight w:val="111"/>
        </w:trPr>
        <w:tc>
          <w:tcPr>
            <w:tcW w:w="2093" w:type="dxa"/>
            <w:vAlign w:val="center"/>
          </w:tcPr>
          <w:p w:rsidR="007275E8" w:rsidRPr="007275E8" w:rsidRDefault="007275E8" w:rsidP="007275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275E8">
              <w:rPr>
                <w:b/>
                <w:sz w:val="28"/>
                <w:szCs w:val="28"/>
              </w:rPr>
              <w:t>Termo, Conceito</w:t>
            </w:r>
          </w:p>
        </w:tc>
        <w:tc>
          <w:tcPr>
            <w:tcW w:w="7539" w:type="dxa"/>
            <w:vAlign w:val="center"/>
          </w:tcPr>
          <w:p w:rsidR="007275E8" w:rsidRPr="007275E8" w:rsidRDefault="007275E8" w:rsidP="007275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275E8">
              <w:rPr>
                <w:b/>
                <w:sz w:val="28"/>
                <w:szCs w:val="28"/>
              </w:rPr>
              <w:t>Definição</w:t>
            </w:r>
          </w:p>
        </w:tc>
      </w:tr>
      <w:tr w:rsidR="007275E8" w:rsidRPr="00460070" w:rsidTr="007275E8">
        <w:trPr>
          <w:trHeight w:val="311"/>
        </w:trPr>
        <w:tc>
          <w:tcPr>
            <w:tcW w:w="2093" w:type="dxa"/>
            <w:vAlign w:val="center"/>
          </w:tcPr>
          <w:p w:rsidR="007275E8" w:rsidRPr="007275E8" w:rsidRDefault="007275E8" w:rsidP="007275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275E8">
              <w:rPr>
                <w:b/>
                <w:sz w:val="28"/>
                <w:szCs w:val="28"/>
              </w:rPr>
              <w:t xml:space="preserve">Gerencie </w:t>
            </w:r>
            <w:proofErr w:type="spellStart"/>
            <w:r w:rsidRPr="007275E8">
              <w:rPr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7539" w:type="dxa"/>
          </w:tcPr>
          <w:p w:rsidR="007275E8" w:rsidRPr="007275E8" w:rsidRDefault="007275E8" w:rsidP="001855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7275E8">
              <w:rPr>
                <w:sz w:val="28"/>
                <w:szCs w:val="28"/>
              </w:rPr>
              <w:t xml:space="preserve">Nome do sistema integrado que ira aperfeiçoar o gerenciamento de estoque entre as filiais do cliente. </w:t>
            </w:r>
          </w:p>
        </w:tc>
      </w:tr>
      <w:tr w:rsidR="007275E8" w:rsidRPr="00460070" w:rsidTr="007275E8">
        <w:trPr>
          <w:trHeight w:val="382"/>
        </w:trPr>
        <w:tc>
          <w:tcPr>
            <w:tcW w:w="2093" w:type="dxa"/>
            <w:vAlign w:val="center"/>
          </w:tcPr>
          <w:p w:rsidR="007275E8" w:rsidRPr="007275E8" w:rsidRDefault="007275E8" w:rsidP="007275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275E8">
              <w:rPr>
                <w:b/>
                <w:sz w:val="28"/>
                <w:szCs w:val="28"/>
              </w:rPr>
              <w:t>R.A</w:t>
            </w:r>
          </w:p>
        </w:tc>
        <w:tc>
          <w:tcPr>
            <w:tcW w:w="7539" w:type="dxa"/>
          </w:tcPr>
          <w:p w:rsidR="007275E8" w:rsidRPr="007275E8" w:rsidRDefault="007275E8" w:rsidP="007275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7275E8">
              <w:rPr>
                <w:color w:val="202124"/>
                <w:sz w:val="28"/>
                <w:szCs w:val="28"/>
                <w:shd w:val="clear" w:color="auto" w:fill="FFFFFF"/>
              </w:rPr>
              <w:t xml:space="preserve">O </w:t>
            </w:r>
            <w:r w:rsidRPr="007275E8">
              <w:rPr>
                <w:color w:val="202124"/>
                <w:sz w:val="28"/>
                <w:szCs w:val="28"/>
                <w:shd w:val="clear" w:color="auto" w:fill="FFFFFF"/>
              </w:rPr>
              <w:t>RA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202124"/>
                <w:sz w:val="28"/>
                <w:szCs w:val="28"/>
                <w:shd w:val="clear" w:color="auto" w:fill="FFFFFF"/>
              </w:rPr>
              <w:t>(</w:t>
            </w:r>
            <w:r w:rsidRPr="007275E8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gramEnd"/>
            <w:r w:rsidRPr="007275E8">
              <w:rPr>
                <w:color w:val="040C28"/>
                <w:sz w:val="28"/>
                <w:szCs w:val="28"/>
              </w:rPr>
              <w:t>Registro do A</w:t>
            </w:r>
            <w:r>
              <w:rPr>
                <w:color w:val="040C28"/>
                <w:sz w:val="28"/>
                <w:szCs w:val="28"/>
              </w:rPr>
              <w:t xml:space="preserve">nalista de sistema) </w:t>
            </w:r>
            <w:r w:rsidRPr="007275E8">
              <w:rPr>
                <w:color w:val="202124"/>
                <w:sz w:val="28"/>
                <w:szCs w:val="28"/>
                <w:shd w:val="clear" w:color="auto" w:fill="FFFFFF"/>
              </w:rPr>
              <w:t xml:space="preserve"> é o número de identificação do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Analista</w:t>
            </w:r>
            <w:r w:rsidRPr="007275E8">
              <w:rPr>
                <w:color w:val="202124"/>
                <w:sz w:val="28"/>
                <w:szCs w:val="28"/>
                <w:shd w:val="clear" w:color="auto" w:fill="FFFFFF"/>
              </w:rPr>
              <w:t xml:space="preserve"> no Sistema de Cadastro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da empresa que ira criar o software. </w:t>
            </w:r>
          </w:p>
        </w:tc>
      </w:tr>
    </w:tbl>
    <w:p w:rsidR="00EC5407" w:rsidRDefault="00EC5407"/>
    <w:sectPr w:rsidR="00EC5407" w:rsidSect="00EC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275E8"/>
    <w:rsid w:val="007275E8"/>
    <w:rsid w:val="00EC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E8"/>
    <w:pPr>
      <w:spacing w:after="160" w:line="259" w:lineRule="auto"/>
    </w:pPr>
    <w:rPr>
      <w:rFonts w:eastAsiaTheme="minorEastAsia"/>
      <w:kern w:val="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275E8"/>
    <w:pPr>
      <w:spacing w:after="0"/>
    </w:pPr>
    <w:rPr>
      <w:rFonts w:ascii="Arial" w:eastAsia="Arial" w:hAnsi="Arial" w:cs="Arial"/>
      <w:lang w:eastAsia="pt-BR"/>
    </w:rPr>
  </w:style>
  <w:style w:type="paragraph" w:styleId="Ttulo">
    <w:name w:val="Title"/>
    <w:basedOn w:val="normal0"/>
    <w:next w:val="normal0"/>
    <w:link w:val="TtuloChar"/>
    <w:rsid w:val="007275E8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7275E8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7275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Murilo.santos</dc:creator>
  <cp:lastModifiedBy>Murilo.santos</cp:lastModifiedBy>
  <cp:revision>1</cp:revision>
  <dcterms:created xsi:type="dcterms:W3CDTF">2023-08-24T17:01:00Z</dcterms:created>
  <dcterms:modified xsi:type="dcterms:W3CDTF">2023-08-24T17:07:00Z</dcterms:modified>
</cp:coreProperties>
</file>