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Anotar Empréstimo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Aluno solicita empréstimo de livro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Registrar detalhes do empréstimo do livro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Pessoas Envolvidas: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Solicita livro.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Fornece dados pessoais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Bibliotecário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 ficha de aluno consultando pendências ou multas.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Registro de detalhes do empréstimo.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Emprestar Livro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Evento:</w:t>
      </w:r>
      <w:r w:rsidDel="00000000" w:rsidR="00000000" w:rsidRPr="00000000">
        <w:rPr>
          <w:sz w:val="24"/>
          <w:szCs w:val="24"/>
          <w:rtl w:val="0"/>
        </w:rPr>
        <w:t xml:space="preserve"> Confirmação de registro de empréstimo.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Entrega de livro para o Aluno.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Pessoas Envolvidas: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Recebe livro com um recibo de confirmação de empréstimo e prazo de devolução.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Bibliotecário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Fornece recibo com confirmação de empréstimo e prazo de devolução.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Tratar Devolução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Devolução de livro emprestado.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Registrar devolução de livro.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Pessoas Envolvidas:</w:t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Devolve o livro junto do recibo.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Bibliotecário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bibliotecário ira verificar estado dos livros devolvidos e atualizar o sistema de registro de empréstimos.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 caso o livro for danificado ou entregue com atraso o sistema emitirá uma multa para o aluno.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Tratar Atraso/Devolução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Notificar atraso na devolução do livro.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Gerar multa por atraso na devolução do livro.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Pessoas Envolvidas: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notificado pelo atraso na devolução.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Bibliotecário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Cálculo de multa.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Atualiza a ficha do aluno constando a multa.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Notifica o aluno sobre a multa de atraso.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Pagar Atraso de Devolução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Evento: </w:t>
      </w:r>
      <w:r w:rsidDel="00000000" w:rsidR="00000000" w:rsidRPr="00000000">
        <w:rPr>
          <w:sz w:val="24"/>
          <w:szCs w:val="24"/>
          <w:rtl w:val="0"/>
        </w:rPr>
        <w:t xml:space="preserve">Aluno realizar o pagamento da multa.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Registrar o pagamento da multa na ficha do aluno.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Pessoas Envolvidas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Aluno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o pagamento da multa.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Bibliotecário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 o pagamento da multa na ficha do aluno.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Envia um recibo de confirmação de pagamento ao aluno.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