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34A" w:rsidRPr="0086534A" w:rsidRDefault="0086534A" w:rsidP="00B21466">
      <w:pPr>
        <w:spacing w:line="360" w:lineRule="auto"/>
        <w:jc w:val="center"/>
        <w:rPr>
          <w:rFonts w:ascii="Arial" w:hAnsi="Arial" w:cs="Arial"/>
          <w:b/>
          <w:sz w:val="24"/>
          <w:szCs w:val="24"/>
        </w:rPr>
      </w:pPr>
      <w:r w:rsidRPr="0086534A">
        <w:rPr>
          <w:rFonts w:ascii="Arial" w:hAnsi="Arial" w:cs="Arial"/>
          <w:b/>
          <w:sz w:val="24"/>
          <w:szCs w:val="24"/>
        </w:rPr>
        <w:t>UNIVERSIDADE PARANAENSE – UNIPAR</w:t>
      </w:r>
    </w:p>
    <w:p w:rsidR="0086534A" w:rsidRPr="0086534A" w:rsidRDefault="0086534A" w:rsidP="00B21466">
      <w:pPr>
        <w:spacing w:line="360" w:lineRule="auto"/>
        <w:jc w:val="center"/>
        <w:rPr>
          <w:rFonts w:ascii="Arial" w:hAnsi="Arial" w:cs="Arial"/>
          <w:sz w:val="24"/>
          <w:szCs w:val="24"/>
        </w:rPr>
      </w:pPr>
    </w:p>
    <w:p w:rsidR="0086534A" w:rsidRPr="0086534A" w:rsidRDefault="0086534A" w:rsidP="00B21466">
      <w:pPr>
        <w:spacing w:line="360" w:lineRule="auto"/>
        <w:jc w:val="center"/>
        <w:rPr>
          <w:rFonts w:ascii="Arial" w:hAnsi="Arial" w:cs="Arial"/>
          <w:sz w:val="24"/>
          <w:szCs w:val="24"/>
        </w:rPr>
      </w:pPr>
    </w:p>
    <w:p w:rsidR="0086534A" w:rsidRPr="00027DF2" w:rsidRDefault="0086534A" w:rsidP="00B21466">
      <w:pPr>
        <w:spacing w:line="360" w:lineRule="auto"/>
        <w:rPr>
          <w:rFonts w:ascii="Arial" w:hAnsi="Arial" w:cs="Arial"/>
          <w:b/>
          <w:sz w:val="24"/>
          <w:szCs w:val="24"/>
        </w:rPr>
      </w:pPr>
      <w:bookmarkStart w:id="0" w:name="_GoBack"/>
      <w:bookmarkEnd w:id="0"/>
    </w:p>
    <w:p w:rsidR="0086534A" w:rsidRPr="00027DF2" w:rsidRDefault="0086534A" w:rsidP="00B21466">
      <w:pPr>
        <w:spacing w:line="360" w:lineRule="auto"/>
        <w:jc w:val="center"/>
        <w:rPr>
          <w:rFonts w:ascii="Arial" w:hAnsi="Arial" w:cs="Arial"/>
          <w:b/>
          <w:sz w:val="24"/>
          <w:szCs w:val="24"/>
        </w:rPr>
      </w:pPr>
    </w:p>
    <w:p w:rsidR="00027DF2" w:rsidRPr="00027DF2" w:rsidRDefault="00027DF2" w:rsidP="00B21466">
      <w:pPr>
        <w:spacing w:line="360" w:lineRule="auto"/>
        <w:jc w:val="center"/>
        <w:rPr>
          <w:rFonts w:ascii="Arial" w:hAnsi="Arial" w:cs="Arial"/>
          <w:b/>
          <w:sz w:val="24"/>
          <w:szCs w:val="24"/>
        </w:rPr>
      </w:pPr>
    </w:p>
    <w:p w:rsidR="00027DF2" w:rsidRPr="00027DF2" w:rsidRDefault="00027DF2" w:rsidP="00B21466">
      <w:pPr>
        <w:spacing w:line="360" w:lineRule="auto"/>
        <w:jc w:val="center"/>
        <w:rPr>
          <w:rFonts w:ascii="Arial" w:hAnsi="Arial" w:cs="Arial"/>
          <w:b/>
          <w:sz w:val="24"/>
          <w:szCs w:val="24"/>
        </w:rPr>
      </w:pPr>
    </w:p>
    <w:p w:rsidR="00027DF2" w:rsidRPr="00027DF2" w:rsidRDefault="00027DF2" w:rsidP="00B21466">
      <w:pPr>
        <w:spacing w:line="360" w:lineRule="auto"/>
        <w:jc w:val="center"/>
        <w:rPr>
          <w:rFonts w:ascii="Arial" w:hAnsi="Arial" w:cs="Arial"/>
          <w:b/>
          <w:sz w:val="24"/>
          <w:szCs w:val="24"/>
        </w:rPr>
      </w:pPr>
    </w:p>
    <w:p w:rsidR="00027DF2" w:rsidRPr="00027DF2" w:rsidRDefault="00027DF2" w:rsidP="00B21466">
      <w:pPr>
        <w:spacing w:line="360" w:lineRule="auto"/>
        <w:jc w:val="center"/>
        <w:rPr>
          <w:rFonts w:ascii="Arial" w:hAnsi="Arial" w:cs="Arial"/>
          <w:b/>
          <w:sz w:val="24"/>
          <w:szCs w:val="24"/>
        </w:rPr>
      </w:pPr>
    </w:p>
    <w:p w:rsidR="00673868" w:rsidRDefault="00027DF2" w:rsidP="00B21466">
      <w:pPr>
        <w:spacing w:line="360" w:lineRule="auto"/>
        <w:jc w:val="center"/>
        <w:rPr>
          <w:rFonts w:ascii="Arial" w:hAnsi="Arial" w:cs="Arial"/>
          <w:b/>
          <w:sz w:val="24"/>
          <w:szCs w:val="24"/>
        </w:rPr>
      </w:pPr>
      <w:r w:rsidRPr="00027DF2">
        <w:rPr>
          <w:rFonts w:ascii="Arial" w:hAnsi="Arial" w:cs="Arial"/>
          <w:b/>
          <w:sz w:val="24"/>
          <w:szCs w:val="24"/>
        </w:rPr>
        <w:t>PROJETO DE CONSCIENTIZAÇÃO SOBRE LIXO ELETRÔNICO</w:t>
      </w:r>
    </w:p>
    <w:p w:rsidR="00027DF2" w:rsidRDefault="00027DF2" w:rsidP="00B21466">
      <w:pPr>
        <w:spacing w:line="360" w:lineRule="auto"/>
        <w:jc w:val="center"/>
        <w:rPr>
          <w:rFonts w:ascii="Arial" w:hAnsi="Arial" w:cs="Arial"/>
          <w:b/>
          <w:sz w:val="24"/>
          <w:szCs w:val="24"/>
        </w:rPr>
      </w:pPr>
    </w:p>
    <w:p w:rsidR="00027DF2" w:rsidRDefault="00027DF2" w:rsidP="00B21466">
      <w:pPr>
        <w:spacing w:line="360" w:lineRule="auto"/>
        <w:jc w:val="center"/>
        <w:rPr>
          <w:rFonts w:ascii="Arial" w:hAnsi="Arial" w:cs="Arial"/>
          <w:b/>
          <w:sz w:val="24"/>
          <w:szCs w:val="24"/>
        </w:rPr>
      </w:pPr>
    </w:p>
    <w:p w:rsidR="00027DF2" w:rsidRDefault="00027DF2" w:rsidP="00B21466">
      <w:pPr>
        <w:spacing w:line="360" w:lineRule="auto"/>
        <w:jc w:val="center"/>
        <w:rPr>
          <w:rFonts w:ascii="Arial" w:hAnsi="Arial" w:cs="Arial"/>
          <w:b/>
          <w:sz w:val="24"/>
          <w:szCs w:val="24"/>
        </w:rPr>
      </w:pPr>
    </w:p>
    <w:p w:rsidR="00027DF2" w:rsidRPr="00027DF2" w:rsidRDefault="00027DF2" w:rsidP="00B21466">
      <w:pPr>
        <w:spacing w:line="360" w:lineRule="auto"/>
        <w:jc w:val="right"/>
        <w:rPr>
          <w:rFonts w:ascii="Arial" w:hAnsi="Arial" w:cs="Arial"/>
          <w:b/>
          <w:sz w:val="24"/>
          <w:szCs w:val="24"/>
        </w:rPr>
      </w:pPr>
      <w:r>
        <w:rPr>
          <w:rFonts w:ascii="Arial" w:hAnsi="Arial" w:cs="Arial"/>
          <w:b/>
          <w:sz w:val="24"/>
          <w:szCs w:val="24"/>
        </w:rPr>
        <w:t>Matheus Marchetti – RA 00249620</w:t>
      </w:r>
    </w:p>
    <w:p w:rsidR="0086534A" w:rsidRDefault="00027DF2" w:rsidP="00B21466">
      <w:pPr>
        <w:spacing w:line="360" w:lineRule="auto"/>
        <w:jc w:val="right"/>
        <w:rPr>
          <w:rFonts w:ascii="Arial" w:hAnsi="Arial" w:cs="Arial"/>
          <w:b/>
          <w:sz w:val="24"/>
          <w:szCs w:val="24"/>
        </w:rPr>
      </w:pPr>
      <w:r>
        <w:rPr>
          <w:rFonts w:ascii="Arial" w:hAnsi="Arial" w:cs="Arial"/>
          <w:b/>
          <w:sz w:val="24"/>
          <w:szCs w:val="24"/>
        </w:rPr>
        <w:t>Pedro Pedrezini – RA 00249359</w:t>
      </w:r>
    </w:p>
    <w:p w:rsidR="00027DF2" w:rsidRDefault="00027DF2" w:rsidP="00B21466">
      <w:pPr>
        <w:spacing w:line="360" w:lineRule="auto"/>
        <w:jc w:val="right"/>
        <w:rPr>
          <w:rFonts w:ascii="Arial" w:hAnsi="Arial" w:cs="Arial"/>
          <w:b/>
          <w:sz w:val="24"/>
          <w:szCs w:val="24"/>
        </w:rPr>
      </w:pPr>
      <w:r>
        <w:rPr>
          <w:rFonts w:ascii="Arial" w:hAnsi="Arial" w:cs="Arial"/>
          <w:b/>
          <w:sz w:val="24"/>
          <w:szCs w:val="24"/>
        </w:rPr>
        <w:t>Lucas Fuso – RA 00246786</w:t>
      </w:r>
    </w:p>
    <w:p w:rsidR="00027DF2" w:rsidRDefault="00027DF2" w:rsidP="00B21466">
      <w:pPr>
        <w:spacing w:line="360" w:lineRule="auto"/>
        <w:jc w:val="right"/>
        <w:rPr>
          <w:rFonts w:ascii="Arial" w:hAnsi="Arial" w:cs="Arial"/>
          <w:b/>
          <w:sz w:val="24"/>
          <w:szCs w:val="24"/>
        </w:rPr>
      </w:pPr>
      <w:r>
        <w:rPr>
          <w:rFonts w:ascii="Arial" w:hAnsi="Arial" w:cs="Arial"/>
          <w:b/>
          <w:sz w:val="24"/>
          <w:szCs w:val="24"/>
        </w:rPr>
        <w:t>Matheus Henrique – RA 00254268</w:t>
      </w:r>
    </w:p>
    <w:p w:rsidR="00027DF2" w:rsidRDefault="00027DF2" w:rsidP="00B21466">
      <w:pPr>
        <w:spacing w:line="360" w:lineRule="auto"/>
        <w:jc w:val="right"/>
        <w:rPr>
          <w:rFonts w:ascii="Arial" w:hAnsi="Arial" w:cs="Arial"/>
          <w:b/>
          <w:sz w:val="24"/>
          <w:szCs w:val="24"/>
        </w:rPr>
      </w:pPr>
      <w:r>
        <w:rPr>
          <w:rFonts w:ascii="Arial" w:hAnsi="Arial" w:cs="Arial"/>
          <w:b/>
          <w:sz w:val="24"/>
          <w:szCs w:val="24"/>
        </w:rPr>
        <w:t>Samir Ferreira – RA 00253190</w:t>
      </w:r>
    </w:p>
    <w:p w:rsidR="00027DF2" w:rsidRPr="00027DF2" w:rsidRDefault="00C84A93" w:rsidP="00B21466">
      <w:pPr>
        <w:spacing w:line="360" w:lineRule="auto"/>
        <w:jc w:val="right"/>
        <w:rPr>
          <w:rFonts w:ascii="Arial" w:hAnsi="Arial" w:cs="Arial"/>
          <w:b/>
          <w:sz w:val="24"/>
          <w:szCs w:val="24"/>
        </w:rPr>
      </w:pPr>
      <w:r>
        <w:rPr>
          <w:rFonts w:ascii="Arial" w:hAnsi="Arial" w:cs="Arial"/>
          <w:b/>
          <w:sz w:val="24"/>
          <w:szCs w:val="24"/>
        </w:rPr>
        <w:t>Wesley Flach – RA 00244858</w:t>
      </w:r>
    </w:p>
    <w:p w:rsidR="00027DF2" w:rsidRDefault="00027DF2" w:rsidP="00C84A93">
      <w:pPr>
        <w:jc w:val="right"/>
        <w:rPr>
          <w:rFonts w:ascii="Arial" w:hAnsi="Arial" w:cs="Arial"/>
          <w:b/>
          <w:sz w:val="24"/>
          <w:szCs w:val="24"/>
        </w:rPr>
      </w:pPr>
    </w:p>
    <w:p w:rsidR="00027DF2" w:rsidRDefault="00027DF2" w:rsidP="00027DF2">
      <w:pPr>
        <w:jc w:val="center"/>
        <w:rPr>
          <w:rFonts w:ascii="Arial" w:hAnsi="Arial" w:cs="Arial"/>
          <w:b/>
          <w:sz w:val="24"/>
          <w:szCs w:val="24"/>
        </w:rPr>
      </w:pPr>
    </w:p>
    <w:p w:rsidR="00027DF2" w:rsidRDefault="00027DF2" w:rsidP="00027DF2">
      <w:pPr>
        <w:rPr>
          <w:rFonts w:ascii="Arial" w:hAnsi="Arial" w:cs="Arial"/>
          <w:b/>
          <w:sz w:val="24"/>
          <w:szCs w:val="24"/>
        </w:rPr>
      </w:pPr>
    </w:p>
    <w:p w:rsidR="00027DF2" w:rsidRDefault="00027DF2" w:rsidP="00027DF2">
      <w:pPr>
        <w:jc w:val="center"/>
        <w:rPr>
          <w:rFonts w:ascii="Arial" w:hAnsi="Arial" w:cs="Arial"/>
          <w:b/>
          <w:sz w:val="24"/>
          <w:szCs w:val="24"/>
        </w:rPr>
      </w:pPr>
    </w:p>
    <w:p w:rsidR="00B21466" w:rsidRDefault="00B21466" w:rsidP="00027DF2">
      <w:pPr>
        <w:jc w:val="center"/>
        <w:rPr>
          <w:rFonts w:ascii="Arial" w:hAnsi="Arial" w:cs="Arial"/>
          <w:b/>
          <w:sz w:val="24"/>
          <w:szCs w:val="24"/>
        </w:rPr>
      </w:pPr>
    </w:p>
    <w:p w:rsidR="00027DF2" w:rsidRDefault="00027DF2" w:rsidP="00027DF2">
      <w:pPr>
        <w:jc w:val="center"/>
        <w:rPr>
          <w:rFonts w:ascii="Arial" w:hAnsi="Arial" w:cs="Arial"/>
          <w:b/>
          <w:sz w:val="24"/>
          <w:szCs w:val="24"/>
        </w:rPr>
      </w:pPr>
      <w:r>
        <w:rPr>
          <w:rFonts w:ascii="Arial" w:hAnsi="Arial" w:cs="Arial"/>
          <w:b/>
          <w:sz w:val="24"/>
          <w:szCs w:val="24"/>
        </w:rPr>
        <w:t>CIANORTE</w:t>
      </w:r>
    </w:p>
    <w:p w:rsidR="00B21466" w:rsidRDefault="00027DF2" w:rsidP="00B21466">
      <w:pPr>
        <w:jc w:val="center"/>
        <w:rPr>
          <w:rFonts w:ascii="Arial" w:hAnsi="Arial" w:cs="Arial"/>
          <w:b/>
          <w:sz w:val="24"/>
          <w:szCs w:val="24"/>
        </w:rPr>
      </w:pPr>
      <w:r>
        <w:rPr>
          <w:rFonts w:ascii="Arial" w:hAnsi="Arial" w:cs="Arial"/>
          <w:b/>
          <w:sz w:val="24"/>
          <w:szCs w:val="24"/>
        </w:rPr>
        <w:t>2023</w:t>
      </w:r>
    </w:p>
    <w:p w:rsidR="00027DF2" w:rsidRDefault="00901160" w:rsidP="00C906F8">
      <w:pPr>
        <w:jc w:val="center"/>
        <w:rPr>
          <w:rFonts w:ascii="Arial" w:hAnsi="Arial" w:cs="Arial"/>
          <w:b/>
          <w:sz w:val="24"/>
          <w:szCs w:val="24"/>
        </w:rPr>
      </w:pPr>
      <w:r>
        <w:rPr>
          <w:rFonts w:ascii="Arial" w:hAnsi="Arial" w:cs="Arial"/>
          <w:b/>
          <w:sz w:val="24"/>
          <w:szCs w:val="24"/>
        </w:rPr>
        <w:lastRenderedPageBreak/>
        <w:t>RESUMO</w:t>
      </w:r>
    </w:p>
    <w:p w:rsidR="00C906F8" w:rsidRDefault="00C906F8" w:rsidP="00B21466">
      <w:pPr>
        <w:spacing w:line="360" w:lineRule="auto"/>
        <w:jc w:val="both"/>
        <w:rPr>
          <w:rFonts w:ascii="Arial" w:hAnsi="Arial" w:cs="Arial"/>
          <w:b/>
          <w:sz w:val="24"/>
          <w:szCs w:val="24"/>
        </w:rPr>
      </w:pPr>
    </w:p>
    <w:p w:rsidR="00C906F8" w:rsidRDefault="00501C39" w:rsidP="00B21466">
      <w:pPr>
        <w:spacing w:line="360" w:lineRule="auto"/>
        <w:jc w:val="both"/>
        <w:rPr>
          <w:rFonts w:ascii="Arial" w:hAnsi="Arial" w:cs="Arial"/>
          <w:sz w:val="24"/>
          <w:szCs w:val="24"/>
        </w:rPr>
      </w:pPr>
      <w:r>
        <w:rPr>
          <w:rFonts w:ascii="Arial" w:hAnsi="Arial" w:cs="Arial"/>
          <w:sz w:val="24"/>
          <w:szCs w:val="24"/>
        </w:rPr>
        <w:t>Neste trabalho, abordamos o tema do descarte do lixo eletrônico e foi realizado um projeto de conscientização sobre o descarte do mesmo. Foram abordados os problemas que o descarte inadequado do lixo pode causar ao meio</w:t>
      </w:r>
      <w:r w:rsidR="00BA2D21">
        <w:rPr>
          <w:rFonts w:ascii="Arial" w:hAnsi="Arial" w:cs="Arial"/>
          <w:sz w:val="24"/>
          <w:szCs w:val="24"/>
        </w:rPr>
        <w:t xml:space="preserve"> ambiente e a </w:t>
      </w:r>
      <w:r>
        <w:rPr>
          <w:rFonts w:ascii="Arial" w:hAnsi="Arial" w:cs="Arial"/>
          <w:sz w:val="24"/>
          <w:szCs w:val="24"/>
        </w:rPr>
        <w:t xml:space="preserve">fauna ambiental, nossa equipe realizou uma série de pesquisas sobre o tema e os problemas causados pelo descarte do lixo eletrônico, e foi concluído diversas formas de se livrar do lixo eletrônico de uma maneira eficiente e limpa sem prejudicar o meio ambiente, como o descarte em instituições especializadas no assunto, doações, revenda e </w:t>
      </w:r>
      <w:r w:rsidR="008B6D83">
        <w:rPr>
          <w:rFonts w:ascii="Arial" w:hAnsi="Arial" w:cs="Arial"/>
          <w:sz w:val="24"/>
          <w:szCs w:val="24"/>
        </w:rPr>
        <w:t xml:space="preserve">a </w:t>
      </w:r>
      <w:r>
        <w:rPr>
          <w:rFonts w:ascii="Arial" w:hAnsi="Arial" w:cs="Arial"/>
          <w:sz w:val="24"/>
          <w:szCs w:val="24"/>
        </w:rPr>
        <w:t>restauração dos objetos</w:t>
      </w:r>
      <w:r w:rsidR="008B6D83">
        <w:rPr>
          <w:rFonts w:ascii="Arial" w:hAnsi="Arial" w:cs="Arial"/>
          <w:sz w:val="24"/>
          <w:szCs w:val="24"/>
        </w:rPr>
        <w:t xml:space="preserve">. Após as pesquisas sobre o tema, buscamos realizar o descarte de alguns objetos e documentar o descarte para fins de conscientização, todos os membros da equipe buscaram em suas residências por aparelhos eletrônicos não mais utilizados para serem descartados corretamente em um local escolhido pela equipe. Nossa equipe encontrou objetos como: celulares, teclados, carregadores de celular, conversores e cabos de diversos tipos, logo após recolher todos os objetos, a equipe se reuniu no local do descarte e realizou o descarte de todos os objetos encontrados pelos mesmos, terminando com as atividades de descarte da equipe pelo projeto. Depois do descarte a equipe teve uma conclusão de acordo com as atividades realizadas </w:t>
      </w:r>
      <w:r w:rsidR="00B21466">
        <w:rPr>
          <w:rFonts w:ascii="Arial" w:hAnsi="Arial" w:cs="Arial"/>
          <w:sz w:val="24"/>
          <w:szCs w:val="24"/>
        </w:rPr>
        <w:t xml:space="preserve">e aprendeu a importância do descarte do lixo eletrônico de maneira correta, além de diversos métodos de descarte aumentando o tempo de vida dos aparelhos e também tentar incentivar outras pessoas a fazerem o mesmo, descartando o lixo de maneira adequada e não prejudicando o meio ambiente se livrando dele. </w:t>
      </w:r>
    </w:p>
    <w:p w:rsidR="00B21466" w:rsidRDefault="00B21466" w:rsidP="00B21466">
      <w:pPr>
        <w:spacing w:line="360" w:lineRule="auto"/>
        <w:jc w:val="both"/>
        <w:rPr>
          <w:rFonts w:ascii="Arial" w:hAnsi="Arial" w:cs="Arial"/>
          <w:sz w:val="24"/>
          <w:szCs w:val="24"/>
        </w:rPr>
      </w:pPr>
    </w:p>
    <w:p w:rsidR="00B21466" w:rsidRDefault="00B21466" w:rsidP="00B21466">
      <w:pPr>
        <w:spacing w:line="360" w:lineRule="auto"/>
        <w:jc w:val="both"/>
        <w:rPr>
          <w:rFonts w:ascii="Arial" w:hAnsi="Arial" w:cs="Arial"/>
          <w:sz w:val="24"/>
          <w:szCs w:val="24"/>
        </w:rPr>
      </w:pPr>
      <w:r>
        <w:rPr>
          <w:rFonts w:ascii="Arial" w:hAnsi="Arial" w:cs="Arial"/>
          <w:sz w:val="24"/>
          <w:szCs w:val="24"/>
        </w:rPr>
        <w:t xml:space="preserve">Palavras-chave: Conscientização; Descarte; </w:t>
      </w:r>
      <w:r w:rsidR="00BA2D21">
        <w:rPr>
          <w:rFonts w:ascii="Arial" w:hAnsi="Arial" w:cs="Arial"/>
          <w:sz w:val="24"/>
          <w:szCs w:val="24"/>
        </w:rPr>
        <w:t>Lixo eletrônico.</w:t>
      </w:r>
    </w:p>
    <w:p w:rsidR="00BA2D21" w:rsidRDefault="00BA2D21" w:rsidP="00B21466">
      <w:pPr>
        <w:spacing w:line="360" w:lineRule="auto"/>
        <w:jc w:val="both"/>
        <w:rPr>
          <w:rFonts w:ascii="Arial" w:hAnsi="Arial" w:cs="Arial"/>
          <w:sz w:val="24"/>
          <w:szCs w:val="24"/>
        </w:rPr>
      </w:pPr>
    </w:p>
    <w:p w:rsidR="00BA2D21" w:rsidRDefault="00BA2D21" w:rsidP="00B21466">
      <w:pPr>
        <w:spacing w:line="360" w:lineRule="auto"/>
        <w:jc w:val="both"/>
        <w:rPr>
          <w:rFonts w:ascii="Arial" w:hAnsi="Arial" w:cs="Arial"/>
          <w:sz w:val="24"/>
          <w:szCs w:val="24"/>
        </w:rPr>
      </w:pPr>
    </w:p>
    <w:p w:rsidR="00BA2D21" w:rsidRDefault="00BA2D21" w:rsidP="00B21466">
      <w:pPr>
        <w:spacing w:line="360" w:lineRule="auto"/>
        <w:jc w:val="both"/>
        <w:rPr>
          <w:rFonts w:ascii="Arial" w:hAnsi="Arial" w:cs="Arial"/>
          <w:sz w:val="24"/>
          <w:szCs w:val="24"/>
        </w:rPr>
      </w:pPr>
    </w:p>
    <w:p w:rsidR="00BA2D21" w:rsidRDefault="00BA2D21" w:rsidP="00B21466">
      <w:pPr>
        <w:spacing w:line="360" w:lineRule="auto"/>
        <w:jc w:val="both"/>
        <w:rPr>
          <w:rFonts w:ascii="Arial" w:hAnsi="Arial" w:cs="Arial"/>
          <w:sz w:val="24"/>
          <w:szCs w:val="24"/>
        </w:rPr>
      </w:pPr>
    </w:p>
    <w:p w:rsidR="00420D48" w:rsidRPr="00420D48" w:rsidRDefault="00515F3C" w:rsidP="00515F3C">
      <w:pPr>
        <w:spacing w:line="360" w:lineRule="auto"/>
        <w:jc w:val="center"/>
        <w:rPr>
          <w:rFonts w:ascii="Arial" w:hAnsi="Arial" w:cs="Arial"/>
          <w:b/>
          <w:sz w:val="24"/>
          <w:szCs w:val="24"/>
        </w:rPr>
      </w:pPr>
      <w:r>
        <w:rPr>
          <w:rFonts w:ascii="Arial" w:hAnsi="Arial" w:cs="Arial"/>
          <w:b/>
          <w:sz w:val="24"/>
          <w:szCs w:val="24"/>
        </w:rPr>
        <w:lastRenderedPageBreak/>
        <w:t>INTRODUÇÃO</w:t>
      </w:r>
    </w:p>
    <w:p w:rsidR="00420D48" w:rsidRPr="00420D48" w:rsidRDefault="00420D48" w:rsidP="00515F3C">
      <w:pPr>
        <w:spacing w:line="360" w:lineRule="auto"/>
        <w:jc w:val="both"/>
        <w:rPr>
          <w:rFonts w:ascii="Arial" w:hAnsi="Arial" w:cs="Arial"/>
          <w:sz w:val="24"/>
          <w:szCs w:val="24"/>
        </w:rPr>
      </w:pPr>
    </w:p>
    <w:p w:rsidR="00420D48" w:rsidRPr="00420D48" w:rsidRDefault="00420D48" w:rsidP="00515F3C">
      <w:pPr>
        <w:pStyle w:val="PargrafodaLista"/>
        <w:spacing w:line="360" w:lineRule="auto"/>
        <w:ind w:left="0" w:firstLine="720"/>
        <w:jc w:val="both"/>
        <w:rPr>
          <w:rFonts w:ascii="Arial" w:hAnsi="Arial" w:cs="Arial"/>
          <w:sz w:val="24"/>
          <w:szCs w:val="24"/>
        </w:rPr>
      </w:pPr>
      <w:r w:rsidRPr="00420D48">
        <w:rPr>
          <w:rFonts w:ascii="Arial" w:hAnsi="Arial" w:cs="Arial"/>
          <w:sz w:val="24"/>
          <w:szCs w:val="24"/>
        </w:rPr>
        <w:t xml:space="preserve">O descarte indevido de lixo eletrônico é um problema que vem aumentando cada vez mais em nossa sociedade, pessoas que consideram o aparelho inútil ou que não o utilizam mais, acabam descartando-o no meio ambiente sem saber e sem pensar nas consequências. O descarte indevido de lixo eletrônico pode acatar diversos problemas para o meio ambiente e consequentemente para saúde humana pois os mesmos possuem diversos resíduos que contém substâncias tóxicas e metais pesados, como por exemplo, chumbo, mercúrio, cromo e cádmio. Essas substâncias são capazes de contaminar o solo, a água e os alimentos, impactando tanto o ambiente quanto a saúde humana. </w:t>
      </w:r>
    </w:p>
    <w:p w:rsidR="00420D48" w:rsidRDefault="00420D48" w:rsidP="00515F3C">
      <w:pPr>
        <w:pStyle w:val="PargrafodaLista"/>
        <w:spacing w:line="360" w:lineRule="auto"/>
        <w:ind w:left="0" w:firstLine="720"/>
        <w:jc w:val="both"/>
        <w:rPr>
          <w:rFonts w:ascii="Arial" w:hAnsi="Arial" w:cs="Arial"/>
          <w:sz w:val="24"/>
          <w:szCs w:val="24"/>
        </w:rPr>
      </w:pPr>
      <w:r w:rsidRPr="00420D48">
        <w:rPr>
          <w:rFonts w:ascii="Arial" w:hAnsi="Arial" w:cs="Arial"/>
          <w:sz w:val="24"/>
          <w:szCs w:val="24"/>
        </w:rPr>
        <w:t xml:space="preserve">Realizamos esse trabalho para contribuir e incentivar as pessoas a contribuir com a preservação do meio ambiente, de forma que as pessoas pudessem se conscientizar com os prejuízos que o descarte indevido de lixo eletrônico pode causar. </w:t>
      </w:r>
    </w:p>
    <w:p w:rsidR="00420D48" w:rsidRDefault="00420D48" w:rsidP="00515F3C">
      <w:pPr>
        <w:pStyle w:val="PargrafodaLista"/>
        <w:spacing w:line="360" w:lineRule="auto"/>
        <w:jc w:val="both"/>
        <w:rPr>
          <w:rFonts w:ascii="Arial" w:hAnsi="Arial" w:cs="Arial"/>
          <w:sz w:val="24"/>
          <w:szCs w:val="24"/>
        </w:rPr>
      </w:pPr>
    </w:p>
    <w:p w:rsidR="00420D48" w:rsidRDefault="00420D48" w:rsidP="00515F3C">
      <w:pPr>
        <w:pStyle w:val="PargrafodaLista"/>
        <w:spacing w:line="360" w:lineRule="auto"/>
        <w:jc w:val="both"/>
        <w:rPr>
          <w:rFonts w:ascii="Arial" w:hAnsi="Arial" w:cs="Arial"/>
          <w:sz w:val="24"/>
          <w:szCs w:val="24"/>
        </w:rPr>
      </w:pPr>
    </w:p>
    <w:p w:rsidR="00515F3C" w:rsidRPr="00515F3C" w:rsidRDefault="00515F3C" w:rsidP="00515F3C">
      <w:pPr>
        <w:pStyle w:val="PargrafodaLista"/>
        <w:spacing w:line="360" w:lineRule="auto"/>
        <w:ind w:left="0"/>
        <w:jc w:val="center"/>
        <w:rPr>
          <w:rFonts w:ascii="Arial" w:hAnsi="Arial" w:cs="Arial"/>
          <w:b/>
          <w:sz w:val="24"/>
          <w:szCs w:val="24"/>
        </w:rPr>
      </w:pPr>
      <w:r>
        <w:rPr>
          <w:rFonts w:ascii="Arial" w:hAnsi="Arial" w:cs="Arial"/>
          <w:b/>
          <w:sz w:val="24"/>
          <w:szCs w:val="24"/>
        </w:rPr>
        <w:t>METODOLOGIA</w:t>
      </w:r>
    </w:p>
    <w:p w:rsidR="00420D48" w:rsidRDefault="00420D48" w:rsidP="00515F3C">
      <w:pPr>
        <w:spacing w:line="360" w:lineRule="auto"/>
        <w:jc w:val="both"/>
        <w:rPr>
          <w:rFonts w:ascii="Arial" w:hAnsi="Arial" w:cs="Arial"/>
          <w:b/>
          <w:sz w:val="24"/>
          <w:szCs w:val="24"/>
        </w:rPr>
      </w:pPr>
    </w:p>
    <w:p w:rsidR="00515F3C" w:rsidRPr="00080D10" w:rsidRDefault="00515F3C" w:rsidP="00515F3C">
      <w:pPr>
        <w:spacing w:line="360" w:lineRule="auto"/>
        <w:jc w:val="both"/>
        <w:rPr>
          <w:rFonts w:ascii="Arial" w:hAnsi="Arial" w:cs="Arial"/>
          <w:sz w:val="24"/>
          <w:szCs w:val="24"/>
        </w:rPr>
      </w:pPr>
      <w:r>
        <w:rPr>
          <w:rFonts w:ascii="Arial" w:hAnsi="Arial" w:cs="Arial"/>
          <w:sz w:val="24"/>
          <w:szCs w:val="24"/>
        </w:rPr>
        <w:t xml:space="preserve">      Para atingir a arrecadação dos produtos eletrônicos</w:t>
      </w:r>
      <w:r w:rsidRPr="00C32DA5">
        <w:rPr>
          <w:rFonts w:ascii="Arial" w:hAnsi="Arial" w:cs="Arial"/>
          <w:sz w:val="24"/>
          <w:szCs w:val="24"/>
        </w:rPr>
        <w:t>, fo</w:t>
      </w:r>
      <w:r>
        <w:rPr>
          <w:rFonts w:ascii="Arial" w:hAnsi="Arial" w:cs="Arial"/>
          <w:sz w:val="24"/>
          <w:szCs w:val="24"/>
        </w:rPr>
        <w:t xml:space="preserve">ram selecionados alguns aparelhos eletrônicos que não funcionavam para a reciclagem, os objetos coletados foram: </w:t>
      </w:r>
      <w:r w:rsidRPr="00080D10">
        <w:rPr>
          <w:rFonts w:ascii="Arial" w:hAnsi="Arial" w:cs="Arial"/>
          <w:sz w:val="24"/>
          <w:szCs w:val="24"/>
        </w:rPr>
        <w:t>Celular, caixa de som, teclado, lanterna, carregador de notebook, cabo SATA, carregador de celular, modem de internet e um conversor digital.</w:t>
      </w:r>
    </w:p>
    <w:p w:rsidR="00515F3C" w:rsidRDefault="00515F3C" w:rsidP="00515F3C">
      <w:pPr>
        <w:spacing w:line="360" w:lineRule="auto"/>
        <w:jc w:val="both"/>
        <w:rPr>
          <w:rFonts w:ascii="Arial" w:hAnsi="Arial" w:cs="Arial"/>
          <w:sz w:val="24"/>
          <w:szCs w:val="24"/>
        </w:rPr>
      </w:pPr>
      <w:r>
        <w:rPr>
          <w:rFonts w:ascii="Arial" w:hAnsi="Arial" w:cs="Arial"/>
          <w:sz w:val="24"/>
          <w:szCs w:val="24"/>
        </w:rPr>
        <w:t xml:space="preserve">     Ao longo do período destinado para a coleta e planejamento foram coletados os objetos e descartados em uma lixeira que era destinada a reciclagem de produtos eletrônicos </w:t>
      </w:r>
    </w:p>
    <w:p w:rsidR="00515F3C" w:rsidRPr="00420D48" w:rsidRDefault="00515F3C" w:rsidP="00515F3C">
      <w:pPr>
        <w:spacing w:line="360" w:lineRule="auto"/>
        <w:jc w:val="both"/>
        <w:rPr>
          <w:rFonts w:ascii="Arial" w:hAnsi="Arial" w:cs="Arial"/>
          <w:b/>
          <w:sz w:val="24"/>
          <w:szCs w:val="24"/>
        </w:rPr>
      </w:pPr>
    </w:p>
    <w:p w:rsidR="00420D48" w:rsidRDefault="00420D48" w:rsidP="00515F3C">
      <w:pPr>
        <w:spacing w:line="360" w:lineRule="auto"/>
        <w:jc w:val="both"/>
        <w:rPr>
          <w:rFonts w:ascii="Arial" w:hAnsi="Arial" w:cs="Arial"/>
          <w:b/>
          <w:sz w:val="24"/>
          <w:szCs w:val="24"/>
        </w:rPr>
      </w:pPr>
    </w:p>
    <w:p w:rsidR="00420D48" w:rsidRDefault="00420D48" w:rsidP="00420D48">
      <w:pPr>
        <w:spacing w:line="360" w:lineRule="auto"/>
        <w:rPr>
          <w:rFonts w:ascii="Arial" w:hAnsi="Arial" w:cs="Arial"/>
          <w:b/>
          <w:sz w:val="24"/>
          <w:szCs w:val="24"/>
        </w:rPr>
      </w:pPr>
    </w:p>
    <w:p w:rsidR="00F83768" w:rsidRPr="00F83768" w:rsidRDefault="00F83768" w:rsidP="00F83768">
      <w:pPr>
        <w:spacing w:line="360" w:lineRule="auto"/>
        <w:jc w:val="center"/>
        <w:rPr>
          <w:rFonts w:ascii="Arial" w:hAnsi="Arial" w:cs="Arial"/>
          <w:b/>
          <w:sz w:val="24"/>
          <w:szCs w:val="24"/>
        </w:rPr>
      </w:pPr>
      <w:r w:rsidRPr="00F83768">
        <w:rPr>
          <w:rFonts w:ascii="Arial" w:hAnsi="Arial" w:cs="Arial"/>
          <w:b/>
          <w:sz w:val="24"/>
          <w:szCs w:val="24"/>
        </w:rPr>
        <w:lastRenderedPageBreak/>
        <w:t>DESENVOLVIMENTO</w:t>
      </w:r>
    </w:p>
    <w:p w:rsidR="00F83768" w:rsidRPr="00F83768" w:rsidRDefault="00F83768" w:rsidP="00F83768">
      <w:pPr>
        <w:spacing w:line="360" w:lineRule="auto"/>
        <w:jc w:val="center"/>
        <w:rPr>
          <w:rFonts w:ascii="Arial" w:hAnsi="Arial" w:cs="Arial"/>
          <w:b/>
          <w:sz w:val="24"/>
          <w:szCs w:val="24"/>
        </w:rPr>
      </w:pPr>
    </w:p>
    <w:p w:rsidR="00F83768" w:rsidRPr="00F83768" w:rsidRDefault="00F83768" w:rsidP="00F83768">
      <w:pPr>
        <w:tabs>
          <w:tab w:val="left" w:pos="1620"/>
        </w:tabs>
        <w:spacing w:after="0" w:line="360" w:lineRule="auto"/>
        <w:ind w:firstLine="340"/>
        <w:jc w:val="both"/>
        <w:rPr>
          <w:rFonts w:ascii="Arial" w:hAnsi="Arial" w:cs="Arial"/>
          <w:sz w:val="24"/>
          <w:szCs w:val="24"/>
        </w:rPr>
      </w:pPr>
      <w:r w:rsidRPr="00F83768">
        <w:rPr>
          <w:rFonts w:ascii="Arial" w:hAnsi="Arial" w:cs="Arial"/>
          <w:sz w:val="24"/>
          <w:szCs w:val="24"/>
        </w:rPr>
        <w:t xml:space="preserve">Os produtos eletrônicos são produzidos com diversos materiais valiosos que podem ser reutilizados em novos dispositivos, nesse mesmo aparelho também contêm muitas substâncias tóxicas, como chumbo, cádmio, mercúrio e retardantes de chama bromados, que podem contaminar o solo, a água e o ar quando descartados incorretamente. </w:t>
      </w:r>
    </w:p>
    <w:p w:rsidR="00F83768" w:rsidRPr="00F83768" w:rsidRDefault="00F83768" w:rsidP="00F83768">
      <w:pPr>
        <w:tabs>
          <w:tab w:val="left" w:pos="1620"/>
        </w:tabs>
        <w:spacing w:after="0" w:line="360" w:lineRule="auto"/>
        <w:ind w:firstLine="340"/>
        <w:jc w:val="both"/>
        <w:rPr>
          <w:rFonts w:ascii="Arial" w:hAnsi="Arial" w:cs="Arial"/>
          <w:sz w:val="24"/>
          <w:szCs w:val="24"/>
        </w:rPr>
      </w:pPr>
      <w:r w:rsidRPr="00F83768">
        <w:rPr>
          <w:rFonts w:ascii="Arial" w:hAnsi="Arial" w:cs="Arial"/>
          <w:sz w:val="24"/>
          <w:szCs w:val="24"/>
        </w:rPr>
        <w:t xml:space="preserve">Foi realizado um trabalho para instruir e motivar as pessoas realizarem o descarte de forma consciente. O nosso grupo de reuniu e pesquisou lugares confiáveis em nossa cidade que se pode fazer descarte de aparelhos eletrônico, com isso obtivemos três locais (Viveiro Municipal Benedito; Mãe Biela; Me Sucatas). </w:t>
      </w:r>
    </w:p>
    <w:p w:rsidR="00F83768" w:rsidRDefault="00F83768" w:rsidP="00F83768">
      <w:pPr>
        <w:tabs>
          <w:tab w:val="left" w:pos="1620"/>
        </w:tabs>
        <w:spacing w:after="0" w:line="360" w:lineRule="auto"/>
        <w:ind w:firstLine="340"/>
        <w:jc w:val="both"/>
        <w:rPr>
          <w:rFonts w:ascii="Arial" w:hAnsi="Arial" w:cs="Arial"/>
          <w:sz w:val="24"/>
          <w:szCs w:val="24"/>
        </w:rPr>
      </w:pPr>
      <w:r w:rsidRPr="00F83768">
        <w:rPr>
          <w:rFonts w:ascii="Arial" w:hAnsi="Arial" w:cs="Arial"/>
          <w:sz w:val="24"/>
          <w:szCs w:val="24"/>
        </w:rPr>
        <w:t>A equipe se organizou para realizar o descarte de alguns itens eletrônicos que os mesmos possuíam, com isso, todos os membros da equipe buscaram em suas residências por aparelhos eletrônicos que não eram mais utilizados, para que fossem descartados pela equipe em conjunto.</w:t>
      </w:r>
    </w:p>
    <w:p w:rsidR="00F83768" w:rsidRDefault="00F83768" w:rsidP="00F83768">
      <w:pPr>
        <w:tabs>
          <w:tab w:val="left" w:pos="1620"/>
        </w:tabs>
        <w:spacing w:after="0" w:line="360" w:lineRule="auto"/>
        <w:ind w:firstLine="340"/>
        <w:jc w:val="both"/>
        <w:rPr>
          <w:rFonts w:ascii="Arial" w:hAnsi="Arial" w:cs="Arial"/>
          <w:sz w:val="24"/>
          <w:szCs w:val="24"/>
        </w:rPr>
      </w:pPr>
      <w:r>
        <w:rPr>
          <w:rFonts w:ascii="Arial" w:hAnsi="Arial" w:cs="Arial"/>
          <w:sz w:val="24"/>
          <w:szCs w:val="24"/>
        </w:rPr>
        <w:t>Nosso grupo realizou o descarte no local definido pela Campanha Sucata Digital, que disponibilizou um local de coleta dentro do Campus da Unipar Cianorte, durante o descarte dos aparelhos nossa equipe fotografou os aparelhos em conjunto e os aparelhos após serem descartados.</w:t>
      </w:r>
    </w:p>
    <w:p w:rsidR="00F83768" w:rsidRDefault="00F83768" w:rsidP="00F83768">
      <w:pPr>
        <w:tabs>
          <w:tab w:val="left" w:pos="1620"/>
        </w:tabs>
        <w:spacing w:after="0" w:line="360" w:lineRule="auto"/>
        <w:ind w:firstLine="340"/>
        <w:jc w:val="both"/>
        <w:rPr>
          <w:rFonts w:ascii="Arial" w:hAnsi="Arial" w:cs="Arial"/>
          <w:sz w:val="24"/>
          <w:szCs w:val="24"/>
        </w:rPr>
      </w:pPr>
      <w:r>
        <w:rPr>
          <w:rFonts w:ascii="Arial" w:hAnsi="Arial" w:cs="Arial"/>
          <w:sz w:val="24"/>
          <w:szCs w:val="24"/>
        </w:rPr>
        <w:t>Foram descartados os seguintes aparelhos</w:t>
      </w:r>
      <w:r w:rsidR="00346197">
        <w:rPr>
          <w:rFonts w:ascii="Arial" w:hAnsi="Arial" w:cs="Arial"/>
          <w:sz w:val="24"/>
          <w:szCs w:val="24"/>
        </w:rPr>
        <w:t xml:space="preserve"> eletrônicos</w:t>
      </w:r>
      <w:r>
        <w:rPr>
          <w:rFonts w:ascii="Arial" w:hAnsi="Arial" w:cs="Arial"/>
          <w:sz w:val="24"/>
          <w:szCs w:val="24"/>
        </w:rPr>
        <w:t xml:space="preserve">: Celular, caixa de som, teclado, lanterna, carregador de notebook, cabo SATA, carregador de celular e mouse. </w:t>
      </w:r>
    </w:p>
    <w:p w:rsidR="00F83768" w:rsidRDefault="00F83768" w:rsidP="00F83768">
      <w:pPr>
        <w:tabs>
          <w:tab w:val="left" w:pos="1620"/>
        </w:tabs>
        <w:spacing w:after="0" w:line="360" w:lineRule="auto"/>
        <w:ind w:firstLine="340"/>
        <w:jc w:val="both"/>
        <w:rPr>
          <w:rFonts w:ascii="Arial" w:hAnsi="Arial" w:cs="Arial"/>
          <w:sz w:val="24"/>
          <w:szCs w:val="24"/>
        </w:rPr>
      </w:pPr>
    </w:p>
    <w:p w:rsidR="00346197" w:rsidRDefault="00346197" w:rsidP="00346197">
      <w:pPr>
        <w:tabs>
          <w:tab w:val="left" w:pos="1620"/>
        </w:tabs>
        <w:spacing w:after="0" w:line="360" w:lineRule="auto"/>
        <w:jc w:val="both"/>
        <w:rPr>
          <w:rFonts w:ascii="Arial" w:hAnsi="Arial" w:cs="Arial"/>
          <w:sz w:val="24"/>
          <w:szCs w:val="24"/>
        </w:rPr>
      </w:pPr>
      <w:r>
        <w:rPr>
          <w:noProof/>
          <w:lang w:eastAsia="pt-BR"/>
        </w:rPr>
        <w:lastRenderedPageBreak/>
        <w:drawing>
          <wp:inline distT="0" distB="0" distL="0" distR="0" wp14:anchorId="0D944AA7" wp14:editId="0D00940E">
            <wp:extent cx="4676775" cy="5046529"/>
            <wp:effectExtent l="0" t="0" r="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6">
                      <a:extLst>
                        <a:ext uri="{28A0092B-C50C-407E-A947-70E740481C1C}">
                          <a14:useLocalDpi xmlns:a14="http://schemas.microsoft.com/office/drawing/2010/main" val="0"/>
                        </a:ext>
                      </a:extLst>
                    </a:blip>
                    <a:stretch>
                      <a:fillRect/>
                    </a:stretch>
                  </pic:blipFill>
                  <pic:spPr>
                    <a:xfrm>
                      <a:off x="0" y="0"/>
                      <a:ext cx="4698509" cy="5069982"/>
                    </a:xfrm>
                    <a:prstGeom prst="rect">
                      <a:avLst/>
                    </a:prstGeom>
                  </pic:spPr>
                </pic:pic>
              </a:graphicData>
            </a:graphic>
          </wp:inline>
        </w:drawing>
      </w:r>
    </w:p>
    <w:p w:rsidR="00346197" w:rsidRDefault="00346197" w:rsidP="00346197">
      <w:pPr>
        <w:tabs>
          <w:tab w:val="left" w:pos="1620"/>
        </w:tabs>
        <w:spacing w:after="0" w:line="360" w:lineRule="auto"/>
        <w:jc w:val="both"/>
        <w:rPr>
          <w:rFonts w:ascii="Arial" w:hAnsi="Arial" w:cs="Arial"/>
          <w:sz w:val="24"/>
          <w:szCs w:val="24"/>
        </w:rPr>
      </w:pPr>
      <w:r>
        <w:rPr>
          <w:rFonts w:ascii="Arial" w:hAnsi="Arial" w:cs="Arial"/>
          <w:sz w:val="24"/>
          <w:szCs w:val="24"/>
        </w:rPr>
        <w:t>Aparelhos agrupados para a realização do descarte.</w:t>
      </w:r>
    </w:p>
    <w:p w:rsidR="00346197" w:rsidRDefault="00346197" w:rsidP="00346197">
      <w:pPr>
        <w:tabs>
          <w:tab w:val="left" w:pos="1620"/>
        </w:tabs>
        <w:spacing w:after="0" w:line="360" w:lineRule="auto"/>
        <w:jc w:val="both"/>
        <w:rPr>
          <w:rFonts w:ascii="Arial" w:hAnsi="Arial" w:cs="Arial"/>
          <w:sz w:val="24"/>
          <w:szCs w:val="24"/>
        </w:rPr>
      </w:pPr>
      <w:r>
        <w:rPr>
          <w:noProof/>
          <w:lang w:eastAsia="pt-BR"/>
        </w:rPr>
        <w:drawing>
          <wp:inline distT="0" distB="0" distL="0" distR="0" wp14:anchorId="3FA5C5F2" wp14:editId="55A79E91">
            <wp:extent cx="5213005" cy="3095625"/>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2950" cy="3125284"/>
                    </a:xfrm>
                    <a:prstGeom prst="rect">
                      <a:avLst/>
                    </a:prstGeom>
                  </pic:spPr>
                </pic:pic>
              </a:graphicData>
            </a:graphic>
          </wp:inline>
        </w:drawing>
      </w:r>
    </w:p>
    <w:p w:rsidR="00F83768" w:rsidRDefault="00346197" w:rsidP="00346197">
      <w:pPr>
        <w:tabs>
          <w:tab w:val="left" w:pos="1620"/>
        </w:tabs>
        <w:spacing w:after="0" w:line="360" w:lineRule="auto"/>
        <w:jc w:val="both"/>
        <w:rPr>
          <w:rFonts w:ascii="Arial" w:hAnsi="Arial" w:cs="Arial"/>
          <w:sz w:val="24"/>
          <w:szCs w:val="24"/>
        </w:rPr>
      </w:pPr>
      <w:r>
        <w:rPr>
          <w:rFonts w:ascii="Arial" w:hAnsi="Arial" w:cs="Arial"/>
          <w:sz w:val="24"/>
          <w:szCs w:val="24"/>
        </w:rPr>
        <w:t>Equipe reunida no projeto Sucata Digital para realizar o descarte.</w:t>
      </w:r>
    </w:p>
    <w:p w:rsidR="00346197" w:rsidRDefault="00346197" w:rsidP="00F83768">
      <w:pPr>
        <w:tabs>
          <w:tab w:val="left" w:pos="1620"/>
        </w:tabs>
        <w:spacing w:after="0" w:line="360" w:lineRule="auto"/>
        <w:ind w:firstLine="340"/>
        <w:jc w:val="both"/>
        <w:rPr>
          <w:rFonts w:ascii="Arial" w:hAnsi="Arial" w:cs="Arial"/>
          <w:sz w:val="24"/>
          <w:szCs w:val="24"/>
        </w:rPr>
      </w:pPr>
      <w:r>
        <w:rPr>
          <w:noProof/>
          <w:lang w:eastAsia="pt-BR"/>
        </w:rPr>
        <w:lastRenderedPageBreak/>
        <w:drawing>
          <wp:inline distT="0" distB="0" distL="0" distR="0" wp14:anchorId="4C1616EF" wp14:editId="067AA1C6">
            <wp:extent cx="3409950" cy="46371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8901" cy="4649301"/>
                    </a:xfrm>
                    <a:prstGeom prst="rect">
                      <a:avLst/>
                    </a:prstGeom>
                  </pic:spPr>
                </pic:pic>
              </a:graphicData>
            </a:graphic>
          </wp:inline>
        </w:drawing>
      </w:r>
    </w:p>
    <w:p w:rsidR="00346197" w:rsidRDefault="00346197" w:rsidP="00346197">
      <w:pPr>
        <w:tabs>
          <w:tab w:val="left" w:pos="1620"/>
        </w:tabs>
        <w:spacing w:after="0" w:line="360" w:lineRule="auto"/>
        <w:jc w:val="both"/>
        <w:rPr>
          <w:rFonts w:ascii="Arial" w:hAnsi="Arial" w:cs="Arial"/>
          <w:sz w:val="24"/>
          <w:szCs w:val="24"/>
        </w:rPr>
      </w:pPr>
      <w:r>
        <w:rPr>
          <w:rFonts w:ascii="Arial" w:hAnsi="Arial" w:cs="Arial"/>
          <w:sz w:val="24"/>
          <w:szCs w:val="24"/>
        </w:rPr>
        <w:t>Aparelhos eletrônicos já dentro do local de descarte no Sucata Digital.</w:t>
      </w:r>
    </w:p>
    <w:p w:rsidR="00F83768" w:rsidRDefault="00F83768" w:rsidP="00346197">
      <w:pPr>
        <w:tabs>
          <w:tab w:val="left" w:pos="1620"/>
        </w:tabs>
        <w:spacing w:after="0" w:line="360" w:lineRule="auto"/>
        <w:jc w:val="both"/>
        <w:rPr>
          <w:rFonts w:ascii="Arial" w:hAnsi="Arial" w:cs="Arial"/>
          <w:sz w:val="24"/>
          <w:szCs w:val="24"/>
        </w:rPr>
      </w:pPr>
    </w:p>
    <w:p w:rsidR="00F83768" w:rsidRDefault="00F83768" w:rsidP="00346197">
      <w:pPr>
        <w:tabs>
          <w:tab w:val="left" w:pos="1620"/>
        </w:tabs>
        <w:spacing w:after="0" w:line="360" w:lineRule="auto"/>
        <w:ind w:firstLine="340"/>
        <w:jc w:val="both"/>
        <w:rPr>
          <w:rFonts w:ascii="Arial" w:hAnsi="Arial" w:cs="Arial"/>
          <w:sz w:val="24"/>
          <w:szCs w:val="24"/>
        </w:rPr>
      </w:pPr>
      <w:r>
        <w:rPr>
          <w:rFonts w:ascii="Arial" w:hAnsi="Arial" w:cs="Arial"/>
          <w:sz w:val="24"/>
          <w:szCs w:val="24"/>
        </w:rPr>
        <w:t>Mesmo registrando o descarte como realizado em um só dia, houveram outros dias em que membros da equipe descartaram aparelhos, porém sem registro fotográfico.</w:t>
      </w:r>
    </w:p>
    <w:p w:rsidR="007719AE" w:rsidRDefault="007719AE" w:rsidP="00346197">
      <w:pPr>
        <w:tabs>
          <w:tab w:val="left" w:pos="1620"/>
        </w:tabs>
        <w:spacing w:after="0" w:line="360" w:lineRule="auto"/>
        <w:ind w:firstLine="340"/>
        <w:jc w:val="both"/>
        <w:rPr>
          <w:rFonts w:ascii="Arial" w:hAnsi="Arial" w:cs="Arial"/>
          <w:sz w:val="24"/>
          <w:szCs w:val="24"/>
        </w:rPr>
      </w:pPr>
      <w:r>
        <w:rPr>
          <w:rFonts w:ascii="Arial" w:hAnsi="Arial" w:cs="Arial"/>
          <w:sz w:val="24"/>
          <w:szCs w:val="24"/>
        </w:rPr>
        <w:t>Nossa equipe procurou descartar os aparelhos que os próprios membros possuíam para e procuramos incentivar mais pessoas a fazerem o mesmo.</w:t>
      </w:r>
    </w:p>
    <w:p w:rsidR="00F83768" w:rsidRPr="00F83768" w:rsidRDefault="00F83768" w:rsidP="00346197">
      <w:pPr>
        <w:tabs>
          <w:tab w:val="left" w:pos="1620"/>
        </w:tabs>
        <w:spacing w:after="0" w:line="360" w:lineRule="auto"/>
        <w:ind w:firstLine="340"/>
        <w:jc w:val="both"/>
        <w:rPr>
          <w:rFonts w:ascii="Arial" w:hAnsi="Arial" w:cs="Arial"/>
          <w:sz w:val="24"/>
          <w:szCs w:val="24"/>
        </w:rPr>
      </w:pPr>
    </w:p>
    <w:p w:rsidR="00F83768" w:rsidRPr="00F83768" w:rsidRDefault="00F83768" w:rsidP="00346197">
      <w:pPr>
        <w:tabs>
          <w:tab w:val="left" w:pos="1620"/>
        </w:tabs>
        <w:spacing w:after="0" w:line="360" w:lineRule="auto"/>
        <w:ind w:firstLine="340"/>
        <w:jc w:val="both"/>
        <w:rPr>
          <w:rFonts w:ascii="Arial" w:hAnsi="Arial" w:cs="Arial"/>
          <w:b/>
          <w:bCs/>
          <w:sz w:val="24"/>
          <w:szCs w:val="24"/>
        </w:rPr>
      </w:pPr>
    </w:p>
    <w:p w:rsidR="00F83768" w:rsidRPr="00F83768" w:rsidRDefault="00F83768" w:rsidP="00F83768">
      <w:pPr>
        <w:tabs>
          <w:tab w:val="left" w:pos="1620"/>
        </w:tabs>
        <w:spacing w:after="0" w:line="360" w:lineRule="auto"/>
        <w:ind w:firstLine="340"/>
        <w:rPr>
          <w:rFonts w:ascii="Arial" w:hAnsi="Arial" w:cs="Arial"/>
          <w:color w:val="202124"/>
          <w:sz w:val="24"/>
          <w:szCs w:val="24"/>
          <w:shd w:val="clear" w:color="auto" w:fill="FFFFFF"/>
        </w:rPr>
      </w:pPr>
    </w:p>
    <w:p w:rsidR="00F83768" w:rsidRPr="00F83768" w:rsidRDefault="00F83768" w:rsidP="00F83768">
      <w:pPr>
        <w:spacing w:line="360" w:lineRule="auto"/>
        <w:jc w:val="both"/>
        <w:rPr>
          <w:rFonts w:ascii="Arial" w:hAnsi="Arial" w:cs="Arial"/>
          <w:sz w:val="24"/>
          <w:szCs w:val="24"/>
        </w:rPr>
      </w:pPr>
    </w:p>
    <w:p w:rsidR="00F83768" w:rsidRPr="00F83768" w:rsidRDefault="00F83768" w:rsidP="00F83768">
      <w:pPr>
        <w:spacing w:line="360" w:lineRule="auto"/>
        <w:jc w:val="center"/>
        <w:rPr>
          <w:rFonts w:ascii="Arial" w:hAnsi="Arial" w:cs="Arial"/>
          <w:b/>
          <w:sz w:val="24"/>
          <w:szCs w:val="24"/>
        </w:rPr>
      </w:pPr>
    </w:p>
    <w:p w:rsidR="00F83768" w:rsidRPr="00F83768" w:rsidRDefault="00F83768" w:rsidP="00F83768">
      <w:pPr>
        <w:spacing w:line="360" w:lineRule="auto"/>
        <w:jc w:val="center"/>
        <w:rPr>
          <w:rFonts w:ascii="Arial" w:hAnsi="Arial" w:cs="Arial"/>
          <w:b/>
          <w:sz w:val="24"/>
          <w:szCs w:val="24"/>
        </w:rPr>
      </w:pPr>
    </w:p>
    <w:p w:rsidR="00F83768" w:rsidRDefault="00F83768" w:rsidP="007719AE">
      <w:pPr>
        <w:spacing w:line="360" w:lineRule="auto"/>
        <w:rPr>
          <w:rFonts w:ascii="Arial" w:hAnsi="Arial" w:cs="Arial"/>
          <w:b/>
          <w:sz w:val="24"/>
          <w:szCs w:val="24"/>
        </w:rPr>
      </w:pPr>
    </w:p>
    <w:p w:rsidR="00420D48" w:rsidRPr="00420D48" w:rsidRDefault="00420D48" w:rsidP="00420D48">
      <w:pPr>
        <w:spacing w:line="360" w:lineRule="auto"/>
        <w:jc w:val="center"/>
        <w:rPr>
          <w:rFonts w:ascii="Arial" w:hAnsi="Arial" w:cs="Arial"/>
          <w:b/>
          <w:sz w:val="24"/>
          <w:szCs w:val="24"/>
        </w:rPr>
      </w:pPr>
      <w:r w:rsidRPr="00420D48">
        <w:rPr>
          <w:rFonts w:ascii="Arial" w:hAnsi="Arial" w:cs="Arial"/>
          <w:b/>
          <w:sz w:val="24"/>
          <w:szCs w:val="24"/>
        </w:rPr>
        <w:lastRenderedPageBreak/>
        <w:t>Conclusão</w:t>
      </w:r>
    </w:p>
    <w:p w:rsidR="00420D48" w:rsidRPr="00420D48" w:rsidRDefault="00420D48" w:rsidP="00420D48">
      <w:pPr>
        <w:spacing w:line="360" w:lineRule="auto"/>
        <w:jc w:val="both"/>
        <w:rPr>
          <w:rFonts w:ascii="Arial" w:hAnsi="Arial" w:cs="Arial"/>
          <w:sz w:val="24"/>
          <w:szCs w:val="24"/>
        </w:rPr>
      </w:pPr>
      <w:r w:rsidRPr="00420D48">
        <w:rPr>
          <w:rFonts w:ascii="Arial" w:hAnsi="Arial" w:cs="Arial"/>
          <w:sz w:val="24"/>
          <w:szCs w:val="24"/>
        </w:rPr>
        <w:br/>
        <w:t>Em suma, o objetivo deste projeto é sensibilizar e fornecer orientações práticas sobre como resolver o problema em questão. Através de análises internas, o grupo examina cuidadosamente o impacto negativo do descarte inadequado de lixo eletrônico na sociedade. Este estudo é a base para compreender a importância de uma abordagem mais responsável. Por isso, estamos buscando uma solução para esse problema e tentando entender como descartar esses eletrônicos de maneira adequada. A coleta de materiais inúteis que seriam descartados é um exemplo do nosso compromisso com esse objetivo. Quando conhecemos o Sucata Digital, programa liderado pela Instituição Unipar, encontramos uma forma prática de alinhar nossas intenções com ações benéficas. O programa não só reduz os impactos negativos do lixo eletrônico por meio de ações conscientes e verdes, mas também destaca a importância das parcerias entre educação e responsabilidade ambiental. Concluir este esforço é, portanto, um passo importante em direção a um futuro mais sustentável, no qual a sensibilização, a investigação e a ação trabalham em conjunto para enfrentar os desafios prementes da sociedade atual. Esse projeto realizado demonstrou a importância que é o descarte do lixo eletrônico, fazendo nos envolver em práticas sustentáveis e responsáveis em relação aos resíduos eletrônicos. Realizamos uma forma de sensibilizar a comunidade referente aos impactos que pode ser causado, e demonstrar uma solução ao problema demonstrado, informando sobre os riscos causados e lugares corretos de descartes.</w:t>
      </w:r>
    </w:p>
    <w:p w:rsidR="00420D48" w:rsidRDefault="00420D48" w:rsidP="00BA2D21">
      <w:pPr>
        <w:tabs>
          <w:tab w:val="left" w:pos="5040"/>
        </w:tabs>
        <w:rPr>
          <w:rFonts w:ascii="Arial" w:hAnsi="Arial" w:cs="Arial"/>
          <w:b/>
          <w:sz w:val="24"/>
          <w:szCs w:val="24"/>
        </w:rPr>
      </w:pPr>
    </w:p>
    <w:p w:rsidR="00420D48" w:rsidRDefault="00420D48" w:rsidP="00BA2D21">
      <w:pPr>
        <w:tabs>
          <w:tab w:val="left" w:pos="5040"/>
        </w:tabs>
        <w:rPr>
          <w:rFonts w:ascii="Arial" w:hAnsi="Arial" w:cs="Arial"/>
          <w:b/>
          <w:sz w:val="24"/>
          <w:szCs w:val="24"/>
        </w:rPr>
      </w:pPr>
    </w:p>
    <w:p w:rsidR="00420D48" w:rsidRDefault="00420D48" w:rsidP="00BA2D21">
      <w:pPr>
        <w:tabs>
          <w:tab w:val="left" w:pos="5040"/>
        </w:tabs>
        <w:rPr>
          <w:rFonts w:ascii="Arial" w:hAnsi="Arial" w:cs="Arial"/>
          <w:b/>
          <w:sz w:val="24"/>
          <w:szCs w:val="24"/>
        </w:rPr>
      </w:pPr>
    </w:p>
    <w:p w:rsidR="00420D48" w:rsidRDefault="00420D48" w:rsidP="00BA2D21">
      <w:pPr>
        <w:tabs>
          <w:tab w:val="left" w:pos="5040"/>
        </w:tabs>
        <w:rPr>
          <w:rFonts w:ascii="Arial" w:hAnsi="Arial" w:cs="Arial"/>
          <w:b/>
          <w:sz w:val="24"/>
          <w:szCs w:val="24"/>
        </w:rPr>
      </w:pPr>
    </w:p>
    <w:p w:rsidR="00420D48" w:rsidRDefault="00420D48" w:rsidP="00BA2D21">
      <w:pPr>
        <w:tabs>
          <w:tab w:val="left" w:pos="5040"/>
        </w:tabs>
        <w:rPr>
          <w:rFonts w:ascii="Arial" w:hAnsi="Arial" w:cs="Arial"/>
          <w:b/>
          <w:sz w:val="24"/>
          <w:szCs w:val="24"/>
        </w:rPr>
      </w:pPr>
    </w:p>
    <w:p w:rsidR="00420D48" w:rsidRDefault="00420D48" w:rsidP="00BA2D21">
      <w:pPr>
        <w:tabs>
          <w:tab w:val="left" w:pos="5040"/>
        </w:tabs>
        <w:rPr>
          <w:rFonts w:ascii="Arial" w:hAnsi="Arial" w:cs="Arial"/>
          <w:b/>
          <w:sz w:val="24"/>
          <w:szCs w:val="24"/>
        </w:rPr>
      </w:pPr>
    </w:p>
    <w:p w:rsidR="00420D48" w:rsidRDefault="00420D48" w:rsidP="00BA2D21">
      <w:pPr>
        <w:tabs>
          <w:tab w:val="left" w:pos="5040"/>
        </w:tabs>
        <w:rPr>
          <w:rFonts w:ascii="Arial" w:hAnsi="Arial" w:cs="Arial"/>
          <w:b/>
          <w:sz w:val="24"/>
          <w:szCs w:val="24"/>
        </w:rPr>
      </w:pPr>
    </w:p>
    <w:p w:rsidR="00420D48" w:rsidRDefault="00420D48" w:rsidP="00BA2D21">
      <w:pPr>
        <w:tabs>
          <w:tab w:val="left" w:pos="5040"/>
        </w:tabs>
        <w:rPr>
          <w:rFonts w:ascii="Arial" w:hAnsi="Arial" w:cs="Arial"/>
          <w:b/>
          <w:sz w:val="24"/>
          <w:szCs w:val="24"/>
        </w:rPr>
      </w:pPr>
    </w:p>
    <w:p w:rsidR="007719AE" w:rsidRDefault="00BA2D21" w:rsidP="00420D48">
      <w:pPr>
        <w:tabs>
          <w:tab w:val="left" w:pos="5040"/>
        </w:tabs>
        <w:spacing w:line="360" w:lineRule="auto"/>
        <w:jc w:val="both"/>
        <w:rPr>
          <w:rFonts w:ascii="Arial" w:hAnsi="Arial" w:cs="Arial"/>
          <w:sz w:val="24"/>
          <w:szCs w:val="24"/>
        </w:rPr>
      </w:pPr>
      <w:r w:rsidRPr="00BA2D21">
        <w:rPr>
          <w:rFonts w:ascii="Arial" w:hAnsi="Arial" w:cs="Arial"/>
          <w:b/>
          <w:sz w:val="24"/>
          <w:szCs w:val="24"/>
        </w:rPr>
        <w:lastRenderedPageBreak/>
        <w:t xml:space="preserve">Recomendações: </w:t>
      </w:r>
      <w:r>
        <w:rPr>
          <w:rFonts w:ascii="Arial" w:hAnsi="Arial" w:cs="Arial"/>
          <w:sz w:val="24"/>
          <w:szCs w:val="24"/>
        </w:rPr>
        <w:t xml:space="preserve">Após a realização do trabalho e a análise dos dados obtidos, sabendo dos malefícios do descarte inadequado é extremamente recomendável primeiramente, saber se seu aparelho não pode ser concertado, caso seja, e você queria usar o mesmo, é interessante buscar o concerto do aparelho </w:t>
      </w:r>
      <w:r w:rsidR="00B66F2E">
        <w:rPr>
          <w:rFonts w:ascii="Arial" w:hAnsi="Arial" w:cs="Arial"/>
          <w:sz w:val="24"/>
          <w:szCs w:val="24"/>
        </w:rPr>
        <w:t>para manter seu uso. No caso de não haver possibilidade de concerto a única saída é o descarte. Caso seu aparelho esteja em bom estado é interessante a venda ou doação do mesmo, assim aumentando a vida útil do aparelho. Sabendo que o seu aparelho não possui concerto nem nada, você deve buscar por projetos sociais, instituições ou até mesmo pessoas que se disponham a recolher lixo eletrônico e os descartar corretamente. Não se deve descartar na natureza coisas eletrônicas nem outros tipos de lixos, pois esses lixos causarão danos ao meio ambiente e futuramente a humanidade.</w:t>
      </w:r>
    </w:p>
    <w:p w:rsidR="007719AE" w:rsidRPr="007719AE" w:rsidRDefault="007719AE" w:rsidP="007719AE">
      <w:pPr>
        <w:rPr>
          <w:rFonts w:ascii="Arial" w:hAnsi="Arial" w:cs="Arial"/>
          <w:sz w:val="24"/>
          <w:szCs w:val="24"/>
        </w:rPr>
      </w:pPr>
    </w:p>
    <w:p w:rsidR="007719AE" w:rsidRPr="007719AE" w:rsidRDefault="007719AE" w:rsidP="007719AE">
      <w:pPr>
        <w:rPr>
          <w:rFonts w:ascii="Arial" w:hAnsi="Arial" w:cs="Arial"/>
          <w:sz w:val="24"/>
          <w:szCs w:val="24"/>
        </w:rPr>
      </w:pPr>
    </w:p>
    <w:p w:rsidR="007719AE" w:rsidRPr="007719AE" w:rsidRDefault="007719AE" w:rsidP="007719AE">
      <w:pPr>
        <w:rPr>
          <w:rFonts w:ascii="Arial" w:hAnsi="Arial" w:cs="Arial"/>
          <w:sz w:val="24"/>
          <w:szCs w:val="24"/>
        </w:rPr>
      </w:pPr>
    </w:p>
    <w:p w:rsidR="007719AE" w:rsidRPr="007719AE" w:rsidRDefault="007719AE" w:rsidP="007719AE">
      <w:pPr>
        <w:rPr>
          <w:rFonts w:ascii="Arial" w:hAnsi="Arial" w:cs="Arial"/>
          <w:sz w:val="24"/>
          <w:szCs w:val="24"/>
        </w:rPr>
      </w:pPr>
    </w:p>
    <w:p w:rsidR="007719AE" w:rsidRPr="007719AE" w:rsidRDefault="007719AE" w:rsidP="007719AE">
      <w:pPr>
        <w:rPr>
          <w:rFonts w:ascii="Arial" w:hAnsi="Arial" w:cs="Arial"/>
          <w:sz w:val="24"/>
          <w:szCs w:val="24"/>
        </w:rPr>
      </w:pPr>
    </w:p>
    <w:p w:rsidR="007719AE" w:rsidRPr="007719AE" w:rsidRDefault="007719AE" w:rsidP="007719AE">
      <w:pPr>
        <w:rPr>
          <w:rFonts w:ascii="Arial" w:hAnsi="Arial" w:cs="Arial"/>
          <w:sz w:val="24"/>
          <w:szCs w:val="24"/>
        </w:rPr>
      </w:pPr>
    </w:p>
    <w:p w:rsidR="007719AE" w:rsidRPr="007719AE" w:rsidRDefault="007719AE" w:rsidP="007719AE">
      <w:pPr>
        <w:rPr>
          <w:rFonts w:ascii="Arial" w:hAnsi="Arial" w:cs="Arial"/>
          <w:sz w:val="24"/>
          <w:szCs w:val="24"/>
        </w:rPr>
      </w:pPr>
    </w:p>
    <w:p w:rsidR="007719AE" w:rsidRPr="007719AE" w:rsidRDefault="007719AE" w:rsidP="007719AE">
      <w:pPr>
        <w:rPr>
          <w:rFonts w:ascii="Arial" w:hAnsi="Arial" w:cs="Arial"/>
          <w:sz w:val="24"/>
          <w:szCs w:val="24"/>
        </w:rPr>
      </w:pPr>
    </w:p>
    <w:p w:rsidR="007719AE" w:rsidRPr="007719AE" w:rsidRDefault="007719AE" w:rsidP="007719AE">
      <w:pPr>
        <w:rPr>
          <w:rFonts w:ascii="Arial" w:hAnsi="Arial" w:cs="Arial"/>
          <w:sz w:val="24"/>
          <w:szCs w:val="24"/>
        </w:rPr>
      </w:pPr>
    </w:p>
    <w:p w:rsidR="007719AE" w:rsidRPr="007719AE" w:rsidRDefault="007719AE" w:rsidP="007719AE">
      <w:pPr>
        <w:rPr>
          <w:rFonts w:ascii="Arial" w:hAnsi="Arial" w:cs="Arial"/>
          <w:sz w:val="24"/>
          <w:szCs w:val="24"/>
        </w:rPr>
      </w:pPr>
    </w:p>
    <w:p w:rsidR="007719AE" w:rsidRPr="007719AE" w:rsidRDefault="007719AE" w:rsidP="007719AE">
      <w:pPr>
        <w:rPr>
          <w:rFonts w:ascii="Arial" w:hAnsi="Arial" w:cs="Arial"/>
          <w:sz w:val="24"/>
          <w:szCs w:val="24"/>
        </w:rPr>
      </w:pPr>
    </w:p>
    <w:p w:rsidR="007719AE" w:rsidRPr="007719AE" w:rsidRDefault="007719AE" w:rsidP="007719AE">
      <w:pPr>
        <w:rPr>
          <w:rFonts w:ascii="Arial" w:hAnsi="Arial" w:cs="Arial"/>
          <w:sz w:val="24"/>
          <w:szCs w:val="24"/>
        </w:rPr>
      </w:pPr>
    </w:p>
    <w:p w:rsidR="007719AE" w:rsidRPr="007719AE" w:rsidRDefault="007719AE" w:rsidP="007719AE">
      <w:pPr>
        <w:rPr>
          <w:rFonts w:ascii="Arial" w:hAnsi="Arial" w:cs="Arial"/>
          <w:sz w:val="24"/>
          <w:szCs w:val="24"/>
        </w:rPr>
      </w:pPr>
    </w:p>
    <w:p w:rsidR="007719AE" w:rsidRPr="007719AE" w:rsidRDefault="007719AE" w:rsidP="007719AE">
      <w:pPr>
        <w:rPr>
          <w:rFonts w:ascii="Arial" w:hAnsi="Arial" w:cs="Arial"/>
          <w:sz w:val="24"/>
          <w:szCs w:val="24"/>
        </w:rPr>
      </w:pPr>
    </w:p>
    <w:p w:rsidR="007719AE" w:rsidRDefault="007719AE" w:rsidP="007719AE">
      <w:pPr>
        <w:rPr>
          <w:rFonts w:ascii="Arial" w:hAnsi="Arial" w:cs="Arial"/>
          <w:sz w:val="24"/>
          <w:szCs w:val="24"/>
        </w:rPr>
      </w:pPr>
    </w:p>
    <w:p w:rsidR="00BA2D21" w:rsidRDefault="007719AE" w:rsidP="007719AE">
      <w:pPr>
        <w:tabs>
          <w:tab w:val="left" w:pos="2970"/>
        </w:tabs>
        <w:rPr>
          <w:rFonts w:ascii="Arial" w:hAnsi="Arial" w:cs="Arial"/>
          <w:sz w:val="24"/>
          <w:szCs w:val="24"/>
        </w:rPr>
      </w:pPr>
      <w:r>
        <w:rPr>
          <w:rFonts w:ascii="Arial" w:hAnsi="Arial" w:cs="Arial"/>
          <w:sz w:val="24"/>
          <w:szCs w:val="24"/>
        </w:rPr>
        <w:tab/>
      </w:r>
    </w:p>
    <w:p w:rsidR="007719AE" w:rsidRDefault="007719AE" w:rsidP="007719AE">
      <w:pPr>
        <w:tabs>
          <w:tab w:val="left" w:pos="2970"/>
        </w:tabs>
        <w:rPr>
          <w:rFonts w:ascii="Arial" w:hAnsi="Arial" w:cs="Arial"/>
          <w:sz w:val="24"/>
          <w:szCs w:val="24"/>
        </w:rPr>
      </w:pPr>
    </w:p>
    <w:p w:rsidR="007719AE" w:rsidRDefault="007719AE" w:rsidP="007719AE">
      <w:pPr>
        <w:tabs>
          <w:tab w:val="left" w:pos="2970"/>
        </w:tabs>
        <w:rPr>
          <w:rFonts w:ascii="Arial" w:hAnsi="Arial" w:cs="Arial"/>
          <w:sz w:val="24"/>
          <w:szCs w:val="24"/>
        </w:rPr>
      </w:pPr>
    </w:p>
    <w:p w:rsidR="007719AE" w:rsidRDefault="007719AE" w:rsidP="007719AE">
      <w:pPr>
        <w:tabs>
          <w:tab w:val="left" w:pos="2970"/>
        </w:tabs>
        <w:rPr>
          <w:rFonts w:ascii="Arial" w:hAnsi="Arial" w:cs="Arial"/>
          <w:sz w:val="24"/>
          <w:szCs w:val="24"/>
        </w:rPr>
      </w:pPr>
    </w:p>
    <w:p w:rsidR="007719AE" w:rsidRDefault="007719AE" w:rsidP="007719AE">
      <w:pPr>
        <w:tabs>
          <w:tab w:val="left" w:pos="2970"/>
        </w:tabs>
        <w:spacing w:line="360" w:lineRule="auto"/>
        <w:jc w:val="center"/>
        <w:rPr>
          <w:rFonts w:ascii="Arial" w:hAnsi="Arial" w:cs="Arial"/>
          <w:b/>
          <w:sz w:val="24"/>
          <w:szCs w:val="24"/>
        </w:rPr>
      </w:pPr>
      <w:r w:rsidRPr="007719AE">
        <w:rPr>
          <w:rFonts w:ascii="Arial" w:hAnsi="Arial" w:cs="Arial"/>
          <w:b/>
          <w:sz w:val="24"/>
          <w:szCs w:val="24"/>
        </w:rPr>
        <w:lastRenderedPageBreak/>
        <w:t>REFERENCIAS</w:t>
      </w:r>
    </w:p>
    <w:p w:rsidR="007719AE" w:rsidRDefault="007719AE" w:rsidP="007719AE">
      <w:pPr>
        <w:tabs>
          <w:tab w:val="left" w:pos="2970"/>
        </w:tabs>
        <w:spacing w:line="360" w:lineRule="auto"/>
        <w:jc w:val="center"/>
        <w:rPr>
          <w:rFonts w:ascii="Arial" w:hAnsi="Arial" w:cs="Arial"/>
          <w:b/>
          <w:sz w:val="24"/>
          <w:szCs w:val="24"/>
        </w:rPr>
      </w:pPr>
    </w:p>
    <w:p w:rsidR="007719AE" w:rsidRDefault="007719AE" w:rsidP="007719AE">
      <w:pPr>
        <w:spacing w:line="240" w:lineRule="auto"/>
        <w:rPr>
          <w:rFonts w:ascii="Arial" w:hAnsi="Arial" w:cs="Arial"/>
          <w:sz w:val="20"/>
          <w:szCs w:val="20"/>
        </w:rPr>
      </w:pPr>
      <w:r w:rsidRPr="007719AE">
        <w:rPr>
          <w:rFonts w:ascii="Arial" w:hAnsi="Arial" w:cs="Arial"/>
          <w:sz w:val="20"/>
          <w:szCs w:val="20"/>
        </w:rPr>
        <w:t xml:space="preserve">America Flextec. </w:t>
      </w:r>
      <w:r w:rsidRPr="007719AE">
        <w:rPr>
          <w:rFonts w:ascii="Arial" w:hAnsi="Arial" w:cs="Arial"/>
          <w:b/>
          <w:sz w:val="20"/>
          <w:szCs w:val="20"/>
        </w:rPr>
        <w:t>Materiais mais usados em componentes eletrônicos.</w:t>
      </w:r>
      <w:r w:rsidRPr="007719AE">
        <w:rPr>
          <w:rFonts w:ascii="Arial" w:hAnsi="Arial" w:cs="Arial"/>
          <w:sz w:val="20"/>
          <w:szCs w:val="20"/>
        </w:rPr>
        <w:t xml:space="preserve"> Disponível em: https://americaflextec.com/blog/materiais-mais-usados-em-componentes-eletronicos/</w:t>
      </w:r>
      <w:r w:rsidR="00622D87">
        <w:rPr>
          <w:rFonts w:ascii="Arial" w:hAnsi="Arial" w:cs="Arial"/>
          <w:sz w:val="20"/>
          <w:szCs w:val="20"/>
        </w:rPr>
        <w:t>. Acesso em: 29/06/2023</w:t>
      </w:r>
      <w:r w:rsidRPr="007719AE">
        <w:rPr>
          <w:rFonts w:ascii="Arial" w:hAnsi="Arial" w:cs="Arial"/>
          <w:sz w:val="20"/>
          <w:szCs w:val="20"/>
        </w:rPr>
        <w:t>.</w:t>
      </w:r>
    </w:p>
    <w:p w:rsidR="007719AE" w:rsidRDefault="007719AE" w:rsidP="007719AE">
      <w:pPr>
        <w:spacing w:line="240" w:lineRule="auto"/>
        <w:rPr>
          <w:rFonts w:ascii="Arial" w:hAnsi="Arial" w:cs="Arial"/>
          <w:sz w:val="20"/>
          <w:szCs w:val="20"/>
        </w:rPr>
      </w:pPr>
    </w:p>
    <w:p w:rsidR="007719AE" w:rsidRPr="007719AE" w:rsidRDefault="007719AE" w:rsidP="007719AE">
      <w:pPr>
        <w:spacing w:line="240" w:lineRule="auto"/>
        <w:rPr>
          <w:rFonts w:ascii="Arial" w:hAnsi="Arial" w:cs="Arial"/>
          <w:sz w:val="20"/>
          <w:szCs w:val="20"/>
        </w:rPr>
      </w:pPr>
    </w:p>
    <w:p w:rsidR="007719AE" w:rsidRDefault="007719AE" w:rsidP="007719AE">
      <w:pPr>
        <w:spacing w:line="240" w:lineRule="auto"/>
        <w:rPr>
          <w:rFonts w:ascii="Arial" w:hAnsi="Arial" w:cs="Arial"/>
          <w:sz w:val="20"/>
          <w:szCs w:val="20"/>
        </w:rPr>
      </w:pPr>
      <w:r w:rsidRPr="007719AE">
        <w:rPr>
          <w:rFonts w:ascii="Arial" w:hAnsi="Arial" w:cs="Arial"/>
          <w:sz w:val="20"/>
          <w:szCs w:val="20"/>
        </w:rPr>
        <w:t xml:space="preserve">Colégio Web. </w:t>
      </w:r>
      <w:r w:rsidRPr="007719AE">
        <w:rPr>
          <w:rFonts w:ascii="Arial" w:hAnsi="Arial" w:cs="Arial"/>
          <w:b/>
          <w:sz w:val="20"/>
          <w:szCs w:val="20"/>
        </w:rPr>
        <w:t>Química nos aparelhos eletrônicos.</w:t>
      </w:r>
      <w:r w:rsidRPr="007719AE">
        <w:rPr>
          <w:rFonts w:ascii="Arial" w:hAnsi="Arial" w:cs="Arial"/>
          <w:sz w:val="20"/>
          <w:szCs w:val="20"/>
        </w:rPr>
        <w:t xml:space="preserve"> Disponível em: https://www.colegioweb.com.br/quimica/quimica-nos-aparelhos-eletronicos.html</w:t>
      </w:r>
      <w:r w:rsidR="00622D87">
        <w:rPr>
          <w:rFonts w:ascii="Arial" w:hAnsi="Arial" w:cs="Arial"/>
          <w:sz w:val="20"/>
          <w:szCs w:val="20"/>
        </w:rPr>
        <w:t>. Acesso em: 29/06/2023</w:t>
      </w:r>
      <w:r w:rsidRPr="007719AE">
        <w:rPr>
          <w:rFonts w:ascii="Arial" w:hAnsi="Arial" w:cs="Arial"/>
          <w:sz w:val="20"/>
          <w:szCs w:val="20"/>
        </w:rPr>
        <w:t>.</w:t>
      </w:r>
    </w:p>
    <w:p w:rsidR="007719AE" w:rsidRDefault="007719AE" w:rsidP="007719AE">
      <w:pPr>
        <w:spacing w:line="240" w:lineRule="auto"/>
        <w:rPr>
          <w:rFonts w:ascii="Arial" w:hAnsi="Arial" w:cs="Arial"/>
          <w:sz w:val="20"/>
          <w:szCs w:val="20"/>
        </w:rPr>
      </w:pPr>
    </w:p>
    <w:p w:rsidR="007719AE" w:rsidRPr="007719AE" w:rsidRDefault="007719AE" w:rsidP="007719AE">
      <w:pPr>
        <w:spacing w:line="240" w:lineRule="auto"/>
        <w:rPr>
          <w:rFonts w:ascii="Arial" w:hAnsi="Arial" w:cs="Arial"/>
          <w:sz w:val="20"/>
          <w:szCs w:val="20"/>
        </w:rPr>
      </w:pPr>
    </w:p>
    <w:p w:rsidR="007719AE" w:rsidRPr="007719AE" w:rsidRDefault="007719AE" w:rsidP="007719AE">
      <w:pPr>
        <w:spacing w:line="240" w:lineRule="auto"/>
        <w:rPr>
          <w:rFonts w:ascii="Arial" w:hAnsi="Arial" w:cs="Arial"/>
          <w:sz w:val="20"/>
          <w:szCs w:val="20"/>
        </w:rPr>
      </w:pPr>
      <w:r w:rsidRPr="007719AE">
        <w:rPr>
          <w:rFonts w:ascii="Arial" w:hAnsi="Arial" w:cs="Arial"/>
          <w:b/>
          <w:sz w:val="20"/>
          <w:szCs w:val="20"/>
        </w:rPr>
        <w:t>Sucata Digital.</w:t>
      </w:r>
      <w:r w:rsidRPr="007719AE">
        <w:rPr>
          <w:rFonts w:ascii="Arial" w:hAnsi="Arial" w:cs="Arial"/>
          <w:sz w:val="20"/>
          <w:szCs w:val="20"/>
        </w:rPr>
        <w:t xml:space="preserve"> Disponível em: https://sucatadigital.com.br/</w:t>
      </w:r>
      <w:r w:rsidR="00622D87">
        <w:rPr>
          <w:rFonts w:ascii="Arial" w:hAnsi="Arial" w:cs="Arial"/>
          <w:sz w:val="20"/>
          <w:szCs w:val="20"/>
        </w:rPr>
        <w:t>. Acesso em: 30/06/2023</w:t>
      </w:r>
      <w:r w:rsidRPr="007719AE">
        <w:rPr>
          <w:rFonts w:ascii="Arial" w:hAnsi="Arial" w:cs="Arial"/>
          <w:sz w:val="20"/>
          <w:szCs w:val="20"/>
        </w:rPr>
        <w:t>.</w:t>
      </w:r>
    </w:p>
    <w:p w:rsidR="007719AE" w:rsidRPr="007719AE" w:rsidRDefault="007719AE" w:rsidP="007719AE">
      <w:pPr>
        <w:tabs>
          <w:tab w:val="left" w:pos="2970"/>
        </w:tabs>
        <w:spacing w:line="360" w:lineRule="auto"/>
        <w:rPr>
          <w:rFonts w:ascii="Arial" w:hAnsi="Arial" w:cs="Arial"/>
          <w:b/>
          <w:sz w:val="24"/>
          <w:szCs w:val="24"/>
        </w:rPr>
      </w:pPr>
    </w:p>
    <w:sectPr w:rsidR="007719AE" w:rsidRPr="007719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2A1"/>
    <w:multiLevelType w:val="hybridMultilevel"/>
    <w:tmpl w:val="EB5A9F5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3421136E"/>
    <w:multiLevelType w:val="multilevel"/>
    <w:tmpl w:val="4DD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345"/>
    <w:rsid w:val="00027DF2"/>
    <w:rsid w:val="00346197"/>
    <w:rsid w:val="00420D48"/>
    <w:rsid w:val="00501C39"/>
    <w:rsid w:val="00515F3C"/>
    <w:rsid w:val="00622D87"/>
    <w:rsid w:val="00673868"/>
    <w:rsid w:val="007719AE"/>
    <w:rsid w:val="0078304B"/>
    <w:rsid w:val="0086534A"/>
    <w:rsid w:val="008B6D83"/>
    <w:rsid w:val="00901160"/>
    <w:rsid w:val="00921941"/>
    <w:rsid w:val="00A13559"/>
    <w:rsid w:val="00A16D8E"/>
    <w:rsid w:val="00A820F8"/>
    <w:rsid w:val="00A92345"/>
    <w:rsid w:val="00B21466"/>
    <w:rsid w:val="00B66F2E"/>
    <w:rsid w:val="00BA2D21"/>
    <w:rsid w:val="00C84A93"/>
    <w:rsid w:val="00C906F8"/>
    <w:rsid w:val="00F837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026E"/>
  <w15:chartTrackingRefBased/>
  <w15:docId w15:val="{F2D3E957-8EEA-4705-87EE-111F832F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0D48"/>
    <w:pPr>
      <w:spacing w:line="256" w:lineRule="auto"/>
      <w:ind w:left="720"/>
      <w:contextualSpacing/>
    </w:pPr>
  </w:style>
  <w:style w:type="character" w:styleId="Hyperlink">
    <w:name w:val="Hyperlink"/>
    <w:basedOn w:val="Fontepargpadro"/>
    <w:uiPriority w:val="99"/>
    <w:unhideWhenUsed/>
    <w:rsid w:val="007719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681">
      <w:bodyDiv w:val="1"/>
      <w:marLeft w:val="0"/>
      <w:marRight w:val="0"/>
      <w:marTop w:val="0"/>
      <w:marBottom w:val="0"/>
      <w:divBdr>
        <w:top w:val="none" w:sz="0" w:space="0" w:color="auto"/>
        <w:left w:val="none" w:sz="0" w:space="0" w:color="auto"/>
        <w:bottom w:val="none" w:sz="0" w:space="0" w:color="auto"/>
        <w:right w:val="none" w:sz="0" w:space="0" w:color="auto"/>
      </w:divBdr>
    </w:div>
    <w:div w:id="11082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0B9D4-51B3-4771-A477-EC8CF953A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1282</Words>
  <Characters>6924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Lab6-02</dc:creator>
  <cp:keywords/>
  <dc:description/>
  <cp:lastModifiedBy>Lab6-02</cp:lastModifiedBy>
  <cp:revision>2</cp:revision>
  <dcterms:created xsi:type="dcterms:W3CDTF">2023-08-31T22:47:00Z</dcterms:created>
  <dcterms:modified xsi:type="dcterms:W3CDTF">2023-08-31T22:47:00Z</dcterms:modified>
</cp:coreProperties>
</file>