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TERMO DE ABERTURA DE CONVÊNIO</w:t>
      </w:r>
    </w:p>
    <w:p>
      <w:r>
        <w:br/>
        <w:t>GOVERNO DO ESTADO DO PIAUÍ</w:t>
        <w:br/>
        <w:t>UNIVERSIDADE ESTADUAL DO PIAUÍ – UESPI</w:t>
        <w:br/>
        <w:t>PRÓ-REITORIA DE EXTENSÃO, ASSUNTOS ESTUDANTIS E COMUNITÁRIOS – PREX</w:t>
        <w:br/>
      </w:r>
    </w:p>
    <w:p>
      <w:pPr>
        <w:pStyle w:val="Heading2"/>
      </w:pPr>
      <w:r>
        <w:t>DADOS DA EMPRESA</w:t>
      </w:r>
    </w:p>
    <w:p>
      <w:r>
        <w:br/>
        <w:t>Empresa: {{nome_empresa}}</w:t>
        <w:br/>
        <w:br/>
        <w:t>CNPJ: {{cnpj}}</w:t>
        <w:br/>
        <w:br/>
        <w:t>Endereço: {{endereco}}</w:t>
        <w:br/>
        <w:br/>
        <w:t>Responsável legal: {{responsavel}}</w:t>
        <w:br/>
        <w:br/>
        <w:t>Telefone: {{telefone}}</w:t>
        <w:br/>
        <w:br/>
        <w:t>Tipo do convênio: {{tipo_convenio}}</w:t>
        <w:br/>
        <w:br/>
        <w:t>Descrição: {{descricao}}</w:t>
        <w:br/>
      </w:r>
    </w:p>
    <w:p>
      <w:pPr>
        <w:pStyle w:val="Heading2"/>
      </w:pPr>
      <w:r>
        <w:t>CLÁUSULA PRIMEIRA – DO OBJETIVO</w:t>
      </w:r>
    </w:p>
    <w:p>
      <w:r>
        <w:br/>
        <w:t>O presente convênio tem como objetivo estabelecer</w:t>
        <w:br/>
        <w:t>condições para viabilizar a concessão de estágio aos</w:t>
        <w:br/>
        <w:t>discentes da UESPI.</w:t>
        <w:br/>
      </w:r>
    </w:p>
    <w:p>
      <w:pPr>
        <w:pStyle w:val="Heading2"/>
      </w:pPr>
      <w:r>
        <w:t>CLÁUSULA SEGUNDA – FORMALIZAÇÃO</w:t>
      </w:r>
    </w:p>
    <w:p>
      <w:r>
        <w:br/>
        <w:t>A formalização ocorrerá mediante assinatura do</w:t>
        <w:br/>
        <w:t>Termo de Compromisso de Estágio.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