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0254" w14:textId="72AEB5D3" w:rsidR="00AD6CC4" w:rsidRPr="00AD6CC4" w:rsidRDefault="00AD6CC4" w:rsidP="00AD6CC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</w:pPr>
    </w:p>
    <w:p w14:paraId="18DB1C59" w14:textId="5913A6CD" w:rsidR="00AD6CC4" w:rsidRPr="00AD6CC4" w:rsidRDefault="00AD6CC4" w:rsidP="00AD6CC4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pt-BR"/>
          <w14:ligatures w14:val="none"/>
        </w:rPr>
      </w:pPr>
      <w:r w:rsidRPr="00AD6CC4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pt-BR"/>
          <w14:ligatures w14:val="none"/>
        </w:rPr>
        <w:t xml:space="preserve">A Autópsia de um Golpe Eleitoral e a Sombra do </w:t>
      </w:r>
      <w:proofErr w:type="spellStart"/>
      <w:r w:rsidRPr="00AD6CC4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pt-BR"/>
          <w14:ligatures w14:val="none"/>
        </w:rPr>
        <w:t>Narco-Estado</w:t>
      </w:r>
      <w:proofErr w:type="spellEnd"/>
    </w:p>
    <w:p w14:paraId="28DB2EEB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Por Pedro Henrichs</w:t>
      </w:r>
    </w:p>
    <w:p w14:paraId="7BA3A3C4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sol que se pôs sobre Tegucigalpa em 30 de novembro de 2025 não encerrou apenas um dia de votação; ele marcou o crepúsculo de uma soberania nacional que vinha sendo corroída meticulosamente por uma tempestade perfeita de pressões externas e sabotagem interna. O recente pleito presidencial em Honduras transcendeu a definição clássica de uma disputa democrática entre esquerda e direita. O que se viu foi um autêntico campo de batalha geopolítico, onde o voto popular foi sufocado por uma maquinaria sofisticada de fraude, legitimada por potências estrangeiras e executada por velhos atores da política doméstica que buscam, acima de tudo, a impunidade.</w:t>
      </w:r>
    </w:p>
    <w:p w14:paraId="4FCE9176" w14:textId="3A05D4E1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Embora a superfície do dia da votação tenha apresentado uma calma aparente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 tranquilidade típica de quem observa um oceano antes do tsunami, os bastidores fervilharam com uma "engenharia do caos". O clima que precedeu as urnas foi de alta tensão, marcado por uma campanha de deslegitimação feroz, ataques cirúrgicos à candidata governista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Rixi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Moncada e uma ingerência estrangeira que ecoa os períodos mais sombrios da "República das Bananas", agora atualizada para a era da guerra híbrida digital.</w:t>
      </w:r>
    </w:p>
    <w:p w14:paraId="5586FF9E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Rixi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Moncada, advogada de temperamento firme, ex-ministra da Defesa e Finanças no governo da Presidente Xiomara Castro e candidata do partido governista Liberdade e Refundação (Libre), tornou-se o alvo preferencial de uma campanha de ataque midiático e político implacável, desenhada para destruir moralmente a única barreira contra o retorno do conservadorismo radical.</w:t>
      </w:r>
    </w:p>
    <w:p w14:paraId="37092824" w14:textId="20273DDA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candidata, cuja plataforma prometia aprofundar as reformas iniciadas por Castro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notadamente a redução da violência estrutural e a democratização da economia através de uma reforma fiscal progressiva, foi sistematicamente desumanizada. A oposição de direita, liderada pelo Partido Nacional (PN) e amplificada por megafones internacionais, </w:t>
      </w:r>
      <w:proofErr w:type="gram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rotulou Moncada</w:t>
      </w:r>
      <w:proofErr w:type="gram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como a encarnação do "comunismo caribenho" e do "narcoterrorismo". Essa narrativa, </w:t>
      </w:r>
      <w:proofErr w:type="gram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simplista</w:t>
      </w:r>
      <w:proofErr w:type="gram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mas devastadora, visava desqualificar sua agenda soberanista e associá-la a regimes politicamente sensíveis na América Latina, como Cuba, Nicarágua e Venezuela. Foi a reedição de uma tática clássica de Guerra Fria, aplicada com precisão cirúrgica no século XXI.</w:t>
      </w:r>
    </w:p>
    <w:p w14:paraId="7555BB73" w14:textId="53A46525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Os ataques a Moncada ultrapassaram o debate programático, descendo ao terreno do descrédito pessoal. Acusações infundadas de corrupção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que já haviam sido rejeitadas pela Justiça em instâncias anteriores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 a insistente tentativa de vincular seu partido ao narcotráfico criaram uma dissonância cognitiva no eleitorado. É fundamental notar a ironia: a administração de Castro foi creditada internacionalmente com uma redução significativa nos homicídios e avanços na segurança pública. No entanto, a máquina de propaganda da oposição conseguiu inverter a realidade, pintando o governo que combatia o 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crime como cúmplice dele, preparando o terreno psicológico para a tese de "fraude" caso a esquerda vencesse.</w:t>
      </w:r>
    </w:p>
    <w:p w14:paraId="6248F130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papel da comunidade internacional, especificamente da Organização dos Estados Americanos (OEA) e de certos corpos diplomáticos europeus, merece um capítulo à parte na história deste pleito. Em tese, missões de observação existem para garantir a transparência e proteger o voto. Na prática, a postura adotada foi ambígua, para não dizer cúmplice.</w:t>
      </w:r>
    </w:p>
    <w:p w14:paraId="2359A71D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Secretaria-Geral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da OEA, rompendo com a prudência diplomática, emitiu declarações de "preocupação" sobre a autonomia das instituições eleitorais hondurenhas semanas antes do voto, alinhando-se discursivamente às denúncias preventivas da oposição. A reunião extraordinária da OEA, realizada em solo hondurenho a poucos dias do pleito, serviu não como um escudo para a democracia, mas como um palanque para que congressistas da direita denunciassem, sem provas materiais, uma "intenção de fraude" por parte do Libre.</w:t>
      </w:r>
    </w:p>
    <w:p w14:paraId="416CD3DC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Essas ações criaram uma "profecia autorrealizável". Ao validar as suspeitas da oposição antes mesmo de as urnas abrirem, os organismos internacionais retiraram a legitimidade do governo para conduzir o processo, enfraquecendo as instituições locais. A desconfiança semeada por Washington e replicada pela OEA poderia ter incendiado as ruas caso o resultado não agradasse ao establishment conservador. O que assistimos foi uma "crise de confiança artificial", fabricada para justificar qualquer intervenção posterior.</w:t>
      </w:r>
    </w:p>
    <w:p w14:paraId="07086DFA" w14:textId="77777777" w:rsidR="00AD6CC4" w:rsidRPr="00AD6CC4" w:rsidRDefault="00AD6CC4" w:rsidP="00AD6CC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AD6CC4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>O Fator Trump e a Promessa de Impunidade ao Narcotráfico</w:t>
      </w:r>
    </w:p>
    <w:p w14:paraId="696FB522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elemento mais grotesco e decisivo da ingerência estrangeira foi, sem dúvida, a intervenção aberta do governo dos Estados Unidos, personificada na figura do Presidente Donald Trump. A política externa americana para a América Central, historicamente pautada pelo intervencionismo, atingiu um novo patamar de cinismo.</w:t>
      </w:r>
    </w:p>
    <w:p w14:paraId="7D84C4B8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cenário é de uma ironia mordaz e trágica. O ex-presidente de Honduras, Juan Orlando Hernández (JOH), figura central do Partido Nacional, cumpre pena de 45 anos em uma prisão federal nos EUA por narcotráfico e uso de metralhadoras para proteger carregamentos de cocaína. A lógica ditaria que qualquer candidato associado a JOH seria "persona non grata" em Washington. Contudo, a </w:t>
      </w:r>
      <w:proofErr w:type="spellStart"/>
      <w:r w:rsidRPr="00AD6CC4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realpolitik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de Trump atropelou a ética.</w:t>
      </w:r>
    </w:p>
    <w:p w14:paraId="697BD235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O presidente americano não apenas endossou abertamente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Nasry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"Tito"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Asfura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o herdeiro político de JOH, como foi além: prometeu conceder indulto a Juan Orlando Hernández caso o Partido Nacional retornasse ao poder. Em uma declaração que chocou juristas e ativistas de direitos humanos, Trump afirmou: </w:t>
      </w:r>
      <w:r w:rsidRPr="00AD6CC4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 xml:space="preserve">"Tito e eu podemos trabalhar juntos para lutar contra os </w:t>
      </w:r>
      <w:proofErr w:type="spellStart"/>
      <w:r w:rsidRPr="00AD6CC4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narcocomunistas</w:t>
      </w:r>
      <w:proofErr w:type="spellEnd"/>
      <w:r w:rsidRPr="00AD6CC4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. Juan Orlando foi um parceiro, e parceiros merecem justiça, não perseguição política."</w:t>
      </w:r>
    </w:p>
    <w:p w14:paraId="4E3C35C3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 xml:space="preserve">Além da promessa de soltura do narcotraficante condenado, Trump utilizou a chantagem econômica como arma de voto, ameaçando cortar remessas e ajuda humanitária caso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Rixi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Moncada vencesse. A mensagem subjacente foi clara e brutal: o combate ao narcotráfico é apenas uma ferramenta retórica. Para os EUA sob Trump, um "narco-amigo" é preferível a um governo soberano de esquerda. Essa promessa de anistia para JOH energizou a base do Partido Nacional e sinalizou às máfias locais que os "bons tempos" de impunidade estavam prestes a retornar.</w:t>
      </w:r>
    </w:p>
    <w:p w14:paraId="23682D0C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Enquanto a geopolítica operava nas manchetes, a fraude operava no chão de fábrica da eleição. A tranquilidade nas ruas contrastava com a atividade frenética nos centros de votação e nos servidores de dados, onde a vontade popular começou a ser distorcida.</w:t>
      </w:r>
    </w:p>
    <w:p w14:paraId="6E94FD8C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1. A Prisão em San Pedro Sula: A Ponta do Iceberg</w:t>
      </w:r>
    </w:p>
    <w:p w14:paraId="64CFDC0B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O primeiro sinal concreto de que o processo estava viciado surgiu em San Pedro Sula, o coração industrial de Honduras e historicamente um reduto disputado. Autoridades policiais prenderam em flagrante uma mulher, vinculada à estrutura de campanha do Partido Nacional, enquanto alterava fisicamente as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actas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(atas) eleitorais.</w:t>
      </w:r>
    </w:p>
    <w:p w14:paraId="15397953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Segundo relatos do El Heraldo e fontes locais, a mulher possuía dezenas de atas originais e estava, com uma caneta e corretivo, modificando os números finais para inflar a votação de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Nasry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Asfura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 anular votos válidos do Libre. Este incidente não foi isolado; ele representa a materialização do que os especialistas chamam de "fraude formiga": pequenas alterações em milhares de mesas que, somadas, viram o jogo. A prisão em San Pedro Sula expôs a vulnerabilidade do sistema físico de custódia dos votos e confirmou que a máquina partidária do PN, a mesma que sustentou JOH por anos, ainda operava com total capilaridade e audácia.</w:t>
      </w:r>
    </w:p>
    <w:p w14:paraId="58F02B22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2. O Colapso "Conveniente" do CNE</w:t>
      </w:r>
    </w:p>
    <w:p w14:paraId="10B3AA38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Se a fraude física era a tática do século XX, a fraude digital foi a do século XXI. O Conselho Nacional Eleitoral (CNE), pressionado a entregar resultados rápidos, admitiu publicamente, horas após o fechamento das urnas, que enfrentava "problemas técnicos severos" e "inconsistências" na contagem e transmissão de votos.</w:t>
      </w:r>
    </w:p>
    <w:p w14:paraId="5795EB47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sistema de Transmissão de Resultados Eleitorais Preliminares (TREP), que deveria garantir a transparência, sofreu "apagões" intermitentes em regiões onde o Libre possuía vantagem histórica. A justificativa oficial variou de falhas de conectividade a sobrecarga de servidores.</w:t>
      </w:r>
    </w:p>
    <w:p w14:paraId="2D6FE0D4" w14:textId="27C836D3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Aqui entra o temor pré-eleitoral sobre a Starlink. O uso da tecnologia de satélites de Elon Musk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um aliado declarado da nova direita global para a transmissão de dados em áreas rurais foi denunciado por especialistas como um ponto cego de auditoria. Com o CNE admitindo falhas na contagem, a suspeita de que algoritmos ou interrupções seletivas de sinal foram usados 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para manipular a totalização ganhou força. A "falha técnica" tornou-se o álibi perfeito para o atraso na divulgação de dados reais e para o súbito salto nos números da direita durante a madrugada.</w:t>
      </w:r>
    </w:p>
    <w:p w14:paraId="3810FD48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3.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Rixi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Moncada e as Atas Fantasmas</w:t>
      </w:r>
    </w:p>
    <w:p w14:paraId="7ED18BF1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Diante do cenário de manipulação, a candidata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Rixi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Moncada convocou uma coletiva de imprensa urgente e dramática. Visivelmente indignada, mas com a frieza de uma ex-ministra,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Rixi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apresentou à nação e aos observadores internacionais uma relação de centenas de Atas de Fechamento que estavam sendo computadas pelo CNE, mas que possuíam uma falha grotesca: não continham as impressões digitais dos membros das mesas receptoras.</w:t>
      </w:r>
    </w:p>
    <w:p w14:paraId="47F2A61E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"Estamos diante de um roubo descarado," declarou Moncada, segurando os documentos. A ausência de digitais e assinaturas válidas nas atas indica que esses documentos foram preenchidos longe dos olhos dos fiscais, provavelmente em "centros de contagem paralelos", e inseridos no sistema oficial para diluir a votação do governo. Essas "atas fantasmas" correspondem a milhares de votos que, estatisticamente, destoam da tendência das urnas auditadas. A denúncia de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Rixi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expôs que o problema do CNE não era apenas técnico, mas criminoso.</w:t>
      </w:r>
    </w:p>
    <w:p w14:paraId="026CD1BF" w14:textId="3115D38D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Apesar das evidências de manipulação física em San Pedro Sula, das falhas sistêmicas do CNE e das denúncias documentais de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Rixi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Moncada, a narrativa oficial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impulsionada pela pressão americana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começou a consolidar um resultado que desafia a lógica de um governo que mantinha altos índices de aprovação social.</w:t>
      </w:r>
    </w:p>
    <w:p w14:paraId="23B73CB8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Com pouco mais de 40% das urnas processadas (uma lentidão justificada pelas "falhas técnicas"), o cenário desenhado é o seguinte:</w:t>
      </w:r>
    </w:p>
    <w:p w14:paraId="47A11864" w14:textId="77777777" w:rsidR="00AD6CC4" w:rsidRPr="00AD6CC4" w:rsidRDefault="00AD6CC4" w:rsidP="00AD6CC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proofErr w:type="spellStart"/>
      <w:r w:rsidRPr="00AD6CC4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Nasry</w:t>
      </w:r>
      <w:proofErr w:type="spellEnd"/>
      <w:r w:rsidRPr="00AD6CC4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"Tito" </w:t>
      </w:r>
      <w:proofErr w:type="spellStart"/>
      <w:r w:rsidRPr="00AD6CC4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Asfura</w:t>
      </w:r>
      <w:proofErr w:type="spellEnd"/>
      <w:r w:rsidRPr="00AD6CC4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(Partido Nacional):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Lidera com aproximadamente </w:t>
      </w:r>
      <w:r w:rsidRPr="00AD6CC4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40 a 42%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 dos votos. O ex-prefeito de Tegucigalpa, conhecido como "Papi a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la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Orden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", capitalizou não apenas o voto conservador, mas a eficácia da fraude estrutural. Sua liderança é celebrada prematuramente por Washington como a "volta da liberdade".</w:t>
      </w:r>
    </w:p>
    <w:p w14:paraId="0A3191FE" w14:textId="77777777" w:rsidR="00AD6CC4" w:rsidRPr="00AD6CC4" w:rsidRDefault="00AD6CC4" w:rsidP="00AD6CC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Salvador </w:t>
      </w:r>
      <w:proofErr w:type="spellStart"/>
      <w:r w:rsidRPr="00AD6CC4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Nasralla</w:t>
      </w:r>
      <w:proofErr w:type="spellEnd"/>
      <w:r w:rsidRPr="00AD6CC4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(Partido Liberal):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Surge como uma força auxiliar, capturando o voto de protesto não ideológico e fragmentando a oposição ao golpe.</w:t>
      </w:r>
    </w:p>
    <w:p w14:paraId="2ABA72B3" w14:textId="77777777" w:rsidR="00AD6CC4" w:rsidRPr="00AD6CC4" w:rsidRDefault="00AD6CC4" w:rsidP="00AD6CC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proofErr w:type="spellStart"/>
      <w:r w:rsidRPr="00AD6CC4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Rixi</w:t>
      </w:r>
      <w:proofErr w:type="spellEnd"/>
      <w:r w:rsidRPr="00AD6CC4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Moncada (Libre):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Aparece estagnada em terceiro lugar, com cerca de </w:t>
      </w:r>
      <w:r w:rsidRPr="00AD6CC4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20 a 22%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Um número que analistas independentes consideram estatisticamente improvável dada a mobilização popular vista durante a campanha, sugerindo que seus votos foram os principais alvos da anulação via atas fraudadas.</w:t>
      </w:r>
    </w:p>
    <w:p w14:paraId="4DCF040F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Como as eleições em Honduras são definidas por maioria simples, sem segundo turno, a tendência atual, se mantida (e validada pelas autoridades internacionais cúmplices), entregará a presidência a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Asfura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</w:t>
      </w:r>
    </w:p>
    <w:p w14:paraId="17E794A0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 xml:space="preserve">A iminente vitória de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Nasry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Asfura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sob as bênçãos de Trump e a complacência da OEA, não representa apenas uma alternância de poder partidário. Ela sinaliza o desmantelamento do Estado de Direito em Honduras e o retorno ao status de "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Narco-Estado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".</w:t>
      </w:r>
    </w:p>
    <w:p w14:paraId="2A3D7B0B" w14:textId="660A46DF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promessa de soltura de Juan Orlando Hernández é o símbolo máximo dessa regressão. Se concretizada, ela enviará a mensagem de que o crime compensa, desde que o criminoso seja politicamente útil aos interesses norte-americanos. A estrutura de poder que permitiu a JOH transformar Honduras em uma plataforma de exportação de cocaína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envolvendo militares, juízes e políticos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permaneceu latente durante o governo de Xiomara Castro e agora se prepara para retomar o controle total do aparato estatal.</w:t>
      </w:r>
    </w:p>
    <w:p w14:paraId="13A62253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Além disso, a fraude exposta em San Pedro Sula e a manipulação no CNE indicam que as instituições democráticas hondurenhas foram recapturadas pelas elites corruptas. O Tribunal Eleitoral, o Ministério Público e as forças de segurança, ao permitirem ou ignorarem tais flagrantes, mostram-se novamente cooptados.</w:t>
      </w:r>
    </w:p>
    <w:p w14:paraId="239E3D29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As eleições presidenciais de Honduras em 2025 entrarão para a história como um estudo de caso sobre como desmantelar uma democracia progressista no século XXI. Não foram necessários tanques nas ruas nem o bombardeio do palácio presidencial. Bastou uma combinação de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lawfare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ameaças econômicas externas, manipulação tecnológica de dados e a velha fraude de caneta e papel nas províncias.</w:t>
      </w:r>
    </w:p>
    <w:p w14:paraId="089D03EC" w14:textId="78F43D71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 prisão da fraudada em San Pedro Sula e as atas sem digitais denunciadas por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Rixi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Moncada são as "armas fumegantes" de um crime contra a soberania popular. No entanto, o peso geopolítico dos Estados Unidos, prometendo perdão a narcotraficantes em troca de lealdade política, parece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por or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a,</w:t>
      </w: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ter abafado o clamor por justiça.</w:t>
      </w:r>
    </w:p>
    <w:p w14:paraId="0AAC26CA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povo hondurenho, que compareceu pacificamente às urnas na esperança de consolidar sua independência, vê-se agora diante de um abismo. A tranquilidade do dia da votação foi traída pela turbulência da apuração. A verdadeira batalha por Honduras começa agora: não mais nas urnas, que foram violadas, mas na resistência contra a normalização de um governo que nasce sob o signo da fraude e que promete abrir as portas das prisões para os arquitetos da destruição nacional.</w:t>
      </w:r>
    </w:p>
    <w:p w14:paraId="0958D3C0" w14:textId="77777777" w:rsid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Honduras merece mais do que ser um peão no tabuleiro de xadrez de Donald Trump ou um refúgio para carteis protegidos pelo Estado. A comunidade internacional honesta deve exigir uma auditoria forense completa das atas denunciadas por </w:t>
      </w:r>
      <w:proofErr w:type="spellStart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Rixi</w:t>
      </w:r>
      <w:proofErr w:type="spellEnd"/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Moncada e investigar as falhas do CNE. Aceitar este resultado sem contestação é decretar a morte da democracia na América Central e aceitar que a vontade de um império vale mais do que a dignidade de uma nação.</w:t>
      </w:r>
    </w:p>
    <w:p w14:paraId="333FFBB9" w14:textId="77777777" w:rsid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1263C4FA" w14:textId="77777777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Pedro Henrichs</w:t>
      </w:r>
    </w:p>
    <w:p w14:paraId="3A4C1903" w14:textId="18885409" w:rsidR="00AD6CC4" w:rsidRPr="00AD6CC4" w:rsidRDefault="00AD6CC4" w:rsidP="00AD6C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AD6CC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Mestrando em Relações Internacionais no IDP (Instituto Brasileiro de ensino Desenvolvimento e Pesquisa), gestor Público, CEO da Henrichs Consultoria, Sec. Executivo Regenera Brasil, Ex-presidente do Fórum de Juventude dos BRICS, Observador eleitoral há 15 anos, 18 países na América, 4 países na Europa, 1 na África, e 3 na Ásia.</w:t>
      </w:r>
    </w:p>
    <w:p w14:paraId="2B0B8D64" w14:textId="02ED89D4" w:rsidR="00AD6CC4" w:rsidRPr="00AD6CC4" w:rsidRDefault="00AD6CC4" w:rsidP="00AD6CC4"/>
    <w:sectPr w:rsidR="00AD6CC4" w:rsidRPr="00AD6C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ACF"/>
    <w:multiLevelType w:val="multilevel"/>
    <w:tmpl w:val="1E3E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A7070"/>
    <w:multiLevelType w:val="multilevel"/>
    <w:tmpl w:val="6D1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032575">
    <w:abstractNumId w:val="1"/>
  </w:num>
  <w:num w:numId="2" w16cid:durableId="1192569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C4"/>
    <w:rsid w:val="00277640"/>
    <w:rsid w:val="00912337"/>
    <w:rsid w:val="00AD6CC4"/>
    <w:rsid w:val="00C72C63"/>
    <w:rsid w:val="00E5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59D87"/>
  <w15:chartTrackingRefBased/>
  <w15:docId w15:val="{36442078-EDE4-9B40-A671-961927D99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6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D6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D6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6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6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6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6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6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6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6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D6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D6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6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6C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6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6C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6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6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6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6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6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6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6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6C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6C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6C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6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6C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6C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6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AD6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2205</Words>
  <Characters>11907</Characters>
  <Application>Microsoft Office Word</Application>
  <DocSecurity>0</DocSecurity>
  <Lines>99</Lines>
  <Paragraphs>28</Paragraphs>
  <ScaleCrop>false</ScaleCrop>
  <Company/>
  <LinksUpToDate>false</LinksUpToDate>
  <CharactersWithSpaces>14084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1</cp:revision>
  <dcterms:created xsi:type="dcterms:W3CDTF">2025-12-01T18:06:00Z</dcterms:created>
  <dcterms:modified xsi:type="dcterms:W3CDTF">2025-12-02T17:46:00Z</dcterms:modified>
</cp:coreProperties>
</file>