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9DB84" w14:textId="77777777" w:rsidR="00CD559D" w:rsidRPr="00D95C0C" w:rsidRDefault="00000000">
      <w:pPr>
        <w:pStyle w:val="Ttulo"/>
        <w:rPr>
          <w:color w:val="000000" w:themeColor="text1"/>
          <w:sz w:val="28"/>
          <w:szCs w:val="28"/>
          <w:lang w:val="pt-BR"/>
        </w:rPr>
      </w:pPr>
      <w:r w:rsidRPr="00D95C0C">
        <w:rPr>
          <w:color w:val="000000" w:themeColor="text1"/>
          <w:sz w:val="28"/>
          <w:szCs w:val="28"/>
          <w:lang w:val="pt-BR"/>
        </w:rPr>
        <w:t>Pré-Projeto de Pesquisa</w:t>
      </w:r>
    </w:p>
    <w:p w14:paraId="08671FB6" w14:textId="77777777" w:rsidR="00CD559D" w:rsidRPr="00CE2AB4" w:rsidRDefault="00000000">
      <w:pPr>
        <w:pStyle w:val="Ttulo1"/>
        <w:rPr>
          <w:color w:val="000000" w:themeColor="text1"/>
          <w:lang w:val="pt-BR"/>
        </w:rPr>
      </w:pPr>
      <w:r w:rsidRPr="00CE2AB4">
        <w:rPr>
          <w:color w:val="000000" w:themeColor="text1"/>
          <w:lang w:val="pt-BR"/>
        </w:rPr>
        <w:t>Quadro Z – Possíveis entrevistados por estudo de caso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72"/>
        <w:gridCol w:w="2873"/>
        <w:gridCol w:w="2875"/>
      </w:tblGrid>
      <w:tr w:rsidR="007670F8" w:rsidRPr="00CE2AB4" w14:paraId="20D7E12C" w14:textId="77777777" w:rsidTr="00CD5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84AE7" w14:textId="77777777" w:rsidR="00CD559D" w:rsidRPr="00CE2AB4" w:rsidRDefault="00000000">
            <w:pPr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Caso</w:t>
            </w:r>
          </w:p>
        </w:tc>
        <w:tc>
          <w:tcPr>
            <w:tcW w:w="2880" w:type="dxa"/>
          </w:tcPr>
          <w:p w14:paraId="459E6C30" w14:textId="77777777" w:rsidR="00CD559D" w:rsidRPr="00CE2A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Perfis sugeridos</w:t>
            </w:r>
          </w:p>
        </w:tc>
        <w:tc>
          <w:tcPr>
            <w:tcW w:w="2880" w:type="dxa"/>
          </w:tcPr>
          <w:p w14:paraId="69A95968" w14:textId="77777777" w:rsidR="00CD559D" w:rsidRPr="00CE2A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Exemplos de nomes</w:t>
            </w:r>
          </w:p>
        </w:tc>
      </w:tr>
      <w:tr w:rsidR="007670F8" w:rsidRPr="00CE2AB4" w14:paraId="69585517" w14:textId="77777777" w:rsidTr="00CD5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6082A" w14:textId="77777777" w:rsidR="00CD559D" w:rsidRPr="00CE2AB4" w:rsidRDefault="00000000">
            <w:pPr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Honduras (2009 – Zelaya)</w:t>
            </w:r>
          </w:p>
        </w:tc>
        <w:tc>
          <w:tcPr>
            <w:tcW w:w="2880" w:type="dxa"/>
          </w:tcPr>
          <w:p w14:paraId="57D3E90E" w14:textId="77777777" w:rsidR="00CD559D" w:rsidRPr="00CE2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- Diplomatas envolvidos na OEA.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Ex-assessores de Manuel Zelaya.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Pesquisadores sobre golpes na América Central.</w:t>
            </w:r>
          </w:p>
        </w:tc>
        <w:tc>
          <w:tcPr>
            <w:tcW w:w="2880" w:type="dxa"/>
          </w:tcPr>
          <w:p w14:paraId="77A0A7F5" w14:textId="77777777" w:rsidR="00CD559D" w:rsidRPr="00CE2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 xml:space="preserve">Manuel Zelaya (ex-presidente), </w:t>
            </w:r>
            <w:proofErr w:type="spellStart"/>
            <w:r w:rsidRPr="00CE2AB4">
              <w:rPr>
                <w:color w:val="000000" w:themeColor="text1"/>
                <w:sz w:val="20"/>
                <w:lang w:val="pt-BR"/>
              </w:rPr>
              <w:t>Patricia</w:t>
            </w:r>
            <w:proofErr w:type="spellEnd"/>
            <w:r w:rsidRPr="00CE2AB4">
              <w:rPr>
                <w:color w:val="000000" w:themeColor="text1"/>
                <w:sz w:val="20"/>
                <w:lang w:val="pt-BR"/>
              </w:rPr>
              <w:t xml:space="preserve"> Rodas (ex-chanceler), funcionários da Missão OEA em Tegucigalpa.</w:t>
            </w:r>
          </w:p>
        </w:tc>
      </w:tr>
      <w:tr w:rsidR="007670F8" w:rsidRPr="00CE2AB4" w14:paraId="022C9566" w14:textId="77777777" w:rsidTr="00CD55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C5538E" w14:textId="77777777" w:rsidR="00CD559D" w:rsidRPr="00CE2AB4" w:rsidRDefault="00000000">
            <w:pPr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Haiti (2010 – terremoto e eleições)</w:t>
            </w:r>
          </w:p>
        </w:tc>
        <w:tc>
          <w:tcPr>
            <w:tcW w:w="2880" w:type="dxa"/>
          </w:tcPr>
          <w:p w14:paraId="3923669F" w14:textId="77777777" w:rsidR="00CD559D" w:rsidRPr="00CE2A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- Funcionários da OEA (missões eleitorais).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Jornalistas e ONGs que atuaram no Haiti.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Representantes da CARICOM.</w:t>
            </w:r>
          </w:p>
        </w:tc>
        <w:tc>
          <w:tcPr>
            <w:tcW w:w="2880" w:type="dxa"/>
          </w:tcPr>
          <w:p w14:paraId="1E24BB27" w14:textId="77777777" w:rsidR="00CD559D" w:rsidRPr="00CE2A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 xml:space="preserve">Ricardo </w:t>
            </w:r>
            <w:proofErr w:type="spellStart"/>
            <w:r w:rsidRPr="00CE2AB4">
              <w:rPr>
                <w:color w:val="000000" w:themeColor="text1"/>
                <w:sz w:val="20"/>
                <w:lang w:val="pt-BR"/>
              </w:rPr>
              <w:t>Seitenfus</w:t>
            </w:r>
            <w:proofErr w:type="spellEnd"/>
            <w:r w:rsidRPr="00CE2AB4">
              <w:rPr>
                <w:color w:val="000000" w:themeColor="text1"/>
                <w:sz w:val="20"/>
                <w:lang w:val="pt-BR"/>
              </w:rPr>
              <w:t xml:space="preserve"> (</w:t>
            </w:r>
            <w:proofErr w:type="spellStart"/>
            <w:r w:rsidRPr="00CE2AB4">
              <w:rPr>
                <w:color w:val="000000" w:themeColor="text1"/>
                <w:sz w:val="20"/>
                <w:lang w:val="pt-BR"/>
              </w:rPr>
              <w:t>ex-representante</w:t>
            </w:r>
            <w:proofErr w:type="spellEnd"/>
            <w:r w:rsidRPr="00CE2AB4">
              <w:rPr>
                <w:color w:val="000000" w:themeColor="text1"/>
                <w:sz w:val="20"/>
                <w:lang w:val="pt-BR"/>
              </w:rPr>
              <w:t xml:space="preserve"> da OEA no Haiti), jornalistas da Le </w:t>
            </w:r>
            <w:proofErr w:type="spellStart"/>
            <w:r w:rsidRPr="00CE2AB4">
              <w:rPr>
                <w:color w:val="000000" w:themeColor="text1"/>
                <w:sz w:val="20"/>
                <w:lang w:val="pt-BR"/>
              </w:rPr>
              <w:t>Nouvelliste</w:t>
            </w:r>
            <w:proofErr w:type="spellEnd"/>
            <w:r w:rsidRPr="00CE2AB4">
              <w:rPr>
                <w:color w:val="000000" w:themeColor="text1"/>
                <w:sz w:val="20"/>
                <w:lang w:val="pt-BR"/>
              </w:rPr>
              <w:t>, membros da CARICOM.</w:t>
            </w:r>
          </w:p>
        </w:tc>
      </w:tr>
      <w:tr w:rsidR="007670F8" w:rsidRPr="00CE2AB4" w14:paraId="2CDB736E" w14:textId="77777777" w:rsidTr="00CD5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C0F73" w14:textId="77777777" w:rsidR="00CD559D" w:rsidRPr="00CE2AB4" w:rsidRDefault="00000000">
            <w:pPr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Paraguai (2012 – impeachment de Lugo)</w:t>
            </w:r>
          </w:p>
        </w:tc>
        <w:tc>
          <w:tcPr>
            <w:tcW w:w="2880" w:type="dxa"/>
          </w:tcPr>
          <w:p w14:paraId="63995464" w14:textId="77777777" w:rsidR="00CD559D" w:rsidRPr="00CE2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- Ex-ministros do governo Lugo.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Parlamentares paraguaios da época.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Diplomatas do Mercosul e Unasul.</w:t>
            </w:r>
          </w:p>
        </w:tc>
        <w:tc>
          <w:tcPr>
            <w:tcW w:w="2880" w:type="dxa"/>
          </w:tcPr>
          <w:p w14:paraId="0C477836" w14:textId="77777777" w:rsidR="00CD559D" w:rsidRPr="00CE2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Fernando Lugo (ex-presidente), Augusto dos Santos (ex-ministro), Marco Aurelio García (assessor brasileiro).</w:t>
            </w:r>
          </w:p>
        </w:tc>
      </w:tr>
      <w:tr w:rsidR="007670F8" w:rsidRPr="00CE2AB4" w14:paraId="5849239A" w14:textId="77777777" w:rsidTr="00CD55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E80532" w14:textId="4C2C0AD5" w:rsidR="00CD559D" w:rsidRPr="00CE2AB4" w:rsidRDefault="00CD559D">
            <w:pPr>
              <w:rPr>
                <w:color w:val="000000" w:themeColor="text1"/>
                <w:lang w:val="pt-BR"/>
              </w:rPr>
            </w:pPr>
          </w:p>
        </w:tc>
        <w:tc>
          <w:tcPr>
            <w:tcW w:w="2880" w:type="dxa"/>
          </w:tcPr>
          <w:p w14:paraId="551C3EE2" w14:textId="2DB9CE4C" w:rsidR="00CD559D" w:rsidRPr="00CE2AB4" w:rsidRDefault="00CD55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</w:p>
        </w:tc>
        <w:tc>
          <w:tcPr>
            <w:tcW w:w="2880" w:type="dxa"/>
          </w:tcPr>
          <w:p w14:paraId="37A53759" w14:textId="25684F60" w:rsidR="00CD559D" w:rsidRPr="00CE2AB4" w:rsidRDefault="00CD55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</w:p>
        </w:tc>
      </w:tr>
      <w:tr w:rsidR="007670F8" w:rsidRPr="00CE2AB4" w14:paraId="227A495A" w14:textId="77777777" w:rsidTr="00CD5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7B5B9" w14:textId="77777777" w:rsidR="00CD559D" w:rsidRPr="00CE2AB4" w:rsidRDefault="00000000">
            <w:pPr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Nicarágua (2018+ – repressão)</w:t>
            </w:r>
          </w:p>
        </w:tc>
        <w:tc>
          <w:tcPr>
            <w:tcW w:w="2880" w:type="dxa"/>
          </w:tcPr>
          <w:p w14:paraId="3C332777" w14:textId="77777777" w:rsidR="00CD559D" w:rsidRPr="00CE2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- Representantes da CIDH.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Diplomatas da região.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Jornalistas nicaraguenses.</w:t>
            </w:r>
          </w:p>
        </w:tc>
        <w:tc>
          <w:tcPr>
            <w:tcW w:w="2880" w:type="dxa"/>
          </w:tcPr>
          <w:p w14:paraId="117DCEFC" w14:textId="77777777" w:rsidR="00CD559D" w:rsidRPr="00CE2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 xml:space="preserve">Paulo Abrão (ex-secretário executivo da CIDH), Vilma </w:t>
            </w:r>
            <w:proofErr w:type="spellStart"/>
            <w:r w:rsidRPr="00CE2AB4">
              <w:rPr>
                <w:color w:val="000000" w:themeColor="text1"/>
                <w:sz w:val="20"/>
                <w:lang w:val="pt-BR"/>
              </w:rPr>
              <w:t>Núñez</w:t>
            </w:r>
            <w:proofErr w:type="spellEnd"/>
            <w:r w:rsidRPr="00CE2AB4">
              <w:rPr>
                <w:color w:val="000000" w:themeColor="text1"/>
                <w:sz w:val="20"/>
                <w:lang w:val="pt-BR"/>
              </w:rPr>
              <w:t xml:space="preserve"> (CIDH/Nicarágua), Carlos Fernando Chamorro (jornalista).</w:t>
            </w:r>
          </w:p>
        </w:tc>
      </w:tr>
      <w:tr w:rsidR="007670F8" w:rsidRPr="00CE2AB4" w14:paraId="6A216183" w14:textId="77777777" w:rsidTr="00CD55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5CD730" w14:textId="77777777" w:rsidR="00CD559D" w:rsidRPr="00CE2AB4" w:rsidRDefault="00000000">
            <w:pPr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Bolívia (2019 – crise pós-eleitoral)</w:t>
            </w:r>
          </w:p>
        </w:tc>
        <w:tc>
          <w:tcPr>
            <w:tcW w:w="2880" w:type="dxa"/>
          </w:tcPr>
          <w:p w14:paraId="2CB82FF2" w14:textId="77777777" w:rsidR="00CD559D" w:rsidRPr="00CE2A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- Observadores da missão da OEA.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Membros do governo Evo Morales.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Jornalistas que acompanharam.</w:t>
            </w:r>
          </w:p>
        </w:tc>
        <w:tc>
          <w:tcPr>
            <w:tcW w:w="2880" w:type="dxa"/>
          </w:tcPr>
          <w:p w14:paraId="311412C8" w14:textId="77777777" w:rsidR="00CD559D" w:rsidRPr="00CE2A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 xml:space="preserve">Evo Morales (ex-presidente), Diego </w:t>
            </w:r>
            <w:proofErr w:type="spellStart"/>
            <w:r w:rsidRPr="00CE2AB4">
              <w:rPr>
                <w:color w:val="000000" w:themeColor="text1"/>
                <w:sz w:val="20"/>
                <w:lang w:val="pt-BR"/>
              </w:rPr>
              <w:t>Pary</w:t>
            </w:r>
            <w:proofErr w:type="spellEnd"/>
            <w:r w:rsidRPr="00CE2AB4">
              <w:rPr>
                <w:color w:val="000000" w:themeColor="text1"/>
                <w:sz w:val="20"/>
                <w:lang w:val="pt-BR"/>
              </w:rPr>
              <w:t xml:space="preserve"> (ex-chanceler), membros da Missão de Observação Eleitoral da OEA.</w:t>
            </w:r>
          </w:p>
        </w:tc>
      </w:tr>
      <w:tr w:rsidR="007670F8" w:rsidRPr="00CE2AB4" w14:paraId="2540491B" w14:textId="77777777" w:rsidTr="00CD5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A6DD25" w14:textId="77777777" w:rsidR="00CD559D" w:rsidRPr="00CE2AB4" w:rsidRDefault="00000000">
            <w:pPr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Colômbia (2016+ – processo de paz e protestos)</w:t>
            </w:r>
          </w:p>
        </w:tc>
        <w:tc>
          <w:tcPr>
            <w:tcW w:w="2880" w:type="dxa"/>
          </w:tcPr>
          <w:p w14:paraId="257EA644" w14:textId="77777777" w:rsidR="00CD559D" w:rsidRPr="00CE2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- Representantes da MAPP-OEA.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Negociadores do acordo de paz.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Acadêmicos especializados.</w:t>
            </w:r>
          </w:p>
        </w:tc>
        <w:tc>
          <w:tcPr>
            <w:tcW w:w="2880" w:type="dxa"/>
          </w:tcPr>
          <w:p w14:paraId="06BD3FAB" w14:textId="77777777" w:rsidR="00CD559D" w:rsidRPr="00CE2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 xml:space="preserve">Humberto de </w:t>
            </w:r>
            <w:proofErr w:type="spellStart"/>
            <w:r w:rsidRPr="00CE2AB4">
              <w:rPr>
                <w:color w:val="000000" w:themeColor="text1"/>
                <w:sz w:val="20"/>
                <w:lang w:val="pt-BR"/>
              </w:rPr>
              <w:t>la</w:t>
            </w:r>
            <w:proofErr w:type="spellEnd"/>
            <w:r w:rsidRPr="00CE2AB4">
              <w:rPr>
                <w:color w:val="000000" w:themeColor="text1"/>
                <w:sz w:val="20"/>
                <w:lang w:val="pt-BR"/>
              </w:rPr>
              <w:t xml:space="preserve"> </w:t>
            </w:r>
            <w:proofErr w:type="spellStart"/>
            <w:r w:rsidRPr="00CE2AB4">
              <w:rPr>
                <w:color w:val="000000" w:themeColor="text1"/>
                <w:sz w:val="20"/>
                <w:lang w:val="pt-BR"/>
              </w:rPr>
              <w:t>Calle</w:t>
            </w:r>
            <w:proofErr w:type="spellEnd"/>
            <w:r w:rsidRPr="00CE2AB4">
              <w:rPr>
                <w:color w:val="000000" w:themeColor="text1"/>
                <w:sz w:val="20"/>
                <w:lang w:val="pt-BR"/>
              </w:rPr>
              <w:t xml:space="preserve"> (negociador), Iván Cepeda (senador), membros da Missão OEA na Colômbia.</w:t>
            </w:r>
          </w:p>
        </w:tc>
      </w:tr>
      <w:tr w:rsidR="007670F8" w:rsidRPr="00CE2AB4" w14:paraId="3C883CC0" w14:textId="77777777" w:rsidTr="00CD55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415D50" w14:textId="4C319685" w:rsidR="00CD559D" w:rsidRPr="00CE2AB4" w:rsidRDefault="00885428">
            <w:pPr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 xml:space="preserve">USA Washinton </w:t>
            </w:r>
          </w:p>
        </w:tc>
        <w:tc>
          <w:tcPr>
            <w:tcW w:w="2880" w:type="dxa"/>
          </w:tcPr>
          <w:p w14:paraId="1CA58B00" w14:textId="239F8667" w:rsidR="00CD559D" w:rsidRPr="00CE2AB4" w:rsidRDefault="00CD55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</w:p>
        </w:tc>
        <w:tc>
          <w:tcPr>
            <w:tcW w:w="2880" w:type="dxa"/>
          </w:tcPr>
          <w:p w14:paraId="15D236AD" w14:textId="4480FE10" w:rsidR="00CD559D" w:rsidRPr="00CE2AB4" w:rsidRDefault="00CD55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</w:p>
        </w:tc>
      </w:tr>
      <w:tr w:rsidR="007670F8" w:rsidRPr="00CE2AB4" w14:paraId="0D50EAB7" w14:textId="77777777" w:rsidTr="00CD5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8F6A8A" w14:textId="77777777" w:rsidR="00CD559D" w:rsidRPr="00CE2AB4" w:rsidRDefault="00000000">
            <w:pPr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Cuba (1962–2014 – exclusão e reinserção)</w:t>
            </w:r>
          </w:p>
        </w:tc>
        <w:tc>
          <w:tcPr>
            <w:tcW w:w="2880" w:type="dxa"/>
          </w:tcPr>
          <w:p w14:paraId="05F71357" w14:textId="77777777" w:rsidR="00CD559D" w:rsidRPr="00CE2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- Diplomatas cubanos.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Representantes de países defensores da reintegração.</w:t>
            </w:r>
            <w:r w:rsidRPr="00CE2AB4">
              <w:rPr>
                <w:color w:val="000000" w:themeColor="text1"/>
                <w:sz w:val="20"/>
                <w:lang w:val="pt-BR"/>
              </w:rPr>
              <w:br/>
              <w:t>- Acadêmicos.</w:t>
            </w:r>
          </w:p>
        </w:tc>
        <w:tc>
          <w:tcPr>
            <w:tcW w:w="2880" w:type="dxa"/>
          </w:tcPr>
          <w:p w14:paraId="72ADB6F6" w14:textId="77777777" w:rsidR="00CD559D" w:rsidRPr="00CE2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CE2AB4">
              <w:rPr>
                <w:color w:val="000000" w:themeColor="text1"/>
                <w:sz w:val="20"/>
                <w:lang w:val="pt-BR"/>
              </w:rPr>
              <w:t>Bruno Rodríguez (chanceler cubano), Ricardo Alarcón (ex-presidente da Assembleia Nacional), acadêmicos do CLACSO.</w:t>
            </w:r>
          </w:p>
        </w:tc>
      </w:tr>
    </w:tbl>
    <w:p w14:paraId="74491ECE" w14:textId="77777777" w:rsidR="00252CC1" w:rsidRPr="00CE2AB4" w:rsidRDefault="00252CC1">
      <w:pPr>
        <w:rPr>
          <w:color w:val="000000" w:themeColor="text1"/>
          <w:lang w:val="pt-BR"/>
        </w:rPr>
      </w:pPr>
    </w:p>
    <w:p w14:paraId="3FF645CA" w14:textId="77777777" w:rsidR="00CE2AB4" w:rsidRPr="00CE2AB4" w:rsidRDefault="00CE2AB4">
      <w:pPr>
        <w:rPr>
          <w:color w:val="000000" w:themeColor="text1"/>
          <w:lang w:val="pt-BR"/>
        </w:rPr>
      </w:pPr>
    </w:p>
    <w:sectPr w:rsidR="00CE2AB4" w:rsidRPr="00CE2A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19738">
    <w:abstractNumId w:val="8"/>
  </w:num>
  <w:num w:numId="2" w16cid:durableId="1472550948">
    <w:abstractNumId w:val="6"/>
  </w:num>
  <w:num w:numId="3" w16cid:durableId="194390681">
    <w:abstractNumId w:val="5"/>
  </w:num>
  <w:num w:numId="4" w16cid:durableId="785856257">
    <w:abstractNumId w:val="4"/>
  </w:num>
  <w:num w:numId="5" w16cid:durableId="7105218">
    <w:abstractNumId w:val="7"/>
  </w:num>
  <w:num w:numId="6" w16cid:durableId="1099981914">
    <w:abstractNumId w:val="3"/>
  </w:num>
  <w:num w:numId="7" w16cid:durableId="1335303354">
    <w:abstractNumId w:val="2"/>
  </w:num>
  <w:num w:numId="8" w16cid:durableId="466975802">
    <w:abstractNumId w:val="1"/>
  </w:num>
  <w:num w:numId="9" w16cid:durableId="84982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442"/>
    <w:rsid w:val="00034616"/>
    <w:rsid w:val="0006063C"/>
    <w:rsid w:val="0015074B"/>
    <w:rsid w:val="00252CC1"/>
    <w:rsid w:val="0029639D"/>
    <w:rsid w:val="002C643E"/>
    <w:rsid w:val="002F0C7A"/>
    <w:rsid w:val="00326F90"/>
    <w:rsid w:val="006E2B2E"/>
    <w:rsid w:val="007670F8"/>
    <w:rsid w:val="00885428"/>
    <w:rsid w:val="00AA1D8D"/>
    <w:rsid w:val="00B47730"/>
    <w:rsid w:val="00CB0664"/>
    <w:rsid w:val="00CD559D"/>
    <w:rsid w:val="00CE2AB4"/>
    <w:rsid w:val="00D95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6F4539"/>
  <w14:defaultImageDpi w14:val="300"/>
  <w15:docId w15:val="{81A19CAC-AB58-9A43-9241-F96984BE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1560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henrichs</cp:lastModifiedBy>
  <cp:revision>3</cp:revision>
  <dcterms:created xsi:type="dcterms:W3CDTF">2025-09-08T21:54:00Z</dcterms:created>
  <dcterms:modified xsi:type="dcterms:W3CDTF">2025-10-17T19:24:00Z</dcterms:modified>
  <cp:category/>
</cp:coreProperties>
</file>