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7C2A6" w14:textId="36DACCB0" w:rsidR="00FF3143" w:rsidRDefault="005B4779">
      <w:r>
        <w:t xml:space="preserve">Reunião Luísa </w:t>
      </w:r>
    </w:p>
    <w:p w14:paraId="1982E240" w14:textId="77777777" w:rsidR="005B4779" w:rsidRDefault="005B4779"/>
    <w:p w14:paraId="0C110BC0" w14:textId="21CB50C6" w:rsidR="005B4779" w:rsidRDefault="005B4779">
      <w:r>
        <w:t xml:space="preserve">Mecanismo de </w:t>
      </w:r>
      <w:proofErr w:type="spellStart"/>
      <w:r w:rsidR="00440A22">
        <w:t>Lawfare</w:t>
      </w:r>
      <w:proofErr w:type="spellEnd"/>
      <w:r w:rsidR="00E35112">
        <w:t xml:space="preserve"> para uso eleitoral </w:t>
      </w:r>
    </w:p>
    <w:p w14:paraId="36AB00C6" w14:textId="4E1EC381" w:rsidR="00E35112" w:rsidRDefault="00E35112">
      <w:r>
        <w:t xml:space="preserve">Crise econômica que leva a uma crise de segurança </w:t>
      </w:r>
    </w:p>
    <w:p w14:paraId="46B93154" w14:textId="4A1408D8" w:rsidR="00E35112" w:rsidRDefault="00E35112">
      <w:r>
        <w:t xml:space="preserve">Uso de recursos do estado, no segundo torno 15 bônus foram anunciados </w:t>
      </w:r>
    </w:p>
    <w:p w14:paraId="1A9B1DD7" w14:textId="4386CAF0" w:rsidR="00E35112" w:rsidRDefault="00E35112">
      <w:r>
        <w:t xml:space="preserve">Dívida nacional supera 600 milhões de dólares em dívida para as prefeituras e os bônus 900 milhões </w:t>
      </w:r>
    </w:p>
    <w:p w14:paraId="0BD37DDD" w14:textId="01038714" w:rsidR="00E35112" w:rsidRDefault="00E35112">
      <w:r>
        <w:t>Se tirou os poderes da vice presidenta</w:t>
      </w:r>
    </w:p>
    <w:p w14:paraId="63ECB15E" w14:textId="0F122049" w:rsidR="00E35112" w:rsidRDefault="00E35112">
      <w:r>
        <w:t xml:space="preserve">Teria a obrigação do presidente de tirar licença para as eleições </w:t>
      </w:r>
    </w:p>
    <w:p w14:paraId="4440B670" w14:textId="30B0BD00" w:rsidR="00440A22" w:rsidRDefault="00440A22">
      <w:r>
        <w:t xml:space="preserve">Estado de </w:t>
      </w:r>
      <w:r w:rsidR="008756AD">
        <w:t xml:space="preserve">exceção </w:t>
      </w:r>
    </w:p>
    <w:p w14:paraId="48340D1D" w14:textId="7AD59854" w:rsidR="00440A22" w:rsidRDefault="00440A22">
      <w:r>
        <w:t>Suspensão de reuniões, e se autoriza a entrada das forcas armadas em qualquer casa sem mandado.</w:t>
      </w:r>
    </w:p>
    <w:p w14:paraId="15458AB9" w14:textId="05179563" w:rsidR="008756AD" w:rsidRDefault="008756AD">
      <w:r w:rsidRPr="000B3FDF">
        <w:t>Estes estados são os que Luísa teve a maioria?</w:t>
      </w:r>
    </w:p>
    <w:p w14:paraId="0D9F0903" w14:textId="77777777" w:rsidR="00332264" w:rsidRDefault="00332264"/>
    <w:p w14:paraId="352D2A0E" w14:textId="3A65464C" w:rsidR="00332264" w:rsidRDefault="00332264">
      <w:r>
        <w:t xml:space="preserve">Artigo 3 permite que entre na casa das pessoas por 60 dias, com isso é possível que entre na casa das pessoas sobretudo na dos delegados que </w:t>
      </w:r>
      <w:r w:rsidR="00F6392E">
        <w:t>detém</w:t>
      </w:r>
      <w:r>
        <w:t xml:space="preserve"> as atas que </w:t>
      </w:r>
      <w:r w:rsidR="00F6392E">
        <w:t xml:space="preserve">dão a segurança em caso de divergência entre os resultados fazendo que as atas possam desaparecer </w:t>
      </w:r>
    </w:p>
    <w:p w14:paraId="131828C0" w14:textId="77777777" w:rsidR="005816E2" w:rsidRDefault="005816E2"/>
    <w:p w14:paraId="10D9BE17" w14:textId="77777777" w:rsidR="008756AD" w:rsidRDefault="008756AD"/>
    <w:p w14:paraId="49036D45" w14:textId="572185BD" w:rsidR="00440A22" w:rsidRDefault="00440A22"/>
    <w:p w14:paraId="2B07E68F" w14:textId="77777777" w:rsidR="00E35112" w:rsidRDefault="00E35112"/>
    <w:p w14:paraId="167BF53C" w14:textId="77777777" w:rsidR="005B4779" w:rsidRDefault="005B4779"/>
    <w:p w14:paraId="20F45349" w14:textId="77777777" w:rsidR="005B4779" w:rsidRDefault="005B4779"/>
    <w:p w14:paraId="01E2747B" w14:textId="77777777" w:rsidR="005816E2" w:rsidRDefault="005816E2"/>
    <w:p w14:paraId="4991F392" w14:textId="77777777" w:rsidR="005816E2" w:rsidRDefault="005816E2"/>
    <w:p w14:paraId="6FAEC32D" w14:textId="77777777" w:rsidR="005816E2" w:rsidRDefault="005816E2"/>
    <w:p w14:paraId="0EB0C203" w14:textId="77777777" w:rsidR="005816E2" w:rsidRDefault="005816E2"/>
    <w:p w14:paraId="2AEE3110" w14:textId="77777777" w:rsidR="005816E2" w:rsidRDefault="005816E2"/>
    <w:p w14:paraId="4D55C137" w14:textId="77777777" w:rsidR="005816E2" w:rsidRDefault="005816E2"/>
    <w:p w14:paraId="1B953C81" w14:textId="77777777" w:rsidR="005816E2" w:rsidRDefault="005816E2"/>
    <w:p w14:paraId="53337EF2" w14:textId="77777777" w:rsidR="005816E2" w:rsidRDefault="005816E2"/>
    <w:p w14:paraId="2086ABFE" w14:textId="77777777" w:rsidR="005816E2" w:rsidRDefault="005816E2"/>
    <w:p w14:paraId="1475C429" w14:textId="77777777" w:rsidR="005816E2" w:rsidRDefault="005816E2"/>
    <w:p w14:paraId="7D6D5051" w14:textId="77777777" w:rsidR="005816E2" w:rsidRDefault="005816E2"/>
    <w:p w14:paraId="0A825A16" w14:textId="77777777" w:rsidR="005816E2" w:rsidRDefault="005816E2"/>
    <w:p w14:paraId="7530DC21" w14:textId="77777777" w:rsidR="005816E2" w:rsidRDefault="005816E2"/>
    <w:p w14:paraId="54117230" w14:textId="77777777" w:rsidR="005816E2" w:rsidRDefault="005816E2"/>
    <w:p w14:paraId="5D48262B" w14:textId="77777777" w:rsidR="005816E2" w:rsidRDefault="005816E2"/>
    <w:p w14:paraId="2C917789" w14:textId="77777777" w:rsidR="005816E2" w:rsidRDefault="005816E2"/>
    <w:p w14:paraId="171D99F3" w14:textId="77777777" w:rsidR="005816E2" w:rsidRDefault="005816E2"/>
    <w:p w14:paraId="6F6FD18A" w14:textId="77777777" w:rsidR="005816E2" w:rsidRDefault="005816E2"/>
    <w:p w14:paraId="6E736451" w14:textId="77777777" w:rsidR="005816E2" w:rsidRDefault="005816E2"/>
    <w:p w14:paraId="340B8B7B" w14:textId="77777777" w:rsidR="005816E2" w:rsidRDefault="005816E2"/>
    <w:p w14:paraId="2F846C62" w14:textId="77777777" w:rsidR="005816E2" w:rsidRDefault="005816E2"/>
    <w:p w14:paraId="2DF056D7" w14:textId="77777777" w:rsidR="005816E2" w:rsidRDefault="005816E2"/>
    <w:p w14:paraId="553C749D" w14:textId="77777777" w:rsidR="005816E2" w:rsidRDefault="005816E2"/>
    <w:p w14:paraId="77A39856" w14:textId="77777777" w:rsidR="005816E2" w:rsidRDefault="005816E2"/>
    <w:p w14:paraId="6A3DB205" w14:textId="77777777" w:rsidR="005816E2" w:rsidRDefault="005816E2"/>
    <w:p w14:paraId="3CDD4535" w14:textId="77777777" w:rsidR="005816E2" w:rsidRDefault="005816E2"/>
    <w:p w14:paraId="26BA49EC" w14:textId="77777777" w:rsidR="005816E2" w:rsidRDefault="005816E2"/>
    <w:p w14:paraId="01954EA5" w14:textId="77777777" w:rsidR="005816E2" w:rsidRDefault="005816E2" w:rsidP="005816E2">
      <w:r>
        <w:t>Aqui estão sugestões de perguntas para quem coordenou a CELAC no último ano:</w:t>
      </w:r>
    </w:p>
    <w:p w14:paraId="57F6C8A9" w14:textId="77777777" w:rsidR="005816E2" w:rsidRDefault="005816E2" w:rsidP="005816E2"/>
    <w:p w14:paraId="317CE87E" w14:textId="0D9E5E72" w:rsidR="005816E2" w:rsidRDefault="005816E2" w:rsidP="005816E2">
      <w:r>
        <w:t>Sobre o trabalho realizado</w:t>
      </w:r>
    </w:p>
    <w:p w14:paraId="1FEFFAB3" w14:textId="77777777" w:rsidR="005816E2" w:rsidRDefault="005816E2" w:rsidP="005816E2">
      <w:r>
        <w:t>- Quais foram as principais iniciativas implementadas durante sua coordenação na CELAC?</w:t>
      </w:r>
    </w:p>
    <w:p w14:paraId="54715F19" w14:textId="3C96AE82" w:rsidR="005816E2" w:rsidRDefault="005816E2" w:rsidP="005816E2">
      <w:r>
        <w:t>- Como foi conduzido o plano de trabalho para temas como segurança alimentar, transição energética e integração regional</w:t>
      </w:r>
      <w:r>
        <w:t xml:space="preserve"> e encontros ministeriais</w:t>
      </w:r>
      <w:r>
        <w:t>?</w:t>
      </w:r>
    </w:p>
    <w:p w14:paraId="1C5A1328" w14:textId="77777777" w:rsidR="005816E2" w:rsidRDefault="005816E2" w:rsidP="005816E2">
      <w:r>
        <w:t>- Quais foram os avanços mais significativos alcançados no período?</w:t>
      </w:r>
    </w:p>
    <w:p w14:paraId="469DAD8A" w14:textId="77777777" w:rsidR="005816E2" w:rsidRDefault="005816E2" w:rsidP="005816E2"/>
    <w:p w14:paraId="2A174FF7" w14:textId="210A2EA6" w:rsidR="005816E2" w:rsidRDefault="005816E2" w:rsidP="005816E2">
      <w:r>
        <w:t>Dificuldades enfrentadas</w:t>
      </w:r>
    </w:p>
    <w:p w14:paraId="5B637F7C" w14:textId="77777777" w:rsidR="005816E2" w:rsidRDefault="005816E2" w:rsidP="005816E2">
      <w:r>
        <w:t>- Quais foram os principais desafios políticos ou estruturais enfrentados pela CELAC durante sua gestão?</w:t>
      </w:r>
    </w:p>
    <w:p w14:paraId="131EA033" w14:textId="77777777" w:rsidR="005816E2" w:rsidRDefault="005816E2" w:rsidP="005816E2">
      <w:r>
        <w:t>- Houve dificuldade em promover consenso entre os países membros? Como isso foi superado?</w:t>
      </w:r>
    </w:p>
    <w:p w14:paraId="18F48A70" w14:textId="77777777" w:rsidR="005816E2" w:rsidRDefault="005816E2" w:rsidP="005816E2">
      <w:r>
        <w:t xml:space="preserve">- A falta de recursos financeiros próprios do mecanismo impactou o andamento dos projetos? </w:t>
      </w:r>
    </w:p>
    <w:p w14:paraId="786FB038" w14:textId="77777777" w:rsidR="005816E2" w:rsidRDefault="005816E2" w:rsidP="005816E2"/>
    <w:p w14:paraId="6FC843C2" w14:textId="7320A06E" w:rsidR="005816E2" w:rsidRDefault="005816E2" w:rsidP="005816E2">
      <w:r>
        <w:t>Desafios</w:t>
      </w:r>
    </w:p>
    <w:p w14:paraId="70DC6D93" w14:textId="77777777" w:rsidR="005816E2" w:rsidRDefault="005816E2" w:rsidP="005816E2">
      <w:r>
        <w:t>- Como a CELAC lidou com questões como migração, mudança climática e desigualdade social no último ano?</w:t>
      </w:r>
    </w:p>
    <w:p w14:paraId="5364833B" w14:textId="77777777" w:rsidR="005816E2" w:rsidRDefault="005816E2" w:rsidP="005816E2">
      <w:r>
        <w:t>- Quais estratégias foram adotadas para fortalecer a unidade e integração entre os países membros?</w:t>
      </w:r>
    </w:p>
    <w:p w14:paraId="520B5EC0" w14:textId="77777777" w:rsidR="005816E2" w:rsidRDefault="005816E2" w:rsidP="005816E2">
      <w:r>
        <w:t>- Qual foi o impacto da cooperação extrarregional, especialmente com parceiros como União Europeia e China?</w:t>
      </w:r>
    </w:p>
    <w:p w14:paraId="193ED04E" w14:textId="77777777" w:rsidR="005816E2" w:rsidRDefault="005816E2" w:rsidP="005816E2"/>
    <w:p w14:paraId="19CA1109" w14:textId="5CABB429" w:rsidR="005816E2" w:rsidRDefault="005816E2" w:rsidP="005816E2">
      <w:r>
        <w:t>Expectativas futuras</w:t>
      </w:r>
    </w:p>
    <w:p w14:paraId="77FC51CB" w14:textId="77777777" w:rsidR="005816E2" w:rsidRDefault="005816E2" w:rsidP="005816E2">
      <w:r>
        <w:t xml:space="preserve">- Quais são as expectativas para a presidência </w:t>
      </w:r>
      <w:proofErr w:type="gramStart"/>
      <w:r>
        <w:t>pro</w:t>
      </w:r>
      <w:proofErr w:type="gramEnd"/>
      <w:r>
        <w:t xml:space="preserve"> tempore de 2025 e os próximos passos da CELAC?</w:t>
      </w:r>
    </w:p>
    <w:p w14:paraId="25DADC8C" w14:textId="77777777" w:rsidR="005816E2" w:rsidRDefault="005816E2" w:rsidP="005816E2">
      <w:r>
        <w:t>- Como o mecanismo pode se tornar mais eficiente e relevante diante dos desafios globais?</w:t>
      </w:r>
    </w:p>
    <w:p w14:paraId="584BADD1" w14:textId="77777777" w:rsidR="005816E2" w:rsidRDefault="005816E2" w:rsidP="005816E2">
      <w:r>
        <w:t>- Quais áreas devem ser priorizadas para garantir um futuro mais integrado e próspero para a região?</w:t>
      </w:r>
    </w:p>
    <w:p w14:paraId="3E0D4EE2" w14:textId="77777777" w:rsidR="005816E2" w:rsidRDefault="005816E2" w:rsidP="005816E2"/>
    <w:p w14:paraId="26E8AD66" w14:textId="5F9593DD" w:rsidR="005816E2" w:rsidRDefault="005816E2" w:rsidP="005816E2">
      <w:r>
        <w:t xml:space="preserve">Palavra final </w:t>
      </w:r>
    </w:p>
    <w:p w14:paraId="6A580549" w14:textId="77777777" w:rsidR="005816E2" w:rsidRDefault="005816E2" w:rsidP="005816E2"/>
    <w:p w14:paraId="1A0F4314" w14:textId="77777777" w:rsidR="005816E2" w:rsidRDefault="005816E2" w:rsidP="005816E2"/>
    <w:p w14:paraId="7C092C33" w14:textId="77777777" w:rsidR="005816E2" w:rsidRDefault="005816E2" w:rsidP="005816E2"/>
    <w:p w14:paraId="7F3151C8" w14:textId="77777777" w:rsidR="005816E2" w:rsidRDefault="005816E2" w:rsidP="005816E2"/>
    <w:p w14:paraId="11029061" w14:textId="77777777" w:rsidR="005816E2" w:rsidRDefault="005816E2" w:rsidP="005816E2"/>
    <w:p w14:paraId="312AD8EB" w14:textId="77777777" w:rsidR="005816E2" w:rsidRDefault="005816E2" w:rsidP="005816E2"/>
    <w:p w14:paraId="7E9D7748" w14:textId="77777777" w:rsidR="005816E2" w:rsidRDefault="005816E2" w:rsidP="005816E2"/>
    <w:p w14:paraId="6E74C960" w14:textId="77777777" w:rsidR="005816E2" w:rsidRDefault="005816E2" w:rsidP="005816E2"/>
    <w:p w14:paraId="6C44AA99" w14:textId="77777777" w:rsidR="005816E2" w:rsidRDefault="005816E2" w:rsidP="005816E2"/>
    <w:p w14:paraId="548CB24E" w14:textId="77777777" w:rsidR="005816E2" w:rsidRDefault="005816E2" w:rsidP="005816E2"/>
    <w:p w14:paraId="28164B9D" w14:textId="77777777" w:rsidR="005816E2" w:rsidRDefault="005816E2" w:rsidP="005816E2"/>
    <w:p w14:paraId="418DC5A9" w14:textId="77777777" w:rsidR="005816E2" w:rsidRDefault="005816E2" w:rsidP="005816E2"/>
    <w:p w14:paraId="3E7A2B74" w14:textId="77777777" w:rsidR="005816E2" w:rsidRDefault="005816E2" w:rsidP="005816E2"/>
    <w:p w14:paraId="480A904D" w14:textId="77777777" w:rsidR="005816E2" w:rsidRDefault="005816E2" w:rsidP="005816E2"/>
    <w:p w14:paraId="364D0C45" w14:textId="77777777" w:rsidR="005816E2" w:rsidRDefault="005816E2" w:rsidP="005816E2">
      <w:bookmarkStart w:id="0" w:name="OLE_LINK2"/>
      <w:r>
        <w:t xml:space="preserve">Sobre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trabajo</w:t>
      </w:r>
      <w:proofErr w:type="spellEnd"/>
      <w:r>
        <w:t xml:space="preserve"> realizado</w:t>
      </w:r>
    </w:p>
    <w:p w14:paraId="44DC826A" w14:textId="77777777" w:rsidR="005816E2" w:rsidRDefault="005816E2" w:rsidP="005816E2">
      <w:r>
        <w:lastRenderedPageBreak/>
        <w:t>-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iniciativas implementadas durante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coordinación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CELAC?</w:t>
      </w:r>
    </w:p>
    <w:p w14:paraId="5A84040F" w14:textId="77777777" w:rsidR="005816E2" w:rsidRDefault="005816E2" w:rsidP="005816E2">
      <w:r>
        <w:t>-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llevó</w:t>
      </w:r>
      <w:proofErr w:type="spellEnd"/>
      <w:r>
        <w:t xml:space="preserve"> a cabo </w:t>
      </w:r>
      <w:proofErr w:type="spellStart"/>
      <w:r>
        <w:t>el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para temas como </w:t>
      </w:r>
      <w:proofErr w:type="spellStart"/>
      <w:r>
        <w:t>seguridad</w:t>
      </w:r>
      <w:proofErr w:type="spellEnd"/>
      <w:r>
        <w:t xml:space="preserve"> alimentaria, </w:t>
      </w:r>
      <w:proofErr w:type="spellStart"/>
      <w:r>
        <w:t>transición</w:t>
      </w:r>
      <w:proofErr w:type="spellEnd"/>
      <w:r>
        <w:t xml:space="preserve"> energética e </w:t>
      </w:r>
      <w:proofErr w:type="spellStart"/>
      <w:r>
        <w:t>integración</w:t>
      </w:r>
      <w:proofErr w:type="spellEnd"/>
      <w:r>
        <w:t xml:space="preserve"> regional y </w:t>
      </w:r>
      <w:proofErr w:type="spellStart"/>
      <w:r>
        <w:t>las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ministeriales</w:t>
      </w:r>
      <w:proofErr w:type="spellEnd"/>
      <w:r>
        <w:t>?</w:t>
      </w:r>
    </w:p>
    <w:p w14:paraId="159C8E57" w14:textId="77777777" w:rsidR="005816E2" w:rsidRDefault="005816E2" w:rsidP="005816E2">
      <w:r>
        <w:t>-¿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avances más significativos logrados durante este </w:t>
      </w:r>
      <w:proofErr w:type="spellStart"/>
      <w:r>
        <w:t>periodo</w:t>
      </w:r>
      <w:proofErr w:type="spellEnd"/>
      <w:r>
        <w:t>?</w:t>
      </w:r>
    </w:p>
    <w:p w14:paraId="320D5FBF" w14:textId="77777777" w:rsidR="005816E2" w:rsidRDefault="005816E2" w:rsidP="005816E2"/>
    <w:p w14:paraId="461EE872" w14:textId="77777777" w:rsidR="005816E2" w:rsidRDefault="005816E2" w:rsidP="005816E2">
      <w:proofErr w:type="spellStart"/>
      <w:r>
        <w:t>Dificultades</w:t>
      </w:r>
      <w:proofErr w:type="spellEnd"/>
      <w:r>
        <w:t xml:space="preserve"> enfrentadas</w:t>
      </w:r>
    </w:p>
    <w:p w14:paraId="2AC830E3" w14:textId="77777777" w:rsidR="005816E2" w:rsidRDefault="005816E2" w:rsidP="005816E2">
      <w:r>
        <w:t>-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fueron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políticos o </w:t>
      </w:r>
      <w:proofErr w:type="spellStart"/>
      <w:r>
        <w:t>estructurales</w:t>
      </w:r>
      <w:proofErr w:type="spellEnd"/>
      <w:r>
        <w:t xml:space="preserve"> que </w:t>
      </w:r>
      <w:proofErr w:type="spellStart"/>
      <w:r>
        <w:t>enfrentó</w:t>
      </w:r>
      <w:proofErr w:type="spellEnd"/>
      <w:r>
        <w:t xml:space="preserve"> </w:t>
      </w:r>
      <w:proofErr w:type="spellStart"/>
      <w:r>
        <w:t>la</w:t>
      </w:r>
      <w:proofErr w:type="spellEnd"/>
      <w:r>
        <w:t xml:space="preserve"> CELAC durante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>?</w:t>
      </w:r>
    </w:p>
    <w:p w14:paraId="5D083547" w14:textId="77777777" w:rsidR="005816E2" w:rsidRDefault="005816E2" w:rsidP="005816E2">
      <w:r>
        <w:t>- ¿</w:t>
      </w:r>
      <w:proofErr w:type="spellStart"/>
      <w:r>
        <w:t>Hubo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dificultad</w:t>
      </w:r>
      <w:proofErr w:type="spellEnd"/>
      <w:r>
        <w:t xml:space="preserve"> para promover </w:t>
      </w:r>
      <w:proofErr w:type="spellStart"/>
      <w:r>
        <w:t>el</w:t>
      </w:r>
      <w:proofErr w:type="spellEnd"/>
      <w:r>
        <w:t xml:space="preserve"> consenso entre </w:t>
      </w:r>
      <w:proofErr w:type="spellStart"/>
      <w:r>
        <w:t>los</w:t>
      </w:r>
      <w:proofErr w:type="spellEnd"/>
      <w:r>
        <w:t xml:space="preserve"> países </w:t>
      </w:r>
      <w:proofErr w:type="spellStart"/>
      <w:r>
        <w:t>miembros</w:t>
      </w:r>
      <w:proofErr w:type="spellEnd"/>
      <w:r>
        <w:t>?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superó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1EF0C334" w14:textId="77777777" w:rsidR="005816E2" w:rsidRDefault="005816E2" w:rsidP="005816E2">
      <w:r>
        <w:t xml:space="preserve">- ¿La falta de recursos </w:t>
      </w:r>
      <w:proofErr w:type="spellStart"/>
      <w:r>
        <w:t>financieros</w:t>
      </w:r>
      <w:proofErr w:type="spellEnd"/>
      <w:r>
        <w:t xml:space="preserve"> </w:t>
      </w:r>
      <w:proofErr w:type="spellStart"/>
      <w:r>
        <w:t>propios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mecanismo </w:t>
      </w:r>
      <w:proofErr w:type="spellStart"/>
      <w:r>
        <w:t>afectó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avance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proyectos</w:t>
      </w:r>
      <w:proofErr w:type="spellEnd"/>
      <w:r>
        <w:t xml:space="preserve">? </w:t>
      </w:r>
    </w:p>
    <w:p w14:paraId="157D76A3" w14:textId="77777777" w:rsidR="005816E2" w:rsidRDefault="005816E2" w:rsidP="005816E2"/>
    <w:p w14:paraId="093D0F67" w14:textId="77777777" w:rsidR="005816E2" w:rsidRDefault="005816E2" w:rsidP="005816E2">
      <w:proofErr w:type="spellStart"/>
      <w:r>
        <w:t>Desafíos</w:t>
      </w:r>
      <w:proofErr w:type="spellEnd"/>
    </w:p>
    <w:p w14:paraId="0684A123" w14:textId="77777777" w:rsidR="005816E2" w:rsidRDefault="005816E2" w:rsidP="005816E2">
      <w:r>
        <w:t>- ¿</w:t>
      </w:r>
      <w:proofErr w:type="spellStart"/>
      <w:r>
        <w:t>Cómo</w:t>
      </w:r>
      <w:proofErr w:type="spellEnd"/>
      <w:r>
        <w:t xml:space="preserve"> </w:t>
      </w:r>
      <w:proofErr w:type="gramStart"/>
      <w:r>
        <w:t>ha</w:t>
      </w:r>
      <w:proofErr w:type="gramEnd"/>
      <w:r>
        <w:t xml:space="preserve"> abordado </w:t>
      </w:r>
      <w:proofErr w:type="spellStart"/>
      <w:r>
        <w:t>la</w:t>
      </w:r>
      <w:proofErr w:type="spellEnd"/>
      <w:r>
        <w:t xml:space="preserve"> CELAC temas como </w:t>
      </w:r>
      <w:proofErr w:type="spellStart"/>
      <w:r>
        <w:t>la</w:t>
      </w:r>
      <w:proofErr w:type="spellEnd"/>
      <w:r>
        <w:t xml:space="preserve"> </w:t>
      </w:r>
      <w:proofErr w:type="spellStart"/>
      <w:r>
        <w:t>migración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cambio climático y </w:t>
      </w:r>
      <w:proofErr w:type="spellStart"/>
      <w:r>
        <w:t>la</w:t>
      </w:r>
      <w:proofErr w:type="spellEnd"/>
      <w:r>
        <w:t xml:space="preserve"> </w:t>
      </w:r>
      <w:proofErr w:type="spellStart"/>
      <w:r>
        <w:t>desigualdad</w:t>
      </w:r>
      <w:proofErr w:type="spellEnd"/>
      <w:r>
        <w:t xml:space="preserve"> social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último </w:t>
      </w:r>
      <w:proofErr w:type="spellStart"/>
      <w:r>
        <w:t>año</w:t>
      </w:r>
      <w:proofErr w:type="spellEnd"/>
      <w:r>
        <w:t>?</w:t>
      </w:r>
    </w:p>
    <w:p w14:paraId="29267077" w14:textId="77777777" w:rsidR="005816E2" w:rsidRDefault="005816E2" w:rsidP="005816E2">
      <w:r>
        <w:t>-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estrategias</w:t>
      </w:r>
      <w:proofErr w:type="spellEnd"/>
      <w:r>
        <w:t xml:space="preserve"> se </w:t>
      </w:r>
      <w:proofErr w:type="spellStart"/>
      <w:r>
        <w:t>adoptaron</w:t>
      </w:r>
      <w:proofErr w:type="spellEnd"/>
      <w:r>
        <w:t xml:space="preserve"> para fortalecer </w:t>
      </w:r>
      <w:proofErr w:type="spellStart"/>
      <w:r>
        <w:t>la</w:t>
      </w:r>
      <w:proofErr w:type="spellEnd"/>
      <w:r>
        <w:t xml:space="preserve"> </w:t>
      </w:r>
      <w:proofErr w:type="spellStart"/>
      <w:r>
        <w:t>unidad</w:t>
      </w:r>
      <w:proofErr w:type="spellEnd"/>
      <w:r>
        <w:t xml:space="preserve"> y </w:t>
      </w:r>
      <w:proofErr w:type="spellStart"/>
      <w:r>
        <w:t>la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entre </w:t>
      </w:r>
      <w:proofErr w:type="spellStart"/>
      <w:r>
        <w:t>los</w:t>
      </w:r>
      <w:proofErr w:type="spellEnd"/>
      <w:r>
        <w:t xml:space="preserve"> países </w:t>
      </w:r>
      <w:proofErr w:type="spellStart"/>
      <w:r>
        <w:t>miembros</w:t>
      </w:r>
      <w:proofErr w:type="spellEnd"/>
      <w:r>
        <w:t>?</w:t>
      </w:r>
    </w:p>
    <w:p w14:paraId="42B55A46" w14:textId="77777777" w:rsidR="005816E2" w:rsidRDefault="005816E2" w:rsidP="005816E2">
      <w:r>
        <w:t>-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impacto de </w:t>
      </w:r>
      <w:proofErr w:type="spellStart"/>
      <w:r>
        <w:t>la</w:t>
      </w:r>
      <w:proofErr w:type="spellEnd"/>
      <w:r>
        <w:t xml:space="preserve"> </w:t>
      </w:r>
      <w:proofErr w:type="spellStart"/>
      <w:r>
        <w:t>cooperación</w:t>
      </w:r>
      <w:proofErr w:type="spellEnd"/>
      <w:r>
        <w:t xml:space="preserve"> extrarregional, especialmente </w:t>
      </w:r>
      <w:proofErr w:type="spellStart"/>
      <w:r>
        <w:t>con</w:t>
      </w:r>
      <w:proofErr w:type="spellEnd"/>
      <w:r>
        <w:t xml:space="preserve"> </w:t>
      </w:r>
      <w:proofErr w:type="spellStart"/>
      <w:r>
        <w:t>socios</w:t>
      </w:r>
      <w:proofErr w:type="spellEnd"/>
      <w:r>
        <w:t xml:space="preserve"> como </w:t>
      </w:r>
      <w:proofErr w:type="spellStart"/>
      <w:r>
        <w:t>la</w:t>
      </w:r>
      <w:proofErr w:type="spellEnd"/>
      <w:r>
        <w:t xml:space="preserve"> Unión </w:t>
      </w:r>
      <w:proofErr w:type="spellStart"/>
      <w:r>
        <w:t>Europea</w:t>
      </w:r>
      <w:proofErr w:type="spellEnd"/>
      <w:r>
        <w:t xml:space="preserve"> y China?</w:t>
      </w:r>
    </w:p>
    <w:p w14:paraId="42550F7D" w14:textId="77777777" w:rsidR="005816E2" w:rsidRDefault="005816E2" w:rsidP="005816E2"/>
    <w:p w14:paraId="54400301" w14:textId="77777777" w:rsidR="005816E2" w:rsidRDefault="005816E2" w:rsidP="005816E2">
      <w:r>
        <w:t>Expectativas futuras</w:t>
      </w:r>
    </w:p>
    <w:p w14:paraId="36C019FA" w14:textId="77777777" w:rsidR="005816E2" w:rsidRDefault="005816E2" w:rsidP="005816E2">
      <w:r>
        <w:t>- ¿</w:t>
      </w:r>
      <w:proofErr w:type="spellStart"/>
      <w:r>
        <w:t>Cuáles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expectativas para </w:t>
      </w:r>
      <w:proofErr w:type="spellStart"/>
      <w:r>
        <w:t>la</w:t>
      </w:r>
      <w:proofErr w:type="spellEnd"/>
      <w:r>
        <w:t xml:space="preserve"> </w:t>
      </w:r>
      <w:proofErr w:type="spellStart"/>
      <w:r>
        <w:t>presidencia</w:t>
      </w:r>
      <w:proofErr w:type="spellEnd"/>
      <w:r>
        <w:t xml:space="preserve"> </w:t>
      </w:r>
      <w:proofErr w:type="gramStart"/>
      <w:r>
        <w:t>pro</w:t>
      </w:r>
      <w:proofErr w:type="gramEnd"/>
      <w:r>
        <w:t xml:space="preserve"> tempore de 2025 y </w:t>
      </w:r>
      <w:proofErr w:type="spellStart"/>
      <w:r>
        <w:t>los</w:t>
      </w:r>
      <w:proofErr w:type="spellEnd"/>
      <w:r>
        <w:t xml:space="preserve"> próximos </w:t>
      </w:r>
      <w:proofErr w:type="spellStart"/>
      <w:r>
        <w:t>pasos</w:t>
      </w:r>
      <w:proofErr w:type="spellEnd"/>
      <w:r>
        <w:t xml:space="preserve"> de </w:t>
      </w:r>
      <w:proofErr w:type="spellStart"/>
      <w:r>
        <w:t>la</w:t>
      </w:r>
      <w:proofErr w:type="spellEnd"/>
      <w:r>
        <w:t xml:space="preserve"> CELAC?</w:t>
      </w:r>
    </w:p>
    <w:p w14:paraId="02B152C8" w14:textId="77777777" w:rsidR="005816E2" w:rsidRDefault="005816E2" w:rsidP="005816E2">
      <w:r>
        <w:t>-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mecanismo </w:t>
      </w:r>
      <w:proofErr w:type="spellStart"/>
      <w:r>
        <w:t>hacerse</w:t>
      </w:r>
      <w:proofErr w:type="spellEnd"/>
      <w:r>
        <w:t xml:space="preserve"> más eficiente y pertinente frente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 </w:t>
      </w:r>
      <w:proofErr w:type="spellStart"/>
      <w:r>
        <w:t>globales</w:t>
      </w:r>
      <w:proofErr w:type="spellEnd"/>
      <w:r>
        <w:t>?</w:t>
      </w:r>
    </w:p>
    <w:p w14:paraId="67C176A8" w14:textId="77777777" w:rsidR="005816E2" w:rsidRDefault="005816E2" w:rsidP="005816E2">
      <w:r>
        <w:t>- ¿</w:t>
      </w:r>
      <w:proofErr w:type="spellStart"/>
      <w:r>
        <w:t>Qué</w:t>
      </w:r>
      <w:proofErr w:type="spellEnd"/>
      <w:r>
        <w:t xml:space="preserve"> áreas </w:t>
      </w:r>
      <w:proofErr w:type="spellStart"/>
      <w:r>
        <w:t>deberían</w:t>
      </w:r>
      <w:proofErr w:type="spellEnd"/>
      <w:r>
        <w:t xml:space="preserve"> </w:t>
      </w:r>
      <w:proofErr w:type="spellStart"/>
      <w:r>
        <w:t>priorizarse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futuro más integrado y próspero para </w:t>
      </w:r>
      <w:proofErr w:type="spellStart"/>
      <w:r>
        <w:t>la</w:t>
      </w:r>
      <w:proofErr w:type="spellEnd"/>
      <w:r>
        <w:t xml:space="preserve"> </w:t>
      </w:r>
      <w:proofErr w:type="spellStart"/>
      <w:r>
        <w:t>región</w:t>
      </w:r>
      <w:proofErr w:type="spellEnd"/>
      <w:r>
        <w:t>?</w:t>
      </w:r>
    </w:p>
    <w:p w14:paraId="03F1E720" w14:textId="77777777" w:rsidR="005816E2" w:rsidRDefault="005816E2" w:rsidP="005816E2"/>
    <w:p w14:paraId="5FB3B474" w14:textId="723C63CE" w:rsidR="005816E2" w:rsidRDefault="005816E2" w:rsidP="005816E2">
      <w:proofErr w:type="spellStart"/>
      <w:r>
        <w:t>Palabra</w:t>
      </w:r>
      <w:proofErr w:type="spellEnd"/>
      <w:r>
        <w:t xml:space="preserve"> final</w:t>
      </w:r>
    </w:p>
    <w:p w14:paraId="12FF7767" w14:textId="77777777" w:rsidR="005816E2" w:rsidRDefault="005816E2" w:rsidP="005816E2"/>
    <w:p w14:paraId="72610F26" w14:textId="77777777" w:rsidR="005816E2" w:rsidRDefault="005816E2" w:rsidP="005816E2"/>
    <w:p w14:paraId="5F5A8629" w14:textId="77777777" w:rsidR="005816E2" w:rsidRDefault="005816E2" w:rsidP="005816E2"/>
    <w:p w14:paraId="72457D20" w14:textId="77777777" w:rsidR="005816E2" w:rsidRDefault="005816E2" w:rsidP="005816E2"/>
    <w:p w14:paraId="5DCE587D" w14:textId="77777777" w:rsidR="005816E2" w:rsidRDefault="005816E2" w:rsidP="005816E2"/>
    <w:p w14:paraId="4C9A170F" w14:textId="77777777" w:rsidR="005816E2" w:rsidRDefault="005816E2" w:rsidP="005816E2"/>
    <w:p w14:paraId="1DE44E79" w14:textId="77777777" w:rsidR="005816E2" w:rsidRDefault="005816E2" w:rsidP="005816E2"/>
    <w:p w14:paraId="45D0B8EE" w14:textId="77777777" w:rsidR="005816E2" w:rsidRDefault="005816E2" w:rsidP="005816E2"/>
    <w:p w14:paraId="5EA177CF" w14:textId="77777777" w:rsidR="005816E2" w:rsidRDefault="005816E2" w:rsidP="005816E2"/>
    <w:p w14:paraId="4A20E7A1" w14:textId="77777777" w:rsidR="005816E2" w:rsidRDefault="005816E2" w:rsidP="005816E2"/>
    <w:bookmarkEnd w:id="0"/>
    <w:p w14:paraId="4C049930" w14:textId="77777777" w:rsidR="005816E2" w:rsidRDefault="005816E2" w:rsidP="005816E2"/>
    <w:p w14:paraId="2681563E" w14:textId="77777777" w:rsidR="005816E2" w:rsidRDefault="005816E2" w:rsidP="005816E2"/>
    <w:p w14:paraId="1B6BF3C6" w14:textId="77777777" w:rsidR="005816E2" w:rsidRDefault="005816E2" w:rsidP="005816E2"/>
    <w:p w14:paraId="4BD1E94C" w14:textId="77777777" w:rsidR="005816E2" w:rsidRDefault="005816E2" w:rsidP="005816E2"/>
    <w:p w14:paraId="632E2EB1" w14:textId="77777777" w:rsidR="005816E2" w:rsidRDefault="005816E2" w:rsidP="005816E2"/>
    <w:p w14:paraId="19DDF47E" w14:textId="77777777" w:rsidR="005816E2" w:rsidRDefault="005816E2" w:rsidP="005816E2"/>
    <w:p w14:paraId="62886AB5" w14:textId="77777777" w:rsidR="005816E2" w:rsidRDefault="005816E2" w:rsidP="005816E2"/>
    <w:p w14:paraId="13916A26" w14:textId="77777777" w:rsidR="005816E2" w:rsidRDefault="005816E2" w:rsidP="005816E2"/>
    <w:p w14:paraId="7BD07434" w14:textId="77777777" w:rsidR="005816E2" w:rsidRDefault="005816E2" w:rsidP="005816E2"/>
    <w:p w14:paraId="4DCFC3F8" w14:textId="77777777" w:rsidR="005816E2" w:rsidRDefault="005816E2" w:rsidP="005816E2">
      <w:r>
        <w:lastRenderedPageBreak/>
        <w:t>Fontes</w:t>
      </w:r>
    </w:p>
    <w:p w14:paraId="369DE400" w14:textId="77777777" w:rsidR="005816E2" w:rsidRDefault="005816E2" w:rsidP="005816E2">
      <w:r>
        <w:t xml:space="preserve">[1] CELAC 2024: </w:t>
      </w:r>
      <w:proofErr w:type="spellStart"/>
      <w:r>
        <w:t>Colombia</w:t>
      </w:r>
      <w:proofErr w:type="spellEnd"/>
      <w:r>
        <w:t xml:space="preserve"> impulsará </w:t>
      </w:r>
      <w:proofErr w:type="spellStart"/>
      <w:r>
        <w:t>transición</w:t>
      </w:r>
      <w:proofErr w:type="spellEnd"/>
      <w:r>
        <w:t xml:space="preserve"> energética justa ... https://www.cancilleria.gov.co/newsroom/news/celac-2024-colombia-impulsara-transicion-energetica-justa-infraestructura</w:t>
      </w:r>
    </w:p>
    <w:p w14:paraId="6240A4D9" w14:textId="77777777" w:rsidR="005816E2" w:rsidRDefault="005816E2" w:rsidP="005816E2">
      <w:r>
        <w:t>[2] Lula embarcou nesta terça para participar da IX Cúpula da CELAC ... https://g1.globo.com/politica/noticia/2025/04/08/lula-embarcou-nesta-terca-para-participar-da-ix-cupula-da-celac-em-honduras.ghtml</w:t>
      </w:r>
    </w:p>
    <w:p w14:paraId="6500F24B" w14:textId="77777777" w:rsidR="005816E2" w:rsidRDefault="005816E2" w:rsidP="005816E2">
      <w:r>
        <w:t xml:space="preserve">[3] La CELAC: debilidades, </w:t>
      </w:r>
      <w:proofErr w:type="spellStart"/>
      <w:r>
        <w:t>amenazas</w:t>
      </w:r>
      <w:proofErr w:type="spellEnd"/>
      <w:r>
        <w:t>, fortalezas y oportunidades [...] https://www.cipi.cu/la-celac-debilidades-amenazas-fortalezas-y-oportunidades-de-este-mecanismo-de-concertacion-politica-de-america-latina-y-el-caribe/</w:t>
      </w:r>
    </w:p>
    <w:p w14:paraId="705C22CD" w14:textId="77777777" w:rsidR="005816E2" w:rsidRDefault="005816E2" w:rsidP="005816E2">
      <w:r>
        <w:t>[4] [PDF] DESENVOLVIMENTO E COOPERAÇÃO NA AMÉRICA LATINA https://repositorio.usp.br/directbitstream/92093a97-e6b8-4dc4-abc3-8ec72392658e/2995172.pdf</w:t>
      </w:r>
    </w:p>
    <w:p w14:paraId="19B00078" w14:textId="77777777" w:rsidR="005816E2" w:rsidRDefault="005816E2" w:rsidP="005816E2">
      <w:r>
        <w:t xml:space="preserve">[5] Estudio Económico de América Latina y </w:t>
      </w:r>
      <w:proofErr w:type="spellStart"/>
      <w:r>
        <w:t>el</w:t>
      </w:r>
      <w:proofErr w:type="spellEnd"/>
      <w:r>
        <w:t xml:space="preserve"> Caribe 2024 | CEPAL https://www.cepal.org/es/presentaciones/estudio-economico-america-latina-caribe-2024</w:t>
      </w:r>
    </w:p>
    <w:p w14:paraId="100EC7F3" w14:textId="77777777" w:rsidR="005816E2" w:rsidRDefault="005816E2" w:rsidP="005816E2">
      <w:r>
        <w:t>[6] CELAC avança na consolidação do Plano de Segurança Alimentar ... https://www.fao.org/americas/news/news-detail/celac-avanza-plan/pt</w:t>
      </w:r>
    </w:p>
    <w:p w14:paraId="22196C47" w14:textId="77777777" w:rsidR="005816E2" w:rsidRDefault="005816E2" w:rsidP="005816E2">
      <w:r>
        <w:t xml:space="preserve">[7] Panorama Social de América Latina y </w:t>
      </w:r>
      <w:proofErr w:type="spellStart"/>
      <w:r>
        <w:t>el</w:t>
      </w:r>
      <w:proofErr w:type="spellEnd"/>
      <w:r>
        <w:t xml:space="preserve"> Caribe, 2024: </w:t>
      </w:r>
      <w:proofErr w:type="spellStart"/>
      <w:r>
        <w:t>desafíos</w:t>
      </w:r>
      <w:proofErr w:type="spellEnd"/>
      <w:r>
        <w:t xml:space="preserve"> de ... https://www.cepal.org/es/publicaciones/80858-panorama-social-america-latina-caribe-2024-desafios-la-proteccion-social</w:t>
      </w:r>
    </w:p>
    <w:p w14:paraId="445B9FB5" w14:textId="77777777" w:rsidR="005816E2" w:rsidRDefault="005816E2" w:rsidP="005816E2">
      <w:r>
        <w:t xml:space="preserve">[8] Canal </w:t>
      </w:r>
      <w:proofErr w:type="spellStart"/>
      <w:r>
        <w:t>Gov</w:t>
      </w:r>
      <w:proofErr w:type="spellEnd"/>
      <w:r>
        <w:t xml:space="preserve"> | PRESIDENTE LULA NA CELAC - ÍNTEGRA - Instagram https://www.instagram.com/reel/DIPVfj9St1l/</w:t>
      </w:r>
    </w:p>
    <w:p w14:paraId="0A0ABA46" w14:textId="77777777" w:rsidR="005816E2" w:rsidRDefault="005816E2" w:rsidP="005816E2">
      <w:r>
        <w:t>[9] América Latina: perspectivas económicas 2024 - CELAG https://www.celag.org/america-latina-perspectivas-economicas-2024/</w:t>
      </w:r>
    </w:p>
    <w:p w14:paraId="5898C8E6" w14:textId="77777777" w:rsidR="005816E2" w:rsidRDefault="005816E2" w:rsidP="005816E2">
      <w:r>
        <w:t>[10] VIII Cúpula da Comunidade de Estados Latino-Americanos e ... https://www.gov.br/mre/pt-br/canais_atendimento/imprensa/notas-a-imprensa/viii-cupula-da-comunidade-de-estados-latino-americanos-e-caribenhos-celac-2013-kingstown-1o-de-marco-de-2024</w:t>
      </w:r>
    </w:p>
    <w:p w14:paraId="066CF974" w14:textId="5D271092" w:rsidR="005816E2" w:rsidRDefault="005816E2" w:rsidP="005816E2">
      <w:r>
        <w:t xml:space="preserve">[11] </w:t>
      </w:r>
      <w:proofErr w:type="gramStart"/>
      <w:r>
        <w:t>A pesar</w:t>
      </w:r>
      <w:proofErr w:type="gram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desafíos</w:t>
      </w:r>
      <w:proofErr w:type="spellEnd"/>
      <w:r>
        <w:t xml:space="preserve">, </w:t>
      </w:r>
      <w:proofErr w:type="spellStart"/>
      <w:r>
        <w:t>la</w:t>
      </w:r>
      <w:proofErr w:type="spellEnd"/>
      <w:r>
        <w:t xml:space="preserve"> CELAC es </w:t>
      </w:r>
      <w:proofErr w:type="spellStart"/>
      <w:r>
        <w:t>el</w:t>
      </w:r>
      <w:proofErr w:type="spellEnd"/>
      <w:r>
        <w:t xml:space="preserve"> mecanismo de </w:t>
      </w:r>
      <w:proofErr w:type="spellStart"/>
      <w:r>
        <w:t>integración</w:t>
      </w:r>
      <w:proofErr w:type="spellEnd"/>
      <w:r>
        <w:t xml:space="preserve"> ... </w:t>
      </w:r>
      <w:hyperlink r:id="rId5" w:history="1">
        <w:r w:rsidR="00F2411A" w:rsidRPr="009B3034">
          <w:rPr>
            <w:rStyle w:val="Hyperlink"/>
          </w:rPr>
          <w:t>https://www.presidencia.gob.cu/es/noticias/a-pesar-de-los-desafios-la-celac-es-el-mecanismo-de-integracion-nuestroamericano/</w:t>
        </w:r>
      </w:hyperlink>
    </w:p>
    <w:p w14:paraId="1278A853" w14:textId="77777777" w:rsidR="00F2411A" w:rsidRDefault="00F2411A" w:rsidP="005816E2"/>
    <w:p w14:paraId="475066FB" w14:textId="77777777" w:rsidR="00F2411A" w:rsidRDefault="00F2411A" w:rsidP="005816E2"/>
    <w:p w14:paraId="6D3BCBB2" w14:textId="77777777" w:rsidR="00F2411A" w:rsidRDefault="00F2411A" w:rsidP="005816E2"/>
    <w:p w14:paraId="3636A055" w14:textId="77777777" w:rsidR="00F2411A" w:rsidRDefault="00F2411A" w:rsidP="005816E2"/>
    <w:p w14:paraId="03C72D83" w14:textId="77777777" w:rsidR="00F2411A" w:rsidRDefault="00F2411A" w:rsidP="005816E2"/>
    <w:p w14:paraId="59B6EBF5" w14:textId="77777777" w:rsidR="00F2411A" w:rsidRDefault="00F2411A" w:rsidP="005816E2"/>
    <w:p w14:paraId="2B2D064D" w14:textId="77777777" w:rsidR="00F2411A" w:rsidRDefault="00F2411A" w:rsidP="005816E2"/>
    <w:p w14:paraId="2FB2880A" w14:textId="77777777" w:rsidR="00F2411A" w:rsidRDefault="00F2411A" w:rsidP="005816E2"/>
    <w:p w14:paraId="4551C7FB" w14:textId="77777777" w:rsidR="00F2411A" w:rsidRDefault="00F2411A" w:rsidP="005816E2"/>
    <w:p w14:paraId="3FF9742E" w14:textId="77777777" w:rsidR="00F2411A" w:rsidRDefault="00F2411A" w:rsidP="005816E2"/>
    <w:p w14:paraId="508F1211" w14:textId="77777777" w:rsidR="00F2411A" w:rsidRDefault="00F2411A" w:rsidP="005816E2"/>
    <w:p w14:paraId="090C483F" w14:textId="77777777" w:rsidR="00F2411A" w:rsidRDefault="00F2411A" w:rsidP="005816E2"/>
    <w:p w14:paraId="7995ADD1" w14:textId="77777777" w:rsidR="00F2411A" w:rsidRPr="00F2411A" w:rsidRDefault="00F2411A" w:rsidP="00F2411A">
      <w:p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Perguntas para Pablo Vilas sobre a CELAC:</w:t>
      </w:r>
    </w:p>
    <w:p w14:paraId="7E3A2701" w14:textId="77777777" w:rsidR="00F2411A" w:rsidRPr="00F2411A" w:rsidRDefault="00F2411A" w:rsidP="00F241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Visão sobre a CELAC:</w:t>
      </w:r>
    </w:p>
    <w:p w14:paraId="17F749C7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Como você avalia o papel da CELAC como mecanismo de integração regional? Quais são seus principais pontos fortes e fraquezas?</w:t>
      </w:r>
    </w:p>
    <w:p w14:paraId="04D606E0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lastRenderedPageBreak/>
        <w:t>Em sua opinião, como a CELAC pode se posicionar melhor frente a outros organismos multilaterais como a OEA ou a UNASUR?</w:t>
      </w:r>
    </w:p>
    <w:p w14:paraId="21D27FF7" w14:textId="77777777" w:rsidR="00F2411A" w:rsidRPr="00F2411A" w:rsidRDefault="00F2411A" w:rsidP="00F241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Mudanças Estruturais Necessárias:</w:t>
      </w:r>
    </w:p>
    <w:p w14:paraId="2383F03D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Quais mudanças estruturais você considera essenciais para que a CELAC se torne mais eficaz em seus objetivos de integração e desenvolvimento regional?</w:t>
      </w:r>
    </w:p>
    <w:p w14:paraId="17A40EE8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Como superar os desafios históricos enfrentados por mecanismos regionais, como excesso de burocracia e falta de resultados práticos?</w:t>
      </w:r>
    </w:p>
    <w:p w14:paraId="0BDC9D58" w14:textId="77777777" w:rsidR="00F2411A" w:rsidRPr="00F2411A" w:rsidRDefault="00F2411A" w:rsidP="00F241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Participação e Representação:</w:t>
      </w:r>
    </w:p>
    <w:p w14:paraId="298D0240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Qual o papel da sociedade civil na CELAC atualmente? Como esse mecanismo pode ampliar sua inclusão e impacto nas decisões políticas?</w:t>
      </w:r>
    </w:p>
    <w:p w14:paraId="219C1D74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A democratização dos processos internos da CELAC é uma prioridade? Como isso poderia ser implementado?</w:t>
      </w:r>
    </w:p>
    <w:p w14:paraId="7D22BA90" w14:textId="77777777" w:rsidR="00F2411A" w:rsidRPr="00F2411A" w:rsidRDefault="00F2411A" w:rsidP="00F241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Integração Econômica e Política:</w:t>
      </w:r>
    </w:p>
    <w:p w14:paraId="385C14D5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Que estratégias podem ser adotadas para fortalecer a integração econômica entre os países membros da CELAC?</w:t>
      </w:r>
    </w:p>
    <w:p w14:paraId="3F980639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Como lidar com as tensões ideológicas entre os países membros para garantir maior unidade na região?</w:t>
      </w:r>
    </w:p>
    <w:p w14:paraId="46338030" w14:textId="77777777" w:rsidR="00F2411A" w:rsidRPr="00F2411A" w:rsidRDefault="00F2411A" w:rsidP="00F2411A">
      <w:pPr>
        <w:numPr>
          <w:ilvl w:val="0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b/>
          <w:bCs/>
          <w:color w:val="000000"/>
        </w:rPr>
        <w:t>Experiência em Honduras:</w:t>
      </w:r>
    </w:p>
    <w:p w14:paraId="40C99637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Durante o mandato de Honduras na presidência pro tempore, quais foram os avanços mais significativos na CELAC?</w:t>
      </w:r>
    </w:p>
    <w:p w14:paraId="1094A196" w14:textId="77777777" w:rsidR="00F2411A" w:rsidRPr="00F2411A" w:rsidRDefault="00F2411A" w:rsidP="00F2411A">
      <w:pPr>
        <w:numPr>
          <w:ilvl w:val="1"/>
          <w:numId w:val="1"/>
        </w:num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>Que lições podem ser aprendidas dessa experiência para futuras lideranças no organismo?</w:t>
      </w:r>
    </w:p>
    <w:p w14:paraId="3107B6A8" w14:textId="77777777" w:rsidR="00F2411A" w:rsidRPr="00F2411A" w:rsidRDefault="00F2411A" w:rsidP="00F2411A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F2411A">
        <w:rPr>
          <w:b/>
          <w:bCs/>
          <w:color w:val="000000"/>
          <w:sz w:val="27"/>
          <w:szCs w:val="27"/>
        </w:rPr>
        <w:t>Citations</w:t>
      </w:r>
      <w:proofErr w:type="spellEnd"/>
      <w:r w:rsidRPr="00F2411A">
        <w:rPr>
          <w:b/>
          <w:bCs/>
          <w:color w:val="000000"/>
          <w:sz w:val="27"/>
          <w:szCs w:val="27"/>
        </w:rPr>
        <w:t>:</w:t>
      </w:r>
    </w:p>
    <w:p w14:paraId="0FF72998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6" w:history="1">
        <w:r w:rsidRPr="00F2411A">
          <w:rPr>
            <w:color w:val="0000FF"/>
            <w:u w:val="single"/>
          </w:rPr>
          <w:t>https://www.flacso.org/sites/default/files/2021-12/desafios_estrategicos_celac.pdf</w:t>
        </w:r>
      </w:hyperlink>
    </w:p>
    <w:p w14:paraId="1803688A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7" w:history="1">
        <w:r w:rsidRPr="00F2411A">
          <w:rPr>
            <w:color w:val="0000FF"/>
            <w:u w:val="single"/>
          </w:rPr>
          <w:t>https://www.poderpopular.hn/secciones/documentos/PP60edicion.pdf</w:t>
        </w:r>
      </w:hyperlink>
    </w:p>
    <w:p w14:paraId="55CE3213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8" w:history="1">
        <w:r w:rsidRPr="00F2411A">
          <w:rPr>
            <w:color w:val="0000FF"/>
            <w:u w:val="single"/>
          </w:rPr>
          <w:t>https://ehond.cancilleria.gob.ar/es/embajador-vilas-visit%C3%B3-al-secretario-de-la-presidencia-rodolfo-pastor-de-mar%C3%ADa</w:t>
        </w:r>
      </w:hyperlink>
    </w:p>
    <w:p w14:paraId="6263E8BA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9" w:history="1">
        <w:r w:rsidRPr="00F2411A">
          <w:rPr>
            <w:color w:val="0000FF"/>
            <w:u w:val="single"/>
          </w:rPr>
          <w:t>http://www.cries.org/wp-content/uploads/2015/03/PP40-2.pdf</w:t>
        </w:r>
      </w:hyperlink>
    </w:p>
    <w:p w14:paraId="2DE42201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10" w:history="1">
        <w:r w:rsidRPr="00F2411A">
          <w:rPr>
            <w:color w:val="0000FF"/>
            <w:u w:val="single"/>
          </w:rPr>
          <w:t>https://observatoriodelsurglobal.com/pensar-la-unidad-sudamericana-hoy-que-significa-hoy-pensar-en-la-unidad-regional-en-america-latina-condicionantes-y-dilemas/</w:t>
        </w:r>
      </w:hyperlink>
    </w:p>
    <w:p w14:paraId="23F95290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11" w:history="1">
        <w:r w:rsidRPr="00F2411A">
          <w:rPr>
            <w:color w:val="0000FF"/>
            <w:u w:val="single"/>
          </w:rPr>
          <w:t>https://ehond.cancilleria.gob.ar/es/reconocimiento-especial-al-embajador-pablo-vilas</w:t>
        </w:r>
      </w:hyperlink>
    </w:p>
    <w:p w14:paraId="2EE11BC1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12" w:history="1">
        <w:r w:rsidRPr="00F2411A">
          <w:rPr>
            <w:color w:val="0000FF"/>
            <w:u w:val="single"/>
          </w:rPr>
          <w:t>https://ehond.cancilleria.gob.ar/es/el-embajador-argentino-pablo-vilas-se-acerc%C3%B3-dos-centros-educativos-en-el-departamento-de-francisco</w:t>
        </w:r>
      </w:hyperlink>
    </w:p>
    <w:p w14:paraId="0CF292DC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13" w:history="1">
        <w:r w:rsidRPr="00F2411A">
          <w:rPr>
            <w:color w:val="0000FF"/>
            <w:u w:val="single"/>
          </w:rPr>
          <w:t>https://www.academia.edu/45209636/Preserva%C3%A7%C3%A3o_e_promo%C3%A7%C3%A3o_da_democracia_no_%C3%A2mbito_da_Organiza%C3%A7%C3%A3o_dos_Estados_Americanos_an%C3%A1lise_do_caso_da_Venezuela_no_Conselho_Permanente_e_na_Assembleia_Geral</w:t>
        </w:r>
      </w:hyperlink>
    </w:p>
    <w:p w14:paraId="50F8A9EF" w14:textId="77777777" w:rsidR="00F2411A" w:rsidRPr="00F2411A" w:rsidRDefault="00F2411A" w:rsidP="00F2411A">
      <w:pPr>
        <w:numPr>
          <w:ilvl w:val="0"/>
          <w:numId w:val="2"/>
        </w:numPr>
        <w:spacing w:before="100" w:beforeAutospacing="1" w:after="100" w:afterAutospacing="1"/>
        <w:rPr>
          <w:color w:val="000000"/>
        </w:rPr>
      </w:pPr>
      <w:hyperlink r:id="rId14" w:history="1">
        <w:r w:rsidRPr="00F2411A">
          <w:rPr>
            <w:color w:val="0000FF"/>
            <w:u w:val="single"/>
          </w:rPr>
          <w:t>https://sites.usp.br/prolam/wp-content/uploads/sites/35/2021/01/LIVRO-II_VOL_II_SOCIEDADE.pdf</w:t>
        </w:r>
      </w:hyperlink>
    </w:p>
    <w:p w14:paraId="6E9C0F83" w14:textId="77777777" w:rsidR="00F2411A" w:rsidRPr="00F2411A" w:rsidRDefault="00F2411A" w:rsidP="00F2411A">
      <w:r w:rsidRPr="00F2411A">
        <w:rPr>
          <w:noProof/>
        </w:rPr>
      </w:r>
      <w:r w:rsidR="00F2411A" w:rsidRPr="00F2411A">
        <w:rPr>
          <w:noProof/>
        </w:rPr>
        <w:pict w14:anchorId="336660A0">
          <v:rect id="_x0000_i1025" alt="" style="width:425.2pt;height:.05pt;mso-width-percent:0;mso-height-percent:0;mso-width-percent:0;mso-height-percent:0" o:hralign="center" o:hrstd="t" o:hr="t" fillcolor="#a0a0a0" stroked="f"/>
        </w:pict>
      </w:r>
    </w:p>
    <w:p w14:paraId="740BFEAF" w14:textId="77777777" w:rsidR="00F2411A" w:rsidRPr="00F2411A" w:rsidRDefault="00F2411A" w:rsidP="00F2411A">
      <w:pPr>
        <w:spacing w:before="100" w:beforeAutospacing="1" w:after="100" w:afterAutospacing="1"/>
        <w:rPr>
          <w:color w:val="000000"/>
        </w:rPr>
      </w:pPr>
      <w:r w:rsidRPr="00F2411A">
        <w:rPr>
          <w:color w:val="000000"/>
        </w:rPr>
        <w:t xml:space="preserve">Resposta do </w:t>
      </w:r>
      <w:proofErr w:type="spellStart"/>
      <w:r w:rsidRPr="00F2411A">
        <w:rPr>
          <w:color w:val="000000"/>
        </w:rPr>
        <w:t>Perplexity</w:t>
      </w:r>
      <w:proofErr w:type="spellEnd"/>
      <w:r w:rsidRPr="00F2411A">
        <w:rPr>
          <w:color w:val="000000"/>
        </w:rPr>
        <w:t>: </w:t>
      </w:r>
      <w:hyperlink r:id="rId15" w:history="1">
        <w:r w:rsidRPr="00F2411A">
          <w:rPr>
            <w:color w:val="0000FF"/>
            <w:u w:val="single"/>
          </w:rPr>
          <w:t>pplx.ai/</w:t>
        </w:r>
        <w:proofErr w:type="spellStart"/>
        <w:r w:rsidRPr="00F2411A">
          <w:rPr>
            <w:color w:val="0000FF"/>
            <w:u w:val="single"/>
          </w:rPr>
          <w:t>share</w:t>
        </w:r>
        <w:proofErr w:type="spellEnd"/>
      </w:hyperlink>
    </w:p>
    <w:p w14:paraId="0A843192" w14:textId="77777777" w:rsidR="004350C0" w:rsidRPr="004350C0" w:rsidRDefault="004350C0" w:rsidP="004350C0">
      <w:pPr>
        <w:spacing w:before="100" w:beforeAutospacing="1" w:after="100" w:afterAutospacing="1"/>
        <w:rPr>
          <w:color w:val="000000"/>
        </w:rPr>
      </w:pPr>
      <w:bookmarkStart w:id="1" w:name="OLE_LINK3"/>
      <w:r w:rsidRPr="004350C0">
        <w:rPr>
          <w:b/>
          <w:bCs/>
          <w:color w:val="000000"/>
        </w:rPr>
        <w:lastRenderedPageBreak/>
        <w:t xml:space="preserve">Perguntas para Guillaume </w:t>
      </w:r>
      <w:proofErr w:type="spellStart"/>
      <w:r w:rsidRPr="004350C0">
        <w:rPr>
          <w:b/>
          <w:bCs/>
          <w:color w:val="000000"/>
        </w:rPr>
        <w:t>Long</w:t>
      </w:r>
      <w:proofErr w:type="spellEnd"/>
      <w:r w:rsidRPr="004350C0">
        <w:rPr>
          <w:b/>
          <w:bCs/>
          <w:color w:val="000000"/>
        </w:rPr>
        <w:t xml:space="preserve"> sobre a CELAC:</w:t>
      </w:r>
    </w:p>
    <w:p w14:paraId="0C6E7021" w14:textId="77777777" w:rsidR="004350C0" w:rsidRPr="004350C0" w:rsidRDefault="004350C0" w:rsidP="004350C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b/>
          <w:bCs/>
          <w:color w:val="000000"/>
        </w:rPr>
        <w:t>Crise de 2016:</w:t>
      </w:r>
    </w:p>
    <w:p w14:paraId="03D05D69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Durante seu período como chanceler, quais foram os principais desafios enfrentados pela CELAC em 2016?</w:t>
      </w:r>
    </w:p>
    <w:p w14:paraId="6B9C3A31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Quais fatores contribuíram para a crise da CELAC naquele momento e como você acredita que poderiam ter sido resolvidos?</w:t>
      </w:r>
    </w:p>
    <w:p w14:paraId="63715AB7" w14:textId="77777777" w:rsidR="004350C0" w:rsidRPr="004350C0" w:rsidRDefault="004350C0" w:rsidP="004350C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b/>
          <w:bCs/>
          <w:color w:val="000000"/>
        </w:rPr>
        <w:t>Visão sobre a CELAC:</w:t>
      </w:r>
    </w:p>
    <w:p w14:paraId="0EB2147F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Como você vê a CELAC como uma ferramenta de integração regional atualmente?</w:t>
      </w:r>
    </w:p>
    <w:p w14:paraId="60C902D5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Quais são os principais benefícios que a CELAC pode oferecer aos países membros em comparação com outros mecanismos regionais?</w:t>
      </w:r>
    </w:p>
    <w:p w14:paraId="1A7E9626" w14:textId="77777777" w:rsidR="004350C0" w:rsidRPr="004350C0" w:rsidRDefault="004350C0" w:rsidP="004350C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b/>
          <w:bCs/>
          <w:color w:val="000000"/>
        </w:rPr>
        <w:t>Avanços Necessários:</w:t>
      </w:r>
    </w:p>
    <w:p w14:paraId="0552F172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O que você acredita que a CELAC precisa fazer para se tornar mais relevante e eficaz na integração política e econômica da América Latina e Caribe?</w:t>
      </w:r>
    </w:p>
    <w:p w14:paraId="5A055A62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Como superar os obstáculos de fragmentação ideológica entre os países membros para fortalecer o mecanismo?</w:t>
      </w:r>
    </w:p>
    <w:p w14:paraId="1A6955BE" w14:textId="77777777" w:rsidR="004350C0" w:rsidRPr="004350C0" w:rsidRDefault="004350C0" w:rsidP="004350C0">
      <w:pPr>
        <w:numPr>
          <w:ilvl w:val="0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b/>
          <w:bCs/>
          <w:color w:val="000000"/>
        </w:rPr>
        <w:t>Futuro da Integração Regional:</w:t>
      </w:r>
    </w:p>
    <w:p w14:paraId="560B2254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Na sua opinião, qual seria o papel ideal da CELAC no cenário global, especialmente frente às grandes potências?</w:t>
      </w:r>
    </w:p>
    <w:p w14:paraId="0430D539" w14:textId="77777777" w:rsidR="004350C0" w:rsidRPr="004350C0" w:rsidRDefault="004350C0" w:rsidP="004350C0">
      <w:pPr>
        <w:numPr>
          <w:ilvl w:val="1"/>
          <w:numId w:val="3"/>
        </w:numPr>
        <w:spacing w:before="100" w:beforeAutospacing="1" w:after="100" w:afterAutospacing="1"/>
        <w:rPr>
          <w:color w:val="000000"/>
        </w:rPr>
      </w:pPr>
      <w:r w:rsidRPr="004350C0">
        <w:rPr>
          <w:color w:val="000000"/>
        </w:rPr>
        <w:t>Quais reformas ou iniciativas poderiam tornar a CELAC mais proativa na resolução de problemas regionais?</w:t>
      </w:r>
    </w:p>
    <w:bookmarkEnd w:id="1"/>
    <w:p w14:paraId="210AC949" w14:textId="77777777" w:rsidR="00F2411A" w:rsidRDefault="00F2411A" w:rsidP="005816E2"/>
    <w:sectPr w:rsidR="00F241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2323A5"/>
    <w:multiLevelType w:val="multilevel"/>
    <w:tmpl w:val="44C0C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D613B"/>
    <w:multiLevelType w:val="multilevel"/>
    <w:tmpl w:val="C9E8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76A6AC8"/>
    <w:multiLevelType w:val="multilevel"/>
    <w:tmpl w:val="AF6E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1437659">
    <w:abstractNumId w:val="2"/>
  </w:num>
  <w:num w:numId="2" w16cid:durableId="740638710">
    <w:abstractNumId w:val="0"/>
  </w:num>
  <w:num w:numId="3" w16cid:durableId="562452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779"/>
    <w:rsid w:val="000B3FDF"/>
    <w:rsid w:val="003102A3"/>
    <w:rsid w:val="00332264"/>
    <w:rsid w:val="0039170B"/>
    <w:rsid w:val="004350C0"/>
    <w:rsid w:val="00440A22"/>
    <w:rsid w:val="005816E2"/>
    <w:rsid w:val="005B4779"/>
    <w:rsid w:val="008756AD"/>
    <w:rsid w:val="00A225DC"/>
    <w:rsid w:val="00B42252"/>
    <w:rsid w:val="00D856BC"/>
    <w:rsid w:val="00E35112"/>
    <w:rsid w:val="00F2411A"/>
    <w:rsid w:val="00F6392E"/>
    <w:rsid w:val="00FF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06C0F"/>
  <w15:chartTrackingRefBased/>
  <w15:docId w15:val="{E4636869-1ABC-DA46-880A-64D63810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0C0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B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47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47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47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47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47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47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47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47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B47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47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47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47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47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47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47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477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477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47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47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47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47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47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47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477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F2411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2411A"/>
    <w:rPr>
      <w:color w:val="605E5C"/>
      <w:shd w:val="clear" w:color="auto" w:fill="E1DFDD"/>
    </w:rPr>
  </w:style>
  <w:style w:type="paragraph" w:customStyle="1" w:styleId="my-0">
    <w:name w:val="my-0"/>
    <w:basedOn w:val="Normal"/>
    <w:rsid w:val="00F2411A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F241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2411A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ontepargpadro"/>
    <w:rsid w:val="00F241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02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9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8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ond.cancilleria.gob.ar/es/embajador-vilas-visit%C3%B3-al-secretario-de-la-presidencia-rodolfo-pastor-de-mar%C3%ADa" TargetMode="External"/><Relationship Id="rId13" Type="http://schemas.openxmlformats.org/officeDocument/2006/relationships/hyperlink" Target="https://www.academia.edu/45209636/Preserva%C3%A7%C3%A3o_e_promo%C3%A7%C3%A3o_da_democracia_no_%C3%A2mbito_da_Organiza%C3%A7%C3%A3o_dos_Estados_Americanos_an%C3%A1lise_do_caso_da_Venezuela_no_Conselho_Permanente_e_na_Assembleia_Gera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poderpopular.hn/secciones/documentos/PP60edicion.pdf" TargetMode="External"/><Relationship Id="rId12" Type="http://schemas.openxmlformats.org/officeDocument/2006/relationships/hyperlink" Target="https://ehond.cancilleria.gob.ar/es/el-embajador-argentino-pablo-vilas-se-acerc%C3%B3-dos-centros-educativos-en-el-departamento-de-francisco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flacso.org/sites/default/files/2021-12/desafios_estrategicos_celac.pdf" TargetMode="External"/><Relationship Id="rId11" Type="http://schemas.openxmlformats.org/officeDocument/2006/relationships/hyperlink" Target="https://ehond.cancilleria.gob.ar/es/reconocimiento-especial-al-embajador-pablo-vilas" TargetMode="External"/><Relationship Id="rId5" Type="http://schemas.openxmlformats.org/officeDocument/2006/relationships/hyperlink" Target="https://www.presidencia.gob.cu/es/noticias/a-pesar-de-los-desafios-la-celac-es-el-mecanismo-de-integracion-nuestroamericano/" TargetMode="External"/><Relationship Id="rId15" Type="http://schemas.openxmlformats.org/officeDocument/2006/relationships/hyperlink" Target="pplx.ai/share" TargetMode="External"/><Relationship Id="rId10" Type="http://schemas.openxmlformats.org/officeDocument/2006/relationships/hyperlink" Target="https://observatoriodelsurglobal.com/pensar-la-unidad-sudamericana-hoy-que-significa-hoy-pensar-en-la-unidad-regional-en-america-latina-condicionantes-y-dilema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ries.org/wp-content/uploads/2015/03/PP40-2.pdf" TargetMode="External"/><Relationship Id="rId14" Type="http://schemas.openxmlformats.org/officeDocument/2006/relationships/hyperlink" Target="https://sites.usp.br/prolam/wp-content/uploads/sites/35/2021/01/LIVRO-II_VOL_II_SOCIEDADE.pdf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1621</Words>
  <Characters>8759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henrichs</dc:creator>
  <cp:keywords/>
  <dc:description/>
  <cp:lastModifiedBy>Pedro henrichs</cp:lastModifiedBy>
  <cp:revision>1</cp:revision>
  <dcterms:created xsi:type="dcterms:W3CDTF">2025-04-12T16:07:00Z</dcterms:created>
  <dcterms:modified xsi:type="dcterms:W3CDTF">2025-04-13T16:30:00Z</dcterms:modified>
</cp:coreProperties>
</file>