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color w:val="000000"/>
          <w:sz w:val="28"/>
          <w:szCs w:val="28"/>
          <w:b w:val="1"/>
          <w:bCs w:val="1"/>
        </w:rPr>
        <w:t xml:space="preserve">BOLETA DE PAGO DE REMUNERACIONES</w:t>
      </w:r>
      <w:br/>
    </w:p>
    <w:tbl>
      <w:tblGrid>
        <w:gridCol w:w="2000" w:type="dxa"/>
        <w:gridCol w:w="7000" w:type="dxa"/>
      </w:tblGrid>
      <w:tr>
        <w:trPr>
          <w:trHeight w:val="150" w:hRule="exact"/>
        </w:trPr>
        <w:tc>
          <w:tcPr>
            <w:tcW w:w="2000" w:type="dxa"/>
            <w:tcBorders>
              <w:top w:val="single" w:sz="0" w:color="000000"/>
            </w:tcBorders>
            <w:gridSpan w:val="2"/>
          </w:tcPr>
          <w:p>
            <w:pPr>
              <w:jc w:val="start"/>
              <w:spacing w:line="-240" w:lineRule="auto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Apellidos:</w:t>
            </w:r>
          </w:p>
        </w:tc>
        <w:tc>
          <w:tcPr>
            <w:tcW w:w="7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Morales Carvajalino</w:t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Nombres:</w:t>
            </w:r>
          </w:p>
        </w:tc>
        <w:tc>
          <w:tcPr>
            <w:tcW w:w="7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Pedro Antonio</w:t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Cargo:</w:t>
            </w:r>
          </w:p>
        </w:tc>
        <w:tc>
          <w:tcPr>
            <w:tcW w:w="7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GERENTE GENERAL</w:t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Ingresos:</w:t>
            </w:r>
          </w:p>
        </w:tc>
        <w:tc>
          <w:tcPr>
            <w:tcW w:w="7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114,000.00</w:t>
            </w:r>
          </w:p>
        </w:tc>
      </w:tr>
      <w:tr>
        <w:trPr>
          <w:trHeight w:val="200" w:hRule="exact"/>
        </w:trPr>
        <w:tc>
          <w:tcPr>
            <w:tcW w:w="2000" w:type="dxa"/>
            <w:tcBorders>
              <w:bottom w:val="single" w:sz="0" w:color="000000"/>
            </w:tcBorders>
            <w:gridSpan w:val="2"/>
          </w:tcPr>
          <w:p>
            <w:pPr>
              <w:jc w:val="start"/>
              <w:spacing w:line="-240" w:lineRule="auto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7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Descanso Vacacional:</w:t>
            </w:r>
          </w:p>
        </w:tc>
        <w:tc>
          <w:tcPr>
            <w:tcW w:w="7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Desde:</w:t>
            </w:r>
          </w:p>
        </w:tc>
        <w:tc>
          <w:tcPr>
            <w:tcW w:w="7000" w:type="dxa"/>
          </w:tcPr>
          <w:p>
            <w:pPr>
              <w:jc w:val="start"/>
              <w:spacing w:line="-240" w:lineRule="auto"/>
            </w:pPr>
            <w:r>
              <w:rPr>
                <w:color w:val="000000"/>
                <w:b w:val="1"/>
                <w:bCs w:val="1"/>
              </w:rPr>
              <w:t xml:space="preserve"> Hasta:</w:t>
            </w:r>
          </w:p>
        </w:tc>
      </w:tr>
    </w:tbl>
    <w:p>
      <w:pPr/>
    </w:p>
    <w:tbl>
      <w:tblGrid>
        <w:gridCol w:w="1800" w:type="dxa"/>
        <w:gridCol w:w="1800" w:type="dxa"/>
        <w:gridCol w:w="1800" w:type="dxa"/>
        <w:gridCol w:w="1800" w:type="dxa"/>
        <w:gridCol w:w="1800" w:type="dxa"/>
      </w:tblGrid>
      <w:tblPr>
        <w:tblStyle w:val="datos"/>
      </w:tblPr>
      <w:tr>
        <w:trPr>
          <w:trHeight w:val="300" w:hRule="exact"/>
        </w:trPr>
        <w:tc>
          <w:tcPr>
            <w:tcW w:w="1800" w:type="dxa"/>
            <w:vAlign w:val="center"/>
            <w:tcBorders>
              <w:top w:val="dashed" w:sz="13" w:color="000000"/>
              <w:right w:val="single" w:sz="13" w:color="000000"/>
              <w:bottom w:val="dashed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REMUNERACIONES</w:t>
            </w:r>
          </w:p>
        </w:tc>
        <w:tc>
          <w:tcPr>
            <w:tcW w:w="1800" w:type="dxa"/>
            <w:vAlign w:val="center"/>
            <w:tcBorders>
              <w:top w:val="dashed" w:sz="13" w:color="000000"/>
              <w:right w:val="single" w:sz="13" w:color="000000"/>
              <w:bottom w:val="dashed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top w:val="dashed" w:sz="13" w:color="000000"/>
              <w:right w:val="single" w:sz="13" w:color="000000"/>
              <w:bottom w:val="dashed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DESCUENTOS</w:t>
            </w:r>
          </w:p>
        </w:tc>
        <w:tc>
          <w:tcPr>
            <w:tcW w:w="1800" w:type="dxa"/>
            <w:vAlign w:val="center"/>
            <w:tcBorders>
              <w:top w:val="dashed" w:sz="13" w:color="000000"/>
              <w:right w:val="single" w:sz="13" w:color="000000"/>
              <w:bottom w:val="dashed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EMPLEADOR</w:t>
            </w:r>
          </w:p>
        </w:tc>
        <w:tc>
          <w:tcPr>
            <w:tcW w:w="1800" w:type="dxa"/>
            <w:vAlign w:val="center"/>
            <w:tcBorders>
              <w:top w:val="dashed" w:sz="13" w:color="000000"/>
              <w:bottom w:val="dashed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TRABAJADOR</w:t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HABER BÁSICO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114,000.00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D.L. 22402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2,850.00</w:t>
            </w:r>
          </w:p>
        </w:tc>
        <w:tc>
          <w:tcPr>
            <w:tcW w:w="1800" w:type="dxa"/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5,700.00</w:t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DOMINICAL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D.L. 19990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2,850.00</w:t>
            </w:r>
          </w:p>
        </w:tc>
        <w:tc>
          <w:tcPr>
            <w:tcW w:w="1800" w:type="dxa"/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5,700.00</w:t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HORAS EXTRAS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FONAVI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1,140.00</w:t>
            </w:r>
          </w:p>
        </w:tc>
        <w:tc>
          <w:tcPr>
            <w:tcW w:w="1800" w:type="dxa"/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4,560.00</w:t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ASIS. FAMILIAR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A.L. 18846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ALIMENTAC-RO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FALTAS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FERIADOS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SUB-TOTALES</w:t>
            </w:r>
          </w:p>
        </w:tc>
        <w:tc>
          <w:tcPr>
            <w:tcW w:w="1800" w:type="dxa"/>
            <w:vAlign w:val="center"/>
            <w:tcBorders>
              <w:top w:val="dashed" w:sz="13" w:color="000000"/>
              <w:right w:val="single" w:sz="13" w:color="000000"/>
              <w:bottom w:val="dashed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115,000.00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</w:t>
            </w:r>
          </w:p>
        </w:tc>
        <w:tc>
          <w:tcPr>
            <w:tcW w:w="1800" w:type="dxa"/>
            <w:vAlign w:val="center"/>
            <w:tcBorders>
              <w:top w:val="dashed" w:sz="13" w:color="000000"/>
              <w:right w:val="single" w:sz="13" w:color="000000"/>
              <w:bottom w:val="dashed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6,840.00</w:t>
            </w:r>
          </w:p>
        </w:tc>
        <w:tc>
          <w:tcPr>
            <w:tcW w:w="1800" w:type="dxa"/>
            <w:vAlign w:val="center"/>
            <w:tcBorders>
              <w:top w:val="dashed" w:sz="13" w:color="000000"/>
              <w:bottom w:val="dashed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15,960.00</w:t>
            </w:r>
          </w:p>
        </w:tc>
      </w:tr>
      <w:tr>
        <w:trPr>
          <w:trHeight w:val="300" w:hRule="exact"/>
        </w:trPr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TOTALES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  <w:bottom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right w:val="single" w:sz="13" w:color="000000"/>
            </w:tcBorders>
          </w:tcPr>
          <w:p>
            <w:pPr>
              <w:jc w:val="start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>  NETO A PAGAR</w:t>
            </w:r>
          </w:p>
        </w:tc>
        <w:tc>
          <w:tcPr>
            <w:tcW w:w="1800" w:type="dxa"/>
            <w:vAlign w:val="center"/>
            <w:tcBorders>
              <w:right w:val="single" w:sz="13" w:color="000000"/>
              <w:bottom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  <w:tc>
          <w:tcPr>
            <w:tcW w:w="1800" w:type="dxa"/>
            <w:vAlign w:val="center"/>
            <w:tcBorders>
              <w:bottom w:val="single" w:sz="13" w:color="000000"/>
            </w:tcBorders>
          </w:tcPr>
          <w:p>
            <w:pPr>
              <w:jc w:val="center"/>
              <w:spacing w:line="-240" w:lineRule="auto"/>
            </w:pPr>
            <w:r>
              <w:rPr>
                <w:color w:val="000000"/>
                <w:sz w:val="18"/>
                <w:szCs w:val="18"/>
                <w:b w:val="1"/>
                <w:bCs w:val="1"/>
              </w:rPr>
              <w:t xml:space="preserve"/>
            </w:r>
          </w:p>
        </w:tc>
      </w:tr>
    </w:tbl>
    <w:p>
      <w:pPr>
        <w:jc w:val="end"/>
        <w:spacing w:line="240" w:lineRule="auto"/>
      </w:pPr>
      <w:br/>
      <w:r>
        <w:rPr>
          <w:color w:val="000000"/>
          <w:b w:val="1"/>
          <w:bCs w:val="1"/>
        </w:rPr>
        <w:t xml:space="preserve">Neto recibido: S/.108,160.00</w:t>
      </w:r>
      <w:br/>
      <w:br/>
      <w:br/>
      <w:br/>
      <w:br/>
      <w:br/>
      <w:br/>
    </w:p>
    <w:tbl>
      <w:tblGrid>
        <w:gridCol w:w="4500" w:type="dxa"/>
        <w:gridCol w:w="4500" w:type="dxa"/>
      </w:tblGrid>
      <w:tblPr>
        <w:tblStyle w:val="firmas"/>
      </w:tblP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</w:tr>
      <w:tr>
        <w:trPr/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EMPLEADOR</w:t>
            </w:r>
          </w:p>
        </w:tc>
        <w:tc>
          <w:tcPr>
            <w:tcW w:w="4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TRABAJADOR</w:t>
            </w:r>
          </w:p>
        </w:tc>
      </w:tr>
    </w:tbl>
    <w:p>
      <w:pPr>
        <w:jc w:val="end"/>
        <w:spacing w:line="240" w:lineRule="auto"/>
      </w:pPr>
      <w:br/>
      <w:br/>
      <w:r>
        <w:rPr>
          <w:color w:val="000000"/>
          <w:b w:val="1"/>
          <w:bCs w:val="1"/>
        </w:rPr>
        <w:t xml:space="preserve">Fecha: CALLAO 8 de Marzo de 1982</w:t>
      </w:r>
    </w:p>
    <w:sectPr>
      <w:pgSz w:orient="portrait" w:w="11905.511811023622" w:h="16837.79527559055"/>
      <w:vAlign w:val="center"/>
      <w:pgMar w:top="8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atos">
    <w:name w:val="datos"/>
    <w:uiPriority w:val="99"/>
    <w:tblPr>
      <w:tblW w:w="0" w:type="auto"/>
      <w:tblCellSpacing w:w="0" w:type="dxa"/>
      <w:tblLayout w:type="autofit"/>
      <w:bidiVisual w:val="0"/>
    </w:tblPr>
  </w:style>
  <w:style w:type="table" w:customStyle="1" w:styleId="firmas">
    <w:name w:val="firmas"/>
    <w:uiPriority w:val="99"/>
    <w:tblPr>
      <w:tblW w:w="0" w:type="auto"/>
      <w:tblCellSpacing w:w="0" w:type="dxa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2022-07-08T05:02:03+02:00</dcterms:created>
  <dcterms:modified xsi:type="dcterms:W3CDTF">2022-07-08T05:02:03+02:00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