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LEVA E TRAZ</w:t>
      </w:r>
    </w:p>
    <w:p>
      <w:pPr>
        <w:spacing w:after="20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PRD Técnico Definitivo de Reconstrução</w:t>
      </w:r>
    </w:p>
    <w:p>
      <w:pPr>
        <w:pBdr>
          <w:top w:val="single" w:color="1E3A5F" w:sz="6"/>
          <w:bottom w:val="single" w:color="1E3A5F" w:sz="6"/>
        </w:pBdr>
        <w:spacing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Versão 2.0 — Blueprint Oficial — Março 2026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Documento: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PRD Técnico Definitivo de Reconstrução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Sistema: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Leva e Traz — SaaS de Gestão Logística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Versão: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2.0 — Definitivo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14 de Março de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Base: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Alpha v0.0.0 + análise de regras operacionais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4155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APROVADO PARA DESENVOLVIMENTO</w:t>
      </w:r>
    </w:p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 DO PRODUTO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1.1 Objetivo do Sistema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Leva e Traz é uma plataforma SaaS unificada de gestão para operações de entrega (delivery logístico). Administra em um único ambiente o ciclo completo de solicitações, o controle financeiro bidirecional entre a operadora e seus clientes, a gestão de entregadores e o fechamento contábil por cliente.</w:t>
      </w:r>
    </w:p>
    <w:p>
      <w:pPr>
        <w:spacing w:before="80" w:after="0"/>
      </w:pPr>
    </w:p>
    <w:p>
      <w:pPr>
        <w:pBdr>
          <w:top w:val="single" w:color="B91C1C" w:sz="1"/>
          <w:bottom w:val="single" w:color="B91C1C" w:sz="1"/>
          <w:left w:val="thick" w:color="B91C1C" w:sz="12"/>
          <w:right w:val="single" w:color="B91C1C" w:sz="1"/>
        </w:pBdr>
        <w:shd w:fill="FEF2F2" w:val="clear"/>
        <w:spacing w:before="120" w:after="12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PRINCÍPIO FINANCEIRO CENTRAL: Em cada entrega existem dois proprietários de valor distintos — a operação logística (taxa de serviço) e o cliente/loja (valores coletados em seu nome). Um entregador pode carregar R$ 299,90 que pertencem à loja e apenas R$ 30,00 que são da operação. Confundir esses fluxos é o principal risco financeiro do negócio.</w:t>
      </w:r>
    </w:p>
    <w:p>
      <w:pPr>
        <w:spacing w:before="8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1.2 Problemas que o Sistema Resolve</w:t>
      </w:r>
    </w:p>
    <w:tbl>
      <w:tblPr>
        <w:tblW w:type="dxa" w:w="10006"/>
      </w:tblPr>
      <w:tblGrid>
        <w:gridCol w:w="4500"/>
        <w:gridCol w:w="3000"/>
        <w:gridCol w:w="2506"/>
      </w:tblGrid>
      <w:tr>
        <w:trPr>
          <w:tblHeader/>
        </w:trP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Gestão manual de solicitações sem rastreabilidade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Perda de controle operacional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Falta de faturamento automático por cliente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Erros de cobrança e inadimplência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separação entre valor da operação e valor da loja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Prejuízo financeiro direto irrecuperável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flat por bairro sem distinção por cliente de origem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Tarifação errada, margens negativas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auditoria financeira pós-fechamento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Impossibilidade de rastrear disputas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Portais cliente e entregador não funcionais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Alto volume de suporte manual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1.3 Perfis de Usuário</w:t>
      </w:r>
    </w:p>
    <w:tbl>
      <w:tblPr>
        <w:tblW w:type="dxa" w:w="10006"/>
      </w:tblPr>
      <w:tblGrid>
        <w:gridCol w:w="2000"/>
        <w:gridCol w:w="1500"/>
        <w:gridCol w:w="4000"/>
        <w:gridCol w:w="25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Gestão completa: solicitações, clientes, entregadores, financeiro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— todos os módulos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 (Loja)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Acompanhar entregas, histórico financeiro, solicitar pedidos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Portal isolado: /cliente/*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 corridas, histórico, extrato de comissões, perfil</w:t>
            </w:r>
          </w:p>
        </w:tc>
        <w:tc>
          <w:tcPr>
            <w:tcW w:type="dxa" w:w="2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Portal isolado: /entregador/*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1.4 O que Será Melhorado</w:t>
      </w:r>
    </w:p>
    <w:tbl>
      <w:tblPr>
        <w:tblW w:type="dxa" w:w="10006"/>
      </w:tblPr>
      <w:tblGrid>
        <w:gridCol w:w="2000"/>
        <w:gridCol w:w="35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 (sistema atual)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(nova versão)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Modelo financeiro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Campos resumidos valorTaxas/valorRepasse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Lançamentos normalizados por entrega em tabela própria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Conciliação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Formulário simples sem distinção de dono do valor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Fechamento por rota com campo pertenceA obrigatório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Tarifação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flat por bairro igual para todos os clientes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de preços por cliente+bairro com regras e prioridades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Cálculo manual com campos hardcoded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Consolidador de lançamentos já apurados na conciliação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Auditoria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rastreamento de alterações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Trilha imutável em auditoria_financeira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Portais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Dados mockados (R$ 532, R$ 875)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Dados reais com RLS por 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Hardcoded (42 entregas, 18h, 15m)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Calculadas dinamicamente do banco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ESTRATÉGIA DE RECONSTRUÇÃO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2.1 Abordagem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Clean Rebuild com migração progressiva de dados. O sistema atual continua operando em paralelo. A nova versão é desenvolvida em ambiente separado e substitui o atual somente após validação funcional completa.</w:t>
      </w:r>
    </w:p>
    <w:p>
      <w:pPr>
        <w:pBdr>
          <w:top w:val="single" w:color="1E3A5F" w:sz="1"/>
          <w:bottom w:val="single" w:color="1E3A5F" w:sz="1"/>
          <w:left w:val="thick" w:color="1E3A5F" w:sz="12"/>
          <w:right w:val="single" w:color="1E3A5F" w:sz="1"/>
        </w:pBdr>
        <w:shd w:fill="EFF6FF" w:val="clear"/>
        <w:spacing w:before="120" w:after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Decisão arquitetural: A nova versão não compartilha código com o sistema atual. As tabelas do Supabase existentes são mantidas e evoluídas com migrations versionadas.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2.2 Separação por Módulos</w:t>
      </w:r>
    </w:p>
    <w:tbl>
      <w:tblPr>
        <w:tblW w:type="dxa" w:w="10006"/>
      </w:tblPr>
      <w:tblGrid>
        <w:gridCol w:w="2500"/>
        <w:gridCol w:w="5500"/>
        <w:gridCol w:w="20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Autenticação, autorização, recuperação de senha, sessão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Admin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 gerenciais em tempo real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Solicitações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Ciclo completo: criar → aceitar → iniciar → conciliar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CRUD de lojas, configuração comercial e de faturamento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CRUD, configuração de comissão e veículo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Faturas/Fechamentos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Consolidação financeira, cobrança e repasse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Financeiro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Despesas, receitas, livro caixa, gráficos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Comissões, despesas, resumo financeiro por período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Configurações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Bairros, regiões, formas de pagamento, cargos, TABELA DE PREÇOS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Portal Cliente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Dashboard, solicitações, financeiro, perfil da loja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Portal Entregador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Dashboard, corridas, histórico, extrato, perfil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2.3 Riscos</w:t>
      </w:r>
    </w:p>
    <w:tbl>
      <w:tblPr>
        <w:tblW w:type="dxa" w:w="10006"/>
      </w:tblPr>
      <w:tblGrid>
        <w:gridCol w:w="3500"/>
        <w:gridCol w:w="1600"/>
        <w:gridCol w:w="1600"/>
        <w:gridCol w:w="3306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Migração com dados inconsistentes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Scripts de validação + rollback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Regressão em regras financeiras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Testes por cenário de conciliação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Complexidade do novo modelo de lançamentos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Validar em sandbox antes de produção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Usuários em produção durante migração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Certa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Janela de migração fora do horário de pico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STACK TECNOLÓGICA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3.1 Frontend</w:t>
      </w:r>
    </w:p>
    <w:tbl>
      <w:tblPr>
        <w:tblW w:type="dxa" w:w="10006"/>
      </w:tblPr>
      <w:tblGrid>
        <w:gridCol w:w="2200"/>
        <w:gridCol w:w="2500"/>
        <w:gridCol w:w="1300"/>
        <w:gridCol w:w="40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^19.1.0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Base da SPA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Linguagem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^5.8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Tipagem estática completa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Build Tool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Vite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^5.3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Bundler e dev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Roteamento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Router DOM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^7.x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Navegação client-side com layouts aninhados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Estilização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^3.4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Utilitários CSS atomizados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Design System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shadcn/ui + Radix UI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Componentes acessíveis sem estilo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Ícones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^0.541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Ícones SVG consistentes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Formulários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Hook Form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^7.x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Gerenciamento performático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Validação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Zod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^4.x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Schema TypeScript-first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 Servidor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Query (TanStack)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^5.x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 — cache, paginação, revalidação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Gráficos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Recharts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^2.12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Gráficos composicionais SVG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Drag and Drop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@dnd-kit/sortable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Latest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 — reordenação na tabela de preços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 PDF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jsPDF + jspdf-autotable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^3.x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client-side PDF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 Excel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xlsx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^0.18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client-side Excel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3.2 Backend / Infraestrutura</w:t>
      </w:r>
    </w:p>
    <w:tbl>
      <w:tblPr>
        <w:tblW w:type="dxa" w:w="10006"/>
      </w:tblPr>
      <w:tblGrid>
        <w:gridCol w:w="2000"/>
        <w:gridCol w:w="2500"/>
        <w:gridCol w:w="55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BaaS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Plataforma completa: Auth + PostgreSQL + Storage + Realtime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PostgreSQL 15+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Level Security (RLS) em todas as tabelas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Auth (JWT)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+ senha, refresh automático de 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Avatares de usuários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Edge Functions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 — criação de usuários, fechamento financeiro atômico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Deploy Frontend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Vercel</w:t>
            </w:r>
          </w:p>
        </w:tc>
        <w:tc>
          <w:tcPr>
            <w:tcW w:type="dxa" w:w="5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CI/CD automático com preview por branch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3.3 Contextos Globais de Estado</w:t>
      </w:r>
    </w:p>
    <w:tbl>
      <w:tblPr>
        <w:tblW w:type="dxa" w:w="10006"/>
      </w:tblPr>
      <w:tblGrid>
        <w:gridCol w:w="2200"/>
        <w:gridCol w:w="4500"/>
        <w:gridCol w:w="33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Mantido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Compartilhado 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user, loading, role, clientData, entregadorData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Toda a aplicação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isOpen, isMobile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AppShell, Sidebar, Header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 por módulo, totalUnread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badges, header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ThemeProvider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theme, resolvedTheme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Toda a aplicação (CSS vars)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activeFaturas[], loading, refetch()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FaturasPage, Dashboard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TransactionContext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transactions[], loading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MODELO DE DADOS — SCHEMAS E MIGRAÇÕES</w:t>
      </w:r>
    </w:p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ATENÇÃO: Todas as migrations abaixo devem ser executadas no Supabase antes do início do desenvolvimento dos módulos. Estas são a base de toda a lógica financeira nova do sistema.</w:t>
      </w:r>
    </w:p>
    <w:p>
      <w:pPr>
        <w:spacing w:before="8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4.1 Tabelas Existentes — Evoluções Necessárias</w:t>
      </w:r>
    </w:p>
    <w:tbl>
      <w:tblPr>
        <w:tblW w:type="dxa" w:w="10006"/>
      </w:tblPr>
      <w:tblGrid>
        <w:gridCol w:w="2000"/>
        <w:gridCol w:w="4500"/>
        <w:gridCol w:w="35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Evolução Necessária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nome, email, role, avatar, cargo_id, permissions[]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Estável — sem alterações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nome, tipo, email, telefone, endereco, modalidade, configs faturamento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Remover totalPedidos e valorTotal — calcular dinamicamente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nome, documento, email, veiculo, status, tipoComissao, valorComissao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Estável — sem alterações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codigo, clienteId, entregadorId, status, tipoOperacao, pontoColeta, rotas[]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DEPRECAR campo conciliacao JSON — substituir por pagamentos_solicitacao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rotas (sub-entidade)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bairroDestinoId, responsavel, valorAReceber, taxaEntrega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ADICIONAR: taxaResolvida (snapshot), regraPrecoId (FK)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numero, clienteId, statusGeral, statusTaxas, statusRepasse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ADICIONAR: saldoLiquido, totalCreditosLoja, totalDebitosLoja, statusCobranca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descricao, categoria, fornecedor, vencimento, valor, status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ADICIONAR: dataPagamento, usuarioPagouId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nome, taxaEntrega, regionId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taxaEntrega vira FALLBACK EXPLÍCITO — exibir aviso visual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4.2 Novas Tabelas (Migrations Obrigatórias)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pagamentos_solicitacao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Registra cada pagamento recebido por linha de rota na conciliação com separação obrigatória do dono do valor.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CREATE TABLE pagamentos_solicitacao 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id UUID PRIMARY KEY DEFAULT gen_random_uuid(),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solicitacao_id UUID NOT NULL REFERENCES solicitacoes(id),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rota_id UUID NOT NULL,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forma_pagamento_id UUID NOT NULL REFERENCES formas_pagamento(id),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valor NUMERIC(10,2) NOT NULL CHECK (valor &gt; 0),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pertence_a TEXT NOT NULL CHECK (pertence_a IN ('operacao', 'loja')),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-- operacao = taxa pertence à transportadora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-- loja = valor coletado pertence ao cliente/loja remetente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observacao TEXT,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created_at TIMESTAMPTZ DEFAULT now()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);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lancamentos_financeiros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Razão financeiro normalizado por solicitação. IMUTÁVEL após criação. Origem de verdade contábil.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CREATE TABLE lancamentos_financeiros 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id UUID PRIMARY KEY DEFAULT gen_random_uuid(),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solicitacao_id UUID REFERENCES solicitacoes(id),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cliente_id UUID NOT NULL REFERENCES clientes(id),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fatura_id UUID REFERENCES faturas(id),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tipo TEXT NOT NULL CHECK (tipo IN 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'receita_operacao',  -- taxa recebida pela operação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'credito_loja',      -- valor coletado para a loja (deve ser repassado)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'debito_loja',       -- taxa que a loja deve à operação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'ajuste'             -- ajuste manual com permissão elevada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)),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valor NUMERIC(10,2) NOT NULL CHECK (valor &gt; 0),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sinal TEXT NOT NULL CHECK (sinal IN ('credito', 'debito')),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status_liquidacao TEXT DEFAULT 'pendente',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descricao TEXT, referencia_origem TEXT, usuario_id UUID, created_at TIMESTAMPTZ DEFAULT now()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);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tabela_precos_cliente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NOVA TABELA CRÍTICA — Tarifas personalizadas por cliente + bairro de destino. Resolve o problema de taxa flat por bairro.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CREATE TABLE tabela_precos_cliente 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id UUID PRIMARY KEY DEFAULT gen_random_uuid(),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cliente_id UUID NOT NULL REFERENCES clientes(id) ON DELETE CASCADE,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bairro_destino_id UUID REFERENCES neighborhoods(id), -- NULL = regra regional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regiao_id UUID REFERENCES regioes(id),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tipo_operacao TEXT NOT NULL DEFAULT 'todos'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CHECK (tipo_operacao IN ('standard','express','retorno','todos')),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taxa_base NUMERIC(10,2) NOT NULL CHECK (taxa_base &gt; 0),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taxa_retorno NUMERIC(10,2) DEFAULT 0,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taxa_espera NUMERIC(10,2) DEFAULT 0, -- por hora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taxa_urgencia NUMERIC(10,2) DEFAULT 0,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ativo BOOLEAN DEFAULT true,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prioridade INTEGER NOT NULL DEFAULT 100,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observacao TEXT, created_at TIMESTAMPTZ DEFAULT now(),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CONSTRAINT uq_cliente_bairro_tipo UNIQUE (cliente_id, bairro_destino_id, tipo_operacao)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);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CREATE INDEX idx_tabela_precos ON tabela_precos_cliente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(cliente_id, bairro_destino_id, tipo_operacao, ativo, prioridade);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Demais Migrations Necessárias</w:t>
      </w:r>
    </w:p>
    <w:tbl>
      <w:tblPr>
        <w:tblW w:type="dxa" w:w="10006"/>
      </w:tblPr>
      <w:tblGrid>
        <w:gridCol w:w="2500"/>
        <w:gridCol w:w="3500"/>
        <w:gridCol w:w="40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auditoria_financeira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Trilha imutável de alterações financeiras pós-fechamento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entidade, entidadeId, campo, valorAnterior, valorNovo, motivo, usuarioId, createdAt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ajustes_financeiros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Ajustes manuais em fechamentos com rastreabilidade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id, faturaId, tipo (credito|debito), valor, motivo, usuarioId, createdAt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Configurações globais: chaves de integração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 (PK), value, updatedAt, updatedBy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user_preferences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Preferências de notificação por usuário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userId + key (PK), value (jsonb)</w:t>
            </w:r>
          </w:p>
        </w:tc>
      </w:tr>
    </w:tbl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RPC: resolver_tarifa (PostgreSQL Function)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Implementar como Supabase RPC para garantir atomicidade e performance. Nunca fazer múltiplas queries client-side sequenciais.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Executa resolução de tarifa com esta precedência de regras: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-- 1. cliente + bairro + tipo_operacao (específica)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-- 2. cliente + bairro + todos (geral do bairro)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-- 3. cliente + região + tipo_operacao (regional específica)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-- 4. cliente + região + todos (regional geral)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-- 5. bairros.taxaEntrega como FALLBACK — retorna usando_fallback=true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-- 6. Nenhuma tarifa → retorna tipo_regra="sem_tarifa" → BLOQUEAR CRIAÇÃO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CREATE OR REPLACE FUNCTION resolver_tarifa(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p_cliente_id UUID, p_bairro_destino_id UUID,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p_tipo_operacao TEXT DEFAULT 'standard'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) RETURNS TABLE (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taxa_base NUMERIC, taxa_retorno NUMERIC, taxa_espera NUMERIC, taxa_urgencia NUMERIC,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regra_id UUID, tipo_regra TEXT, usando_fallback BOOLEAN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) AS $$ ... $$ LANGUAGE plpgsql;</w:t>
      </w:r>
    </w:p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FASES DE CONSTRUÇÃO</w:t>
      </w:r>
    </w:p>
    <w:tbl>
      <w:tblPr>
        <w:tblW w:type="dxa" w:w="10006"/>
      </w:tblPr>
      <w:tblGrid>
        <w:gridCol w:w="2000"/>
        <w:gridCol w:w="1000"/>
        <w:gridCol w:w="3000"/>
        <w:gridCol w:w="40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Critérios de Aceite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— Fundação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Setup, schema do banco, RLS, CI/CD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npm run dev/build sem erros; migrations executadas; RLS bloqueando cross-tenant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— Autenticação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Login, logout, recuperação de senha, ProtectedRoute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redireciona por role; bloqueio após 5 tentativas; recuperação de senha via email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— Shell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Layout base, sidebar, header, ThemeProvider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Sidebar por portal; badges; mobile responsivo; theme toggle persistente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 — Componentes Compartilhados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3-4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Biblioteca completa de componentes reutilizáveis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Todos os componentes da Seção 9 funcionando em dark e light mode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— Config + Tabela de Preços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4-5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Bairros, regiões, formas pgto, cargos, tabela de preços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RPC resolver_tarifa funcional; bloqueia criação sem tarifa; indicador de cobertura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 — Clientes + Entregadores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CRUD completo com validações e métricas dinâmicas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Nenhum valor hardcoded; exclusão bloqueada com dependências; email único validado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7-8 — Solicitações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6-7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Ciclo completo com novo ConciliacaoDialog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pertenceA registrado; diferença financeira bloqueia; transação atômica na conciliação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 — Faturas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Fechamentos com lançamentos normalizados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saldoLiquido calculado dos lançamentos; PDF funcional; marcar como paga funcional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 — Financeiro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 + Receitas + Livro Caixa + gráficos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Aba Receitas funcional; gráficos com dados reais; marcar despesa como paga funcional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 — Relatórios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abas com exportação PDF/Excel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Exportação funciona para todas as abas; cálculos corretos de comissão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 — Dashboard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Todos os MetricCards dinâmicos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Nenhum valor hardcoded; EmptyState em vez de null; animações Framer Motion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13-14 — Portais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9-10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 e Entregador com dados reais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RLS validado; saldo dinâmico; PDF funcional; updateUser persistente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 — Hardening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11-12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Testes, paginação, acessibilidade, migração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Paginação server-side; filtros na URL; testes E2E dos fluxos críticos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MAPA GLOBAL DE ROTAS</w:t>
      </w:r>
    </w:p>
    <w:tbl>
      <w:tblPr>
        <w:tblW w:type="dxa" w:w="10006"/>
      </w:tblPr>
      <w:tblGrid>
        <w:gridCol w:w="1800"/>
        <w:gridCol w:w="1800"/>
        <w:gridCol w:w="1200"/>
        <w:gridCol w:w="2800"/>
        <w:gridCol w:w="2406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 Principais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APIs Principais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Público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LoginForm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auth.signInWithPassword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/login/reset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ResetPasswordPage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Público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ResetPasswordForm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auth.resetPasswordForEmail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DashboardPage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useDashboardData, useTransactionsData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/solicitacoes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SolicitacoesTable, LaunchSolicitacaoDialog, ConciliacaoDialog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useSolicitacoesData, supabase.rpc(concluir_conciliacao)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ClientsTable, ClientFormDialog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useClientsData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EntregadoresTable, EntregadorFormDialog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useEntregadoresData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/faturas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FaturasTable, FaturaDetailsModal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useFaturasData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/faturas/finalizadas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FaturasFinalizadasPage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FaturasFinalizadasTable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useFaturasData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/financeiro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FinanceiroPage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DespesasTab, ReceitasTab, LivroCaixaTab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useFinanceiroData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/relatorios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RelatoriosPage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ResumoTab, ComissoesTab, DespesasTab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useRelatoriosData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/configuracoes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SettingsPage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BairrosTab, RegioesTab, PagamentosTab, CargosTab, TabelaPrecosTab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useSettingsData, supabase.rpc(resolver_tarifa)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ClientDashboardPage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ClientMetricCards, RecentSolicitacoes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useClientDashboard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/cliente/solicitacoes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ClientSolicitacoesPage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ClientSolicitacoesTable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useClientSolicitacoes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/cliente/financeiro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ClientFinanceiroPage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ClientFaturasList, SaldoCard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useClientFinanceiro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/cliente/perfil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ClientPerfilPage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ProfileForm, AvatarUpload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useClientProfile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DriverDashboardPage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DriverMetricCards, CorridasAtivas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useDriverDashboard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/entregador/historico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DriverHistoricoPage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DriverHistoricoTable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useDriverHistorico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/entregador/financeiro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DriverFinanceiroPage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ComissoesTable, ExtratoCard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useDriverFinanceiro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/entregador/perfil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DriverPerfilPage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DriverProfileForm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useDriverProfile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DOCUMENTAÇÃO PÁGINA POR PÁGINA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7.1 — Login (/login)</w:t>
      </w:r>
    </w:p>
    <w:tbl>
      <w:tblPr>
        <w:tblW w:type="dxa" w:w="10006"/>
      </w:tblPr>
      <w:tblGrid>
        <w:gridCol w:w="2500"/>
        <w:gridCol w:w="7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Rota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/login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Perfil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Público (redireciona autenticados para seu portal)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Origem de Navegação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Acesso direto, redirect de ProtectedRoute, logout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Destinos Possíveis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 (admin), /cliente (cliente), /entregador (entregador), /login/reset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Estados da Interface</w:t>
      </w:r>
    </w:p>
    <w:tbl>
      <w:tblPr>
        <w:tblW w:type="dxa" w:w="10006"/>
      </w:tblPr>
      <w:tblGrid>
        <w:gridCol w:w="2000"/>
        <w:gridCol w:w="5000"/>
        <w:gridCol w:w="30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Visual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Inicial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Formulário vazio, botão habilitado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Loading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Botão com spinner + "Entrando..." + campos desabilitados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Submit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 credenciais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 error + campos mantidos preenchidos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error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 rede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 error "Sem conexão. Tente novamente."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Network error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Sucesso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 success + redirect por role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OK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Bloqueado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Countdown visual + campos desabilitados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tentativas falhas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Já autenticado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Redirect imediato ao portal correspondente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Mount com sessão ativa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Validação Zod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const loginSchema = z.object({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email: z.string().email("Por favor, insira um email válido."),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password: z.string().min(6, "A senha deve ter pelo menos 6 caracteres."),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rememberMe: z.boolean().default(false),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});</w:t>
      </w:r>
    </w:p>
    <w:p>
      <w:pPr>
        <w:spacing w:before="80" w:after="0"/>
      </w:pPr>
    </w:p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CORRIGIR: Botão "Entrar" deve ter estado de loading. Link "Esqueceu a senha?" deve navegar para /login/reset (não href="#").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7.2 — Dashboard Admin (/)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MetricCards (5 cards — todos dinâmicos, animados com Framer Motion)</w:t>
      </w:r>
    </w:p>
    <w:tbl>
      <w:tblPr>
        <w:tblW w:type="dxa" w:w="10006"/>
      </w:tblPr>
      <w:tblGrid>
        <w:gridCol w:w="2500"/>
        <w:gridCol w:w="4000"/>
        <w:gridCol w:w="1500"/>
        <w:gridCol w:w="20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Ícone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Contas a Pagar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SUM(despesas WHERE status IN ("Pendente","Atrasado"))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DollarSign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Vermelho se atrasadas &gt; 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 Vencidas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COUNT(faturas WHERE statusGeral="Vencida") + valor total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FileText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Vermelho se &gt; 0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Entregas Hoje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COUNT(solicitacoes WHERE dataFinalização=hoje) vs média diária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Truck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Verde/vermelho vs média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Taxas Recebidas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SUM(lancamentos WHERE tipo="receita_operacao" AND mês_atual)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DollarSign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Novas Solicitações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COUNT(solicitacoes WHERE status="pendente")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Clock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Laranja se &gt; 0</w:t>
            </w:r>
          </w:p>
        </w:tc>
      </w:tr>
    </w:tbl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CORRIGIR: O estado sem dados retornava return null (tela branca). Deve SEMPRE renderizar EmptyState com ícone de gráfico e mensagem explicativa.</w:t>
      </w:r>
    </w:p>
    <w:p>
      <w:r>
        <w:br/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7.3 — Central de Solicitações (/solicitacoes)</w:t>
      </w:r>
    </w:p>
    <w:tbl>
      <w:tblPr>
        <w:tblW w:type="dxa" w:w="10006"/>
      </w:tblPr>
      <w:tblGrid>
        <w:gridCol w:w="2500"/>
        <w:gridCol w:w="7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Rota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/solicitacoes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Perfil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Gatilho de entrada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Limpa badge de notificações pendentes ao entrar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Filtros na URL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?status=pendente&amp;search=baruc&amp;from=2026-01-01&amp;to=2026-03-14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Paginação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Server-side, 20 itens por página — NUNCA carregar tudo em memória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MetricCards (5 cards — todos dinâmicos)</w:t>
      </w:r>
    </w:p>
    <w:tbl>
      <w:tblPr>
        <w:tblW w:type="dxa" w:w="10006"/>
      </w:tblPr>
      <w:tblGrid>
        <w:gridCol w:w="2200"/>
        <w:gridCol w:w="4500"/>
        <w:gridCol w:w="3306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Pendentes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COUNT(status="pendente")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Badge laranja se &gt;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Aceitas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COUNT(status="aceita")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COUNT(status="em_andamento")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Concluídas hoje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COUNT(status="concluida" AND dataConclusao=hoje)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Médio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AVG(dataConclusao - dataSolicitacao) das concluídas</w:t>
            </w:r>
          </w:p>
        </w:tc>
        <w:tc>
          <w:tcPr>
            <w:tcW w:type="dxa" w:w="33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CORRIGIR: estava hardcoded como "15m"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Máquina de Estados das Solicitações</w:t>
      </w:r>
    </w:p>
    <w:tbl>
      <w:tblPr>
        <w:tblW w:type="dxa" w:w="10006"/>
      </w:tblPr>
      <w:tblGrid>
        <w:gridCol w:w="1500"/>
        <w:gridCol w:w="1500"/>
        <w:gridCol w:w="1500"/>
        <w:gridCol w:w="2500"/>
        <w:gridCol w:w="300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Origem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Destino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Efeitos Colaterais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Aceitar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aceita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 selecionado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Notificação para entregador (futuro)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Rejeitar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rejeitada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Justificativa ≥ 10 chars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em historico[]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pendente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Justificativa ≥ 10 chars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em historico[]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aceita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Iniciar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em_andamento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Pode reatribuir entregador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 de início registrado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aceita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em historico[]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em_andamento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Finalizar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concluida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ConciliacaoDialog completo e validado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Gera pagamentos_solicitacao + lancamentos_financeiros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em_andamento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cancelada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Justificativa + permissão elevada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em historico[]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concluida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Editar Conciliação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concluida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Permissão conciliar_edit + justificativa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Registro em auditoria_financeira</w:t>
            </w:r>
          </w:p>
        </w:tc>
      </w:tr>
    </w:tbl>
    <w:p>
      <w:pPr>
        <w:spacing w:before="80" w:after="0"/>
      </w:pPr>
    </w:p>
    <w:p>
      <w:pPr>
        <w:pBdr>
          <w:top w:val="single" w:color="B91C1C" w:sz="1"/>
          <w:bottom w:val="single" w:color="B91C1C" w:sz="1"/>
          <w:left w:val="thick" w:color="B91C1C" w:sz="12"/>
          <w:right w:val="single" w:color="B91C1C" w:sz="1"/>
        </w:pBdr>
        <w:shd w:fill="FEF2F2" w:val="clear"/>
        <w:spacing w:before="120" w:after="12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COMPONENTE CRÍTICO: ConciliacaoDialog — Cada interação aqui gera lançamentos imutáveis no razão financeiro. A implementação deve ser rigorosamente precisa. Qualquer erro aqui é prejuízo real.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ConciliacaoDialog — Modelo de Dados por Rota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Para cada rota da solicitação, o operador registra os pagamentos recebidos. Cada pagamento tem 3 dimensões obrigatórias: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Meio de pagamento — select de formas_pagamento com enabled=true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Valor recebido — numérico com 2 casas decimais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Pertence a — "operacao" (taxa é da transportadora) OU "loja" (valor coletado para o cliente)</w:t>
      </w:r>
    </w:p>
    <w:p>
      <w:pPr>
        <w:spacing w:before="80" w:after="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0"/>
          <w:szCs w:val="20"/>
        </w:rPr>
        <w:t xml:space="preserve">Exemplo visual por rota: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Rota 1: Bairro Boa Vista — Responsável: João Silva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Valor esperado da taxa: R$ 30,00  (taxaBase R$ 15,00 + taxaExtra R$ 15,00)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Valor a receber da loja: R$ 299,90  (configurado na criação da rota)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/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[+ Adicionar recebimento]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Forma: Dinheiro     | Valor: R$ 30,00  | Pertence a: [● Operação ○ Loja]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Forma: Cartão Loja  | Valor: R$ 299,90 | Pertence a: [○ Operação ● Loja]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/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Resumo em tempo real: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Receita da operação: R$ 30,00  (esperado: R$ 30,00)   ✅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Crédito da loja:     R$ 299,90 (esperado: R$ 299,90)  ✅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Diferença: R$ 0,00 ← DEVE SER ZERO para permitir conclusão</w:t>
      </w:r>
    </w:p>
    <w:p>
      <w:pPr>
        <w:spacing w:before="80" w:after="0"/>
      </w:pPr>
    </w:p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REGRA CRÍTICA: Diferença financeira diferente de zero BLOQUEIA a conclusão ou exige justificativa formal em auditoria_financeira. NUNCA aplicar tolerância silenciosa.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Ao confirmar — Transação Atômica (RPC ou Edge Function)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supabase.rpc("concluir_conciliacao", { solicitacaoId, pagamentos[] })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Executa em uma única transação: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1. INSERT N linhas em pagamentos_solicitacao (uma por pagamento registrado)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2. INSERT lancamentos_financeiros: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   - tipo 'receita_operacao' para pagamentos pertenceA='operacao'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   - tipo 'credito_loja' para pagamentos pertenceA='loja'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3. UPDATE ou INSERT em fechamento_cliente (acumula saldos)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4. UPDATE solicitacao.status = 'concluida'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5. INSERT em solicitacao.historico[] com evento de conclusão</w:t>
      </w:r>
    </w:p>
    <w:p>
      <w:pPr>
        <w:spacing w:before="12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LaunchSolicitacaoDialog — Resolução de Tarifa ao Selecionar Bairro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async function onBairroChange(bairroId: string) 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const tarifa = await supabase.rpc("resolver_tarifa", 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p_cliente_id: clienteId, p_bairro_destino_id: bairroId, p_tipo_operacao: tipoOp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});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if (tarifa.tipo_regra === "sem_tarifa") 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// BLOQUEAR: "Nenhuma tarifa para [Cliente] → [Bairro]. Configure a tabela de preços."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return;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}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if (tarifa.usando_fallback) 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// AVISO AMARELO: "⚠️ Usando taxa padrão do bairro: R$ X,XX.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  //  Considere configurar uma tarifa específica para este cliente."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}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// Gravar snapshot: rotas[i].taxaResolvida = tarifa.taxa_base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// Gravar rastreio: rotas[i].regraPrecoId = tarifa.regra_id (null = fallback)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}</w:t>
      </w:r>
    </w:p>
    <w:p>
      <w:r>
        <w:br/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7.4 — Gestão de Clientes (/clientes)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ClientFormDialog — Campos</w:t>
      </w:r>
    </w:p>
    <w:tbl>
      <w:tblPr>
        <w:tblW w:type="dxa" w:w="10006"/>
      </w:tblPr>
      <w:tblGrid>
        <w:gridCol w:w="2500"/>
        <w:gridCol w:w="1800"/>
        <w:gridCol w:w="1600"/>
        <w:gridCol w:w="41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Validação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Mínimo 3 caracteres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pessoa_fisica | pessoa_juridica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Formato válido; validação assíncrona de unicidade no blur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 + máscara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(99) 99999-9999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endereco, bairro, cidade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27 UFs brasileiras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chavePix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Não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Livre (CPF, CNPJ, email, chave aleatória)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ativo | inativo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modalidade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pre-pago | faturado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ativarFaturamentoAutomatico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Visível se modalidade=faturado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frequenciaFaturamento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Visível se ativarFaturamentoAutomatico=true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numeroDeEntregasParaFaturamento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 frequencia=por_entrega; mínimo 1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diaDaSemanaFaturamento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 frequencia=semanal; Dom–Sáb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diaDoMesFaturamento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41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 frequencia=mensal; 1–28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Regras de Negócio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único: validação assíncrona ao sair do campo (blur) verificando no Supabase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Cliente inativo NÃO aparece no select do LaunchSolicitacaoDialog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Exclusão bloqueada se existir solicitação associada — sugerir inativação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Modalidade pré-pago: sem faturamento automático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7.5 — Gestão de Entregadores (/entregadores)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MetricCards (4 cards — todos dinâmicos)</w:t>
      </w:r>
    </w:p>
    <w:tbl>
      <w:tblPr>
        <w:tblW w:type="dxa" w:w="10006"/>
      </w:tblPr>
      <w:tblGrid>
        <w:gridCol w:w="2500"/>
        <w:gridCol w:w="4000"/>
        <w:gridCol w:w="3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Total de Entregadores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COUNT(*) FROM entregadores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 Ativos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COUNT(*) WHERE status="ativo"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Entregas Hoje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COUNT(*) FROM solicitacoes WHERE dataConclusao=hoje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CORRIGIR: estava hardcoded como 42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Horas Trabalhadas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SUM(duracao das entregas de hoje) / 60</w:t>
            </w:r>
          </w:p>
        </w:tc>
        <w:tc>
          <w:tcPr>
            <w:tcW w:type="dxa" w:w="3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CORRIGIR: estava hardcoded como 18h</w:t>
            </w:r>
          </w:p>
        </w:tc>
      </w:tr>
    </w:tbl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As métricas "42 entregas" e "18h" estão hardcoded no sistema atual. Devem ser calculadas dinamicamente em tempo real a partir dos timestamps das solicitações.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7.6 — Financeiro (/financeiro)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Abas</w:t>
      </w:r>
    </w:p>
    <w:tbl>
      <w:tblPr>
        <w:tblW w:type="dxa" w:w="10006"/>
      </w:tblPr>
      <w:tblGrid>
        <w:gridCol w:w="1500"/>
        <w:gridCol w:w="2000"/>
        <w:gridCol w:w="2000"/>
        <w:gridCol w:w="450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DespesasTab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Existente — corrigir onClick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CRUD de despesas com gráficos, filtro e status automático de Atrasado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Receitas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ReceitasTab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 — implementar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Listagem de lancamentos_financeiros tipo receita_operacao por período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Livro Caixa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LivroCaixaTab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 — implementar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Visão consolidada de entradas e saídas com saldo acumulado</w:t>
            </w:r>
          </w:p>
        </w:tc>
      </w:tr>
    </w:tbl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CORRIGIR: "Marcar como Paga" no dropdown de despesas não tem onClick implementado. Deve atualizar status + registrar dataPagamento + usuarioPagouId.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7.7 — Faturas e Fechamentos (/faturas)</w:t>
      </w:r>
    </w:p>
    <w:p>
      <w:pPr>
        <w:pBdr>
          <w:top w:val="single" w:color="1E3A5F" w:sz="1"/>
          <w:bottom w:val="single" w:color="1E3A5F" w:sz="1"/>
          <w:left w:val="thick" w:color="1E3A5F" w:sz="12"/>
          <w:right w:val="single" w:color="1E3A5F" w:sz="1"/>
        </w:pBdr>
        <w:shd w:fill="EFF6FF" w:val="clear"/>
        <w:spacing w:before="120" w:after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Nova abordagem: A fatura/fechamento deixa de ser o ponto de cálculo manual e passa a ser um consolidador de lançamentos já apurados na conciliação. O saldo líquido é calculado automaticamente dos lancamentos_financeiros.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Modelo de Fechamento por Cliente</w:t>
      </w:r>
    </w:p>
    <w:tbl>
      <w:tblPr>
        <w:tblW w:type="dxa" w:w="10006"/>
      </w:tblPr>
      <w:tblGrid>
        <w:gridCol w:w="2000"/>
        <w:gridCol w:w="35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Créditos da Loja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Valores recebidos pelo entregador em nome da loja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SUM(lancamentos WHERE tipo="credito_loja" AND clienteId)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Débitos da Loja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Taxas cobradas pela operação (entrega + extras)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SUM(lancamentos WHERE tipo="debito_loja" AND clienteId)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Ajustes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Correções manuais com justificativa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SUM(ajustes_financeiros WHERE clienteId)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LÍQUIDO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Créditos - Débitos - Ajustes desfavoráveis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Calculado automaticamente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Interpretação do Saldo Líquido</w:t>
      </w:r>
    </w:p>
    <w:tbl>
      <w:tblPr>
        <w:tblW w:type="dxa" w:w="10006"/>
      </w:tblPr>
      <w:tblGrid>
        <w:gridCol w:w="1500"/>
        <w:gridCol w:w="4000"/>
        <w:gridCol w:w="4506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Saldo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Necessária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Positivo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operação deve repassar valor para a loja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statusRepasse: Pendente → Repassado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Negativo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 loja deve pagar à operação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statusTaxas: Pendente → Pago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Fechamento quitado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statusGeral: Finalizada</w:t>
            </w:r>
          </w:p>
        </w:tc>
      </w:tr>
    </w:tbl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CORRIGIR: "Marcar como Paga", "Marcar como Repassada" e "Exportar PDF" não possuíam onClick no sistema atual. Devem ser implementados com persistência real e geração de PDF via jsPDF.</w:t>
      </w:r>
    </w:p>
    <w:p>
      <w:r>
        <w:br/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7.8 — Relatórios Gerenciais (/relatorios)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Filtro global: DatePickerWithRange no cabeçalho — filtra todas as abas simultaneamente. Período preservado na URL.</w:t>
      </w:r>
    </w:p>
    <w:tbl>
      <w:tblPr>
        <w:tblW w:type="dxa" w:w="10006"/>
      </w:tblPr>
      <w:tblGrid>
        <w:gridCol w:w="2000"/>
        <w:gridCol w:w="5000"/>
        <w:gridCol w:w="30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Exportação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Resumo Financeiro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Cards: Receitas, Despesas, Lucro Líquido, Margem %. Gráfico de evolução mensal.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+ Excel (CORRIGIR: não implementado)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Comissões de Entregadores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Tabela: Entregador, Nº Entregas, Valor Gerado (receita operacional), Comissão. Totais no rodapé.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funcional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Detalhamento de Despesas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completa de despesas no período com filtro por categoria e status.</w:t>
            </w:r>
          </w:p>
        </w:tc>
        <w:tc>
          <w:tcPr>
            <w:tcW w:type="dxa" w:w="3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PDF funcional</w:t>
            </w:r>
          </w:p>
        </w:tc>
      </w:tr>
    </w:tbl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Cálculo de comissão — NUNCA inclui valores coletados para a loja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const comissao = entregador.tipoComissao === "percentual"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? receitaOperacional * (entregador.valorComissao / 100)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: entregador.valorComissao * numEntregas; // fixo por entrega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/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// receitaOperacional = SUM(lancamentos WHERE tipo="receita_operacao" AND entregadorId=X)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7.9 — Configurações do Sistema (/configuracoes)</w:t>
      </w:r>
    </w:p>
    <w:p>
      <w:pPr>
        <w:pBdr>
          <w:top w:val="single" w:color="B91C1C" w:sz="1"/>
          <w:bottom w:val="single" w:color="B91C1C" w:sz="1"/>
          <w:left w:val="thick" w:color="B91C1C" w:sz="12"/>
          <w:right w:val="single" w:color="B91C1C" w:sz="1"/>
        </w:pBdr>
        <w:shd w:fill="FEF2F2" w:val="clear"/>
        <w:spacing w:before="120" w:after="12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IMPACTO CRÍTICO: Alterações nesta página afetam diretamente toda a operação. Bairros afetam rotas, tabela de preços afeta tarifação, formas de pagamento afetam conciliação, cargos afetam permissões de TODOS os usuários admin.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Mapa das Abas</w:t>
      </w:r>
    </w:p>
    <w:tbl>
      <w:tblPr>
        <w:tblW w:type="dxa" w:w="10006"/>
      </w:tblPr>
      <w:tblGrid>
        <w:gridCol w:w="2000"/>
        <w:gridCol w:w="2200"/>
        <w:gridCol w:w="3800"/>
        <w:gridCol w:w="20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Operacional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Define destinos disponíveis. taxaEntrega é FALLBACK — só usado sem regra específica do cliente.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Regiões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regioes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Agrupa bairros para tarifas regionais e filtros de relatório.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Formas de Pagamento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formas_pagamento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Controla meios aceitos na criação de rotas E na conciliação.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Cargos e Permissões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cargos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Define perfis de acesso dos usuários admin com permissões granulares.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DE PREÇOS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tabela_precos_cliente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NOVO: Tarifas por cliente+bairro. Ausência bloqueia criação de solicitação.</w:t>
            </w:r>
          </w:p>
        </w:tc>
        <w:tc>
          <w:tcPr>
            <w:tcW w:type="dxa" w:w="2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Crítico</w:t>
            </w:r>
          </w:p>
        </w:tc>
      </w:tr>
    </w:tbl>
    <w:p>
      <w:pPr>
        <w:spacing w:before="80" w:after="0"/>
      </w:pPr>
    </w:p>
    <w:p>
      <w:pPr>
        <w:pBdr>
          <w:top w:val="single" w:color="15803D" w:sz="1"/>
          <w:bottom w:val="single" w:color="15803D" w:sz="1"/>
          <w:left w:val="thick" w:color="15803D" w:sz="12"/>
          <w:right w:val="single" w:color="15803D" w:sz="1"/>
        </w:pBdr>
        <w:shd w:fill="F0FDF4" w:val="clear"/>
        <w:spacing w:before="120" w:after="120"/>
      </w:pPr>
      <w:r>
        <w:rPr>
          <w:rFonts w:ascii="Arial" w:cs="Arial" w:eastAsia="Arial" w:hAnsi="Arial"/>
          <w:b/>
          <w:bCs/>
          <w:color w:val="15803D"/>
          <w:sz w:val="18"/>
          <w:szCs w:val="18"/>
        </w:rPr>
        <w:t xml:space="preserve">NOVO MÓDULO CRÍTICO: Tabela de Preços por Cliente — resolve o problema de taxa flat por bairro que causava prejuízo quando lojas de origem diferentes eram tarifadas da mesma forma.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Aba Tabela de Preços — Estrutura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Cabeçalho: título + Select de cliente + botão "Nova Regra" (habilitado apenas com cliente selecionado) + botão "Exportar"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Indicador de cobertura: Verde (todos bairros cobertos), Laranja (cobertura parcial), Vermelho (nenhuma regra)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Tabela: Bairro | Região | Tipo Op. | Taxa Base | Taxa Retorno | Taxa Espera | Taxa Urgência | Status | Prioridade | 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Drag-and-drop para reordenar prioridades via @dnd-kit/sortable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Algoritmo de Resolução de Tarifa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-- Precedência de busca (a primeira regra encontrada vence):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1. cliente + bairro + tipo_operacao (regra mais específica)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2. cliente + bairro + "todos"       (geral para o bairro)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3. cliente + região + tipo_operacao (regra regional específica)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4. cliente + região + "todos"       (regional geral)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5. bairros.taxaEntrega              → FALLBACK — EXIBIR AVISO VISUAL OBRIGATÓRIO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6. Nenhuma regra                    → BLOQUEAR criação com mensagem explicativa</w:t>
      </w:r>
    </w:p>
    <w:p>
      <w:pPr>
        <w:spacing w:before="80" w:after="0"/>
      </w:pPr>
    </w:p>
    <w:p>
      <w:pPr>
        <w:pBdr>
          <w:top w:val="single" w:color="D97706" w:sz="1"/>
          <w:bottom w:val="single" w:color="D97706" w:sz="1"/>
          <w:left w:val="thick" w:color="D97706" w:sz="12"/>
          <w:right w:val="single" w:color="D97706" w:sz="1"/>
        </w:pBdr>
        <w:shd w:fill="FFF7ED" w:val="clear"/>
        <w:spacing w:before="120" w:after="12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REGRA CRÍTICA DE TARIFAÇÃO: Ao criar uma solicitação, o snapshot da tarifa resolvida (valor + qual regra foi usada) deve ser gravado em rotas.taxaResolvida e rotas.regraPrecoId. Alterações futuras na tabela de preços NÃO afetam solicitações já criadas.</w:t>
      </w:r>
    </w:p>
    <w:p>
      <w:r>
        <w:br/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7.10 — Portal do Cliente (/cliente/*)</w:t>
      </w:r>
    </w:p>
    <w:tbl>
      <w:tblPr>
        <w:tblW w:type="dxa" w:w="10006"/>
      </w:tblPr>
      <w:tblGrid>
        <w:gridCol w:w="2500"/>
        <w:gridCol w:w="7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Rotas base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/cliente/*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Perfil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Isolamento de dados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RLS filtra automaticamente por clienteId via auth.uid()</w:t>
            </w:r>
          </w:p>
        </w:tc>
      </w:tr>
    </w:tbl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Dashboard do Cliente — MetricCards</w:t>
      </w:r>
    </w:p>
    <w:tbl>
      <w:tblPr>
        <w:tblW w:type="dxa" w:w="10006"/>
      </w:tblPr>
      <w:tblGrid>
        <w:gridCol w:w="2500"/>
        <w:gridCol w:w="3500"/>
        <w:gridCol w:w="40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Pedidos do Mês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de solicitações do cliente no mês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 WHERE clienteId = auth.clienteId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de status="em_andamento"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Devedor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líquido do fechamento aberto (se negativo = cliente deve)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fechamentos_cliente WHERE clienteId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a Receber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líquido (se positivo = operação deve repassar à loja)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top w:val="single" w:color="B91C1C" w:sz="1"/>
          <w:bottom w:val="single" w:color="B91C1C" w:sz="1"/>
          <w:left w:val="thick" w:color="B91C1C" w:sz="12"/>
          <w:right w:val="single" w:color="B91C1C" w:sz="1"/>
        </w:pBdr>
        <w:shd w:fill="FEF2F2" w:val="clear"/>
        <w:spacing w:before="120" w:after="12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CORRIGIR: Saldo e fatura em aberto estavam hardcoded como R$ 532,50 e R$ 875,90 no sistema atual. Devem ser calculados dinamicamente da tabela fechamentos_cliente.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Regras de Exibição dos Portais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valorTotal exibido para o cliente = taxaEntrega + taxasExtras — NUNCA inclui valores coletados para a loja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Modal de fatura em viewOnly=true — sem ações de edição, apenas visualização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Download de PDF funcional via jsPDF com: cabeçalho, lista de entregas, totais (CORRIGIR: estava apenas exibindo toast)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updateUser deve persistir no Supabase — UPDATE clientes + UPDATE profiles (CORRIGIR: estava apenas local no AuthContext)</w:t>
      </w:r>
    </w:p>
    <w:p>
      <w:pPr>
        <w:spacing w:before="120" w:after="0"/>
      </w:pP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7.11 — Portal do Entregador (/entregador/*)</w:t>
      </w:r>
    </w:p>
    <w:tbl>
      <w:tblPr>
        <w:tblW w:type="dxa" w:w="10006"/>
      </w:tblPr>
      <w:tblGrid>
        <w:gridCol w:w="2500"/>
        <w:gridCol w:w="7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Rotas base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/entregador/*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Perfil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Isolamento de dados</w:t>
            </w:r>
          </w:p>
        </w:tc>
        <w:tc>
          <w:tcPr>
            <w:tcW w:type="dxa" w:w="7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RLS filtra por entregadorId via auth.uid()</w:t>
            </w:r>
          </w:p>
        </w:tc>
      </w:tr>
    </w:tbl>
    <w:p>
      <w:pPr>
        <w:pBdr>
          <w:top w:val="single" w:color="1E3A5F" w:sz="1"/>
          <w:bottom w:val="single" w:color="1E3A5F" w:sz="1"/>
          <w:left w:val="thick" w:color="1E3A5F" w:sz="12"/>
          <w:right w:val="single" w:color="1E3A5F" w:sz="1"/>
        </w:pBdr>
        <w:shd w:fill="EFF6FF" w:val="clear"/>
        <w:spacing w:before="120" w:after="120"/>
      </w:pPr>
      <w:r>
        <w:rPr>
          <w:rFonts w:ascii="Arial" w:cs="Arial" w:eastAsia="Arial" w:hAnsi="Arial"/>
          <w:b/>
          <w:bCs/>
          <w:color w:val="1E3A5F"/>
          <w:sz w:val="18"/>
          <w:szCs w:val="18"/>
        </w:rPr>
        <w:t xml:space="preserve">REGRA DE PRIVACIDADE: O entregador NÃO vê os valores coletados para a loja nem dados financeiros internos da operação. Vê APENAS sua comissão baseada na receita operacional (taxa de entrega).</w:t>
      </w:r>
    </w:p>
    <w:p>
      <w:pPr>
        <w:spacing w:before="80" w:after="0"/>
      </w:pP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Dashboard do Entregador — MetricCards</w:t>
      </w:r>
    </w:p>
    <w:tbl>
      <w:tblPr>
        <w:tblW w:type="dxa" w:w="10006"/>
      </w:tblPr>
      <w:tblGrid>
        <w:gridCol w:w="2500"/>
        <w:gridCol w:w="3500"/>
        <w:gridCol w:w="40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Corridas Hoje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Count com conclusão hoje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 WHERE entregadorId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Corridas com status em_andamento atribuídas ao entregador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Comissão do Mês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Comissão calculada do mês atual</w:t>
            </w:r>
          </w:p>
        </w:tc>
        <w:tc>
          <w:tcPr>
            <w:tcW w:type="dxa" w:w="40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lancamentos_financeiros + entregador.tipoComissao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MODELAGEM DE ESTADO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8.1 Cache React Query</w:t>
      </w:r>
    </w:p>
    <w:tbl>
      <w:tblPr>
        <w:tblW w:type="dxa" w:w="10006"/>
      </w:tblPr>
      <w:tblGrid>
        <w:gridCol w:w="3500"/>
        <w:gridCol w:w="2800"/>
        <w:gridCol w:w="1300"/>
        <w:gridCol w:w="2406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Key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staleTime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refetchInterval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['dashboard', 'metrics']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Métricas do dashboard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['solicitacoes', filters]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de solicitações com filtros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['clientes']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de clientes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['entregadores']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de entregadores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['faturas', 'ativas']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 com status != Finalizada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30s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60s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['financeiro', 'despesas', period]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Despesas do período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['relatorios', period]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Dados de relatórios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['settings']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Configurações gerais do sistema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['settings', 'tabela_precos', clienteId]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Preços do cliente selecionado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5min</w:t>
            </w:r>
          </w:p>
        </w:tc>
        <w:tc>
          <w:tcPr>
            <w:tcW w:type="dxa" w:w="24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8.2 Padrão de Estado de Modais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Cada modal usa useState local no componente pai. NUNCA usar estado global para controle de modais.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const [dialogState, setDialogState] = useState&lt;{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isOpen: boolean;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selectedItem: EntityType | null;  // item sendo visualizado/editado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mode: 'create' | 'edit' | 'view'; // modo de operação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isLoading: boolean;               // operação em andamento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}&gt;({ isOpen: false, selectedItem: null, mode: "create", isLoading: false });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8.3 Filtros na URL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Filtros de listagem DEVEM ser mantidos em URL via useSearchParams. Garante: compartilhamento de URL, back/forward do browser funcional, bookmark de filtros.</w:t>
      </w:r>
    </w:p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MODELAGEM DE COMPONENTES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9.1 Componentes de Layout</w:t>
      </w:r>
    </w:p>
    <w:tbl>
      <w:tblPr>
        <w:tblW w:type="dxa" w:w="10006"/>
      </w:tblPr>
      <w:tblGrid>
        <w:gridCol w:w="2000"/>
        <w:gridCol w:w="2600"/>
        <w:gridCol w:w="2200"/>
        <w:gridCol w:w="3206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Props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AppShell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layouts/AppShell.tsx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children, portal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Container principal: sidebar + header + content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AdminLayout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layouts/AdminLayout.tsx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Shell do portal admin com AdminSidebar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ClientLayout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layouts/ClientLayout.tsx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Shell do portal cliente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DriverLayout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layouts/DriverLayout.tsx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Shell do portal entregador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ProtectedRoute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components/ProtectedRoute.tsx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allowedRoles: string[]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Verifica auth + role, redireciona se inválido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PageContainer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components/ui/PageContainer.tsx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title, subtitle, actions?, breadcrumb?</w:t>
            </w:r>
          </w:p>
        </w:tc>
        <w:tc>
          <w:tcPr>
            <w:tcW w:type="dxa" w:w="32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Container padrão de página com header</w:t>
            </w:r>
          </w:p>
        </w:tc>
      </w:tr>
    </w:tbl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9.2 Componentes Compartilhados</w:t>
      </w:r>
    </w:p>
    <w:tbl>
      <w:tblPr>
        <w:tblW w:type="dxa" w:w="10006"/>
      </w:tblPr>
      <w:tblGrid>
        <w:gridCol w:w="2500"/>
        <w:gridCol w:w="3000"/>
        <w:gridCol w:w="4506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MetricCard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shared/MetricCard.tsx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Card com título, valor, subtítulo, ícone, delta percentual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DataTable&lt;T&gt;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shared/DataTable.tsx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Tabela genérica com sorting, paginação server-side, seleção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SearchInput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shared/SearchInput.tsx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 de busca com debounce 300ms e ícone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DatePickerWithRange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shared/DatePickerWithRange.tsx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Seletor de período com dois datepickers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shared/StatusBadge.tsx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Badge colorido por status com mapeamento de cor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ConfirmDialog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shared/ConfirmDialog.tsx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AlertDialog genérico para ações destrutivas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JustificationDialog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shared/JustificationDialog.tsx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Dialog com textarea obrigatória (mínimo 10 chars)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ExportDropdown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shared/ExportDropdown.tsx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Dropdown PDF + Excel funcionais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EmptyState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shared/EmptyState.tsx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 vazio padronizado com ícone, título e ação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ErrorState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shared/ErrorState.tsx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Estado de erro com botão retry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LoadingSkeleton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shared/LoadingSkeleton.tsx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Skeleton parametrizável por shape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CurrencyInput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shared/CurrencyInput.tsx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 com formatação BRL automática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PhoneInput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shared/PhoneInput.tsx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Input com máscara de telefone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AvatarWithFallback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shared/AvatarWithFallback.tsx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Avatar com fallback por iniciais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PermissionGuard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shared/PermissionGuard.tsx</w:t>
            </w:r>
          </w:p>
        </w:tc>
        <w:tc>
          <w:tcPr>
            <w:tcW w:type="dxa" w:w="45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Renderiza children apenas se usuário tem permissão</w:t>
            </w:r>
          </w:p>
        </w:tc>
      </w:tr>
    </w:tbl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REGRAS DE NEGÓCIO CONSOLIDADAS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10.1 Autenticação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 por email + senha via supabase.auth.signInWithPassword()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 determina portal: admin→/, cliente→/cliente, entregador→/entregador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Tentativa de acesso a rota de outro portal → redirect para /login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Permissões granulares por cargo, verificadas via usePermissions()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Recuperação de senha via supabase.auth.resetPasswordForEmail() — link para /login/reset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Máximo 5 tentativas de login por janela de 5 minutos — bloqueio temporário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10.2 Solicitações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Código único no formato LT-YYYYMMDD-NNNNN gerado no momento da criação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Resolução de tarifa obrigatória ao selecionar bairro — sem tarifa = bloqueio imediato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NENHUM fallback silencioso — sempre alertar visualmente quando usando taxa padrão do bairro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Conciliação DEVE registrar pertenceA para cada pagamento: "operacao" ou "loja"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Diferença financeira &gt; R$ 0,01 bloqueia conclusão ou exige justificativa em auditoria_financeira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Cancelamento após em_andamento exige permissão solicitacoes.cancel_andamento + justificativa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Rejeição disponível apenas no status "pendente"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Histórico de transições preservado em solicitacoes.historico[]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Exportação usa apenas dados do filtro ativo — nunca o dataset completo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10.3 Financeiro — Lançamentos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Conciliação é a ORIGEM PRIMÁRIA dos lançamentos — não podem ser criados manualmente sem permissão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lancamentos_financeiros é IMUTÁVEL após criação — alterações geram estorno + auditoria_financeira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Comissão incide sobre receita_operacao, NUNCA sobre credito_loja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Saldo líquido = SUM(credito_loja) - SUM(debito_loja) - SUM(ajustes desfavoráveis)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Saldo positivo = repasse da operação para a loja; negativo = cobrança à loja; zero = quitado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10.4 Faturas / Fechamentos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Fechamento automático disparado por: N entregas, corte semanal, ou corte mensal conforme configuração do cliente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Fechamento finalizado é IMUTÁVEL sem permissão faturas.edit_finalizada + justificativa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statusGeral="Finalizada" remove da lista ativa e move para /faturas/finalizadas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10.5 Tarifação — A Regra Mais Crítica</w:t>
      </w:r>
    </w:p>
    <w:p>
      <w:pPr>
        <w:pBdr>
          <w:top w:val="single" w:color="B91C1C" w:sz="1"/>
          <w:bottom w:val="single" w:color="B91C1C" w:sz="1"/>
          <w:left w:val="thick" w:color="B91C1C" w:sz="12"/>
          <w:right w:val="single" w:color="B91C1C" w:sz="1"/>
        </w:pBdr>
        <w:shd w:fill="FEF2F2" w:val="clear"/>
        <w:spacing w:before="120" w:after="120"/>
      </w:pPr>
      <w:r>
        <w:rPr>
          <w:rFonts w:ascii="Arial" w:cs="Arial" w:eastAsia="Arial" w:hAnsi="Arial"/>
          <w:b/>
          <w:bCs/>
          <w:color w:val="B91C1C"/>
          <w:sz w:val="18"/>
          <w:szCs w:val="18"/>
        </w:rPr>
        <w:t xml:space="preserve">NUNCA aplicar tarifação silenciosa. O sistema deve sempre saber qual tarifa está usando e sempre avisar o operador quando está usando fallback. Ausência de tarifa = bloqueio total.</w:t>
      </w:r>
    </w:p>
    <w:p>
      <w:pPr>
        <w:spacing w:before="80" w:after="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Precedência: (cliente+bairro+tipo) &gt; (cliente+bairro+todos) &gt; (cliente+região+tipo) &gt; (cliente+região+todos) &gt; bairros.taxaEntrega &gt; BLOQUEIO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Snapshot da tarifa aplicada gravado em rotas.taxaResolvida no momento da criação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Alterações futuras na tabela de preços NÃO afetam solicitações já criadas</w:t>
      </w:r>
    </w:p>
    <w:p>
      <w:pPr>
        <w:pStyle w:val="Heading2"/>
        <w:spacing w:before="400" w:after="160"/>
      </w:pPr>
      <w:r>
        <w:rPr>
          <w:rFonts w:ascii="Arial" w:cs="Arial" w:eastAsia="Arial" w:hAnsi="Arial"/>
          <w:b/>
          <w:bCs/>
          <w:color w:val="334155"/>
          <w:sz w:val="28"/>
          <w:szCs w:val="28"/>
        </w:rPr>
        <w:t xml:space="preserve">10.6 Portais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Portal cliente vê apenas solicitações e fechamentos com seu clienteId (RLS)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Portal entregador vê apenas corridas com seu entregadorId (RLS)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valorTotal exibido ao cliente = taxaEntrega + taxasExtras — NUNCA valores coletados para a loja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Entregador NÃO vê valores coletados para a loja — apenas sua comissão</w:t>
      </w:r>
    </w:p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DEPENDÊNCIAS ENTRE MÓDULOS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AuthContext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Todos os ProtectedRoute dependem de AuthContext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usePermissions() depende de AuthContext (user.cargo)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Portais Cliente/Entregador dependem de AuthContext (clientData/entregadorData)</w:t>
      </w:r>
    </w:p>
    <w:p>
      <w:pPr>
        <w:spacing w:before="60" w:after="0"/>
      </w:pP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Configurações → useSettingsData → exporta: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formas_pagamento habilitadas → LaunchSolicitacaoDialog + ConciliacaoDialog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tabela_precos_cliente → LaunchSolicitacaoDialog (resolução de tarifa)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bairros → LaunchSolicitacaoDialog (select de destino)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cargos → usePermissions() (toda a aplicação)</w:t>
      </w:r>
    </w:p>
    <w:p>
      <w:pPr>
        <w:spacing w:before="60" w:after="0"/>
      </w:pP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Solicitações.conciliação → executa RPC concluir_conciliacao: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INSERT pagamentos_solicitacao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INSERT lancamentos_financeiros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UPDATE fechamento_cliente → FaturasContext invalida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UPDATE solicitacao.status</w:t>
      </w:r>
    </w:p>
    <w:p>
      <w:pPr>
        <w:spacing w:before="60" w:after="0"/>
      </w:pP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useDashboardData depende de: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solicitacoes (entregas hoje, pendentes)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faturas/fechamentos (vencidas)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despesas (contas a pagar)</w:t>
      </w:r>
    </w:p>
    <w:p>
      <w:pPr>
        <w:spacing w:before="60" w:after="0"/>
      </w:pP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Portal Cliente depende de: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solicitacoes (filtrado por clienteId via RLS)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fechamentos_cliente (filtrado por clienteId via RLS)</w:t>
      </w:r>
    </w:p>
    <w:p>
      <w:pPr>
        <w:spacing w:before="60" w:after="0"/>
      </w:pP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Portal Entregador depende de: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├── solicitacoes (filtrado por entregadorId via RLS)</w:t>
      </w:r>
    </w:p>
    <w:p>
      <w:pPr>
        <w:pBdr>
          <w:left w:val="thick" w:color="1E3A5F" w:sz="8"/>
        </w:pBdr>
        <w:shd w:fill="F1F5F9" w:val="clear"/>
        <w:spacing w:before="60" w:after="60"/>
      </w:pPr>
      <w:r>
        <w:rPr>
          <w:rFonts w:ascii="Courier New" w:cs="Courier New" w:eastAsia="Courier New" w:hAnsi="Courier New"/>
          <w:color w:val="334155"/>
          <w:sz w:val="16"/>
          <w:szCs w:val="16"/>
        </w:rPr>
        <w:t xml:space="preserve">  └── lancamentos_financeiros (comissões do entregador)</w:t>
      </w:r>
    </w:p>
    <w:p>
      <w:r>
        <w:br/>
      </w:r>
    </w:p>
    <w:p>
      <w:pPr>
        <w:pStyle w:val="Heading1"/>
        <w:pBdr>
          <w:bottom w:val="single" w:color="1E3A5F" w:sz="12" w:space="8"/>
        </w:pBdr>
        <w:spacing w:before="600" w:after="2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DÍVIDAS TÉCNICAS A CORRIGIR</w:t>
      </w:r>
    </w:p>
    <w:tbl>
      <w:tblPr>
        <w:tblW w:type="dxa" w:w="10006"/>
      </w:tblPr>
      <w:tblGrid>
        <w:gridCol w:w="400"/>
        <w:gridCol w:w="2800"/>
        <w:gridCol w:w="2000"/>
        <w:gridCol w:w="1200"/>
        <w:gridCol w:w="3606"/>
      </w:tblGrid>
      <w:tr>
        <w:trPr>
          <w:tblHeader/>
        </w:trP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Original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Solução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 "Esqueceu a senha?" com href="#"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LoginPage.tsx:93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Fluxo completo com supabase.auth.resetPasswordForEmail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Botão Login sem estado de loading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LoginPage.tsx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Adicionar isLoading no SubmitButton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Tempo Médio hardcoded "15m"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SolicitacoesPage.tsx:90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Calcular AVG(dataConclusao - dataSolicitacao)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Entregas Hoje hardcoded 42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EntregadoresPage.tsx:76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Calcular dinamicamente do Supabase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Horas Trabalhadas hardcoded 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EntregadoresPage.tsx:77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Calcular baseado em timestamps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Aba Receitas não implementada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FinanceiroPage.tsx:194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com lancamentos_financeiros tipo receita_operacao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"Marcar como Paga/Repassada" sem onClick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FaturasPage.tsx:94-95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ação com persistência e registro de data+usuário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"Exportar PDF" da Fatura sem onClick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FaturasPage.tsx:96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Gerar PDF completo com jsPDF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updateUser não persiste no 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AuthContext.tsx:157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Chamar supabase.from("profiles").update()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return null sem dados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Dashboard.tsx:36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Sempre renderizar EmptyState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Saldo e fatura hardcoded no portal cliente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ClientDashboardPage.tsx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Calcular de fechamentos_cliente dinamicamente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Download PDF portal cliente sem ação real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ClientFinanceiroPage.tsx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Gerar PDF real via jsPDF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updateUser nos portais não persiste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ClientPerfilPage + DriverPerfilPage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clientes/entregadores + UPDATE profiles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Conciliação sem distinção do dono do valor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ConciliacaoDialog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Redesenhar com campo pertenceA: "operacao" | "loja" obrigatório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Ausência de pagamentos_solicitacao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Fluxo operacional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tabela e RPC concluir_conciliacao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Fatura sem razão por lançamento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Entidade faturas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lancamentos_financeiros como origem de verdade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Taxa flat por bairro sem distinção por cliente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bairros.taxaEntrega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tabela_precos_cliente com RPC resolver_tarifa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Fallback silencioso para taxa padrão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Regra de cálculo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CRÍTICA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Bloquear sem tarifa; nenhum fallback silencioso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Sem auditoria financeira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Conciliação / faturas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auditoria_financeira imutável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acaoFaturamento não salvo no Supabase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useSettingsData.ts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Migration + campo + persistência real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addUser/deleteUser são stubs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useSettingsData.ts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Alta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Implementar via Supabase Edge Function + Auth Admin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Integrações sem persistência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IntegrationsTab.tsx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Média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Salvar em system_settings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Preferências de notificação apenas locais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NotificationsTab.tsx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Baixa</w:t>
            </w:r>
          </w:p>
        </w:tc>
        <w:tc>
          <w:tcPr>
            <w:tcW w:type="dxa" w:w="360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Persistir em user_preferences</w:t>
            </w:r>
          </w:p>
        </w:tc>
      </w:tr>
    </w:tbl>
    <w:p>
      <w:r>
        <w:br/>
      </w:r>
    </w:p>
    <w:p>
      <w:pPr>
        <w:spacing w:before="400" w:after="0"/>
      </w:pPr>
    </w:p>
    <w:p>
      <w:pPr>
        <w:pBdr>
          <w:top w:val="single" w:color="CBD5E1" w:sz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PRD Técnico Definitivo — Leva e Traz v2.0 — Blueprint Oficial de Reconstrução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Fusão completa: PRD v1.0 (análise reversa) + PRD v2.0 (regras de negócio operacional) — 2026-03-14</w:t>
      </w:r>
    </w:p>
    <w:sectPr>
      <w:headerReference w:type="default" r:id="rId6"/>
      <w:footerReference w:type="default" r:id="rId7"/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Blueprint Oficial  | 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Leva e Traz — PRD Técnico Definitivo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600" w:after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2026-03-14T20:19:50.601Z</dcterms:created>
  <dcterms:modified xsi:type="dcterms:W3CDTF">2026-03-14T20:19:50.602Z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