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000000" w:themeColor="text1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20388318" w14:textId="580A592B" w:rsidR="00813D1E" w:rsidRPr="00594E57" w:rsidRDefault="00813D1E" w:rsidP="00813D1E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594E57">
            <w:rPr>
              <w:rFonts w:ascii="Times New Roman" w:hAnsi="Times New Roman" w:cs="Times New Roman"/>
              <w:color w:val="000000" w:themeColor="text1"/>
            </w:rPr>
            <w:t>Sum</w:t>
          </w:r>
          <w:r w:rsidR="001B1DB6">
            <w:rPr>
              <w:rFonts w:ascii="Times New Roman" w:hAnsi="Times New Roman" w:cs="Times New Roman"/>
              <w:color w:val="000000" w:themeColor="text1"/>
            </w:rPr>
            <w:t>a</w:t>
          </w:r>
          <w:r w:rsidRPr="00594E57">
            <w:rPr>
              <w:rFonts w:ascii="Times New Roman" w:hAnsi="Times New Roman" w:cs="Times New Roman"/>
              <w:color w:val="000000" w:themeColor="text1"/>
            </w:rPr>
            <w:t>rio</w:t>
          </w:r>
          <w:proofErr w:type="spellEnd"/>
        </w:p>
        <w:p w14:paraId="3AF0BD30" w14:textId="1AE05F4B" w:rsidR="00F36B3E" w:rsidRDefault="00813D1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begin"/>
          </w:r>
          <w:r w:rsidRPr="00594E5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separate"/>
          </w:r>
          <w:hyperlink w:anchor="_Toc194498680" w:history="1">
            <w:r w:rsidR="00F36B3E" w:rsidRPr="0072409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6B3E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36B3E" w:rsidRPr="00724097">
              <w:rPr>
                <w:rStyle w:val="Hyperlink"/>
                <w:rFonts w:ascii="Times New Roman" w:hAnsi="Times New Roman" w:cs="Times New Roman"/>
                <w:noProof/>
              </w:rPr>
              <w:t>REST APIs</w:t>
            </w:r>
            <w:r w:rsidR="00F36B3E">
              <w:rPr>
                <w:noProof/>
                <w:webHidden/>
              </w:rPr>
              <w:tab/>
            </w:r>
            <w:r w:rsidR="00F36B3E">
              <w:rPr>
                <w:noProof/>
                <w:webHidden/>
              </w:rPr>
              <w:fldChar w:fldCharType="begin"/>
            </w:r>
            <w:r w:rsidR="00F36B3E">
              <w:rPr>
                <w:noProof/>
                <w:webHidden/>
              </w:rPr>
              <w:instrText xml:space="preserve"> PAGEREF _Toc194498680 \h </w:instrText>
            </w:r>
            <w:r w:rsidR="00F36B3E">
              <w:rPr>
                <w:noProof/>
                <w:webHidden/>
              </w:rPr>
            </w:r>
            <w:r w:rsidR="00F36B3E">
              <w:rPr>
                <w:noProof/>
                <w:webHidden/>
              </w:rPr>
              <w:fldChar w:fldCharType="separate"/>
            </w:r>
            <w:r w:rsidR="00F36B3E">
              <w:rPr>
                <w:noProof/>
                <w:webHidden/>
              </w:rPr>
              <w:t>2</w:t>
            </w:r>
            <w:r w:rsidR="00F36B3E">
              <w:rPr>
                <w:noProof/>
                <w:webHidden/>
              </w:rPr>
              <w:fldChar w:fldCharType="end"/>
            </w:r>
          </w:hyperlink>
        </w:p>
        <w:p w14:paraId="4096B2C7" w14:textId="11334E6D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1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5C0C" w14:textId="75C1763C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2" w:history="1"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3DCF" w14:textId="6FDDCA04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3" w:history="1">
            <w:r w:rsidRPr="007240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Ventajas y Desventajas: Overfetching e Underfetching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F501" w14:textId="2162AC4D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4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1A27" w14:textId="7EBBAD6A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5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2E80" w14:textId="762790BB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6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A04C" w14:textId="3A562E10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7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3523" w14:textId="3A739E75" w:rsidR="00F36B3E" w:rsidRDefault="00F36B3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8" w:history="1"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Problema N+1 en 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5C06" w14:textId="63202F24" w:rsidR="00F36B3E" w:rsidRDefault="00F36B3E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89" w:history="1"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Conclus</w:t>
            </w:r>
            <w:r w:rsidRPr="0072409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i</w:t>
            </w:r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9FE" w14:textId="2B992070" w:rsidR="00F36B3E" w:rsidRDefault="00F36B3E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498690" w:history="1"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24097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E8ED" w14:textId="6DC759C1" w:rsidR="00813D1E" w:rsidRPr="00594E57" w:rsidRDefault="00813D1E" w:rsidP="00813D1E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color w:val="000000" w:themeColor="text1"/>
            </w:rPr>
          </w:pPr>
          <w:r w:rsidRPr="00594E5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C08AD34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color w:val="000000" w:themeColor="text1"/>
        </w:rPr>
        <w:br w:type="page"/>
      </w:r>
    </w:p>
    <w:p w14:paraId="03E98D52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0" w:name="_Toc194498680"/>
      <w:r w:rsidRPr="00594E57">
        <w:rPr>
          <w:rFonts w:ascii="Times New Roman" w:hAnsi="Times New Roman" w:cs="Times New Roman"/>
          <w:color w:val="000000" w:themeColor="text1"/>
        </w:rPr>
        <w:lastRenderedPageBreak/>
        <w:t>REST APIs</w:t>
      </w:r>
      <w:bookmarkEnd w:id="0"/>
    </w:p>
    <w:p w14:paraId="52CA4FE8" w14:textId="77777777" w:rsidR="00813D1E" w:rsidRPr="001E11E6" w:rsidRDefault="00813D1E" w:rsidP="00813D1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REST son ampliamente adoptadas para integrar sistemas. Su estructura se basa en múltiples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endpoints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uno representando un recurso específico, como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users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products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etc.</w:t>
      </w:r>
    </w:p>
    <w:p w14:paraId="58B65CF4" w14:textId="5EC84C68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Limitaciones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REST:</w:t>
      </w:r>
    </w:p>
    <w:p w14:paraId="02FC49A9" w14:textId="5C2BA3FB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Múltiples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endpoints: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cada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recurso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exige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endpoint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específico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A2794A" w14:textId="39075A39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Datos fijos: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un conjunto de información que puede contener mucho más (o menos) de lo que realmente necesita.</w:t>
      </w:r>
    </w:p>
    <w:p w14:paraId="2B13DBC3" w14:textId="595B266C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Overfetching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más datos de los que necesita.</w:t>
      </w:r>
    </w:p>
    <w:p w14:paraId="33E28415" w14:textId="2B9E9505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Underfetching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necesita hacer varias llamadas para construir un único objeto.</w:t>
      </w:r>
    </w:p>
    <w:p w14:paraId="13F1F4F8" w14:textId="52B43D71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Versionamiento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frecuente para la evolución de la API.</w:t>
      </w:r>
    </w:p>
    <w:p w14:paraId="0C7654FB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  <w:lang w:val="pt-PT"/>
        </w:rPr>
      </w:pPr>
      <w:bookmarkStart w:id="1" w:name="_Toc194498681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vs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REST API</w:t>
      </w:r>
      <w:bookmarkEnd w:id="1"/>
    </w:p>
    <w:p w14:paraId="32A6E3DF" w14:textId="6EBDCC38" w:rsidR="00813D1E" w:rsidRPr="001E11E6" w:rsidRDefault="007A3E6F" w:rsidP="007A3E6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y REST son dos enfoques ampliamente utilizados para la construcción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, cada uno con sus características y ventajas específicas. </w:t>
      </w:r>
      <w:r w:rsidRPr="001E11E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resume las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diferencias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ellos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813D1E" w:rsidRPr="001E11E6" w14:paraId="1D42B394" w14:textId="77777777" w:rsidTr="00F86838">
        <w:trPr>
          <w:trHeight w:val="422"/>
        </w:trPr>
        <w:tc>
          <w:tcPr>
            <w:tcW w:w="2268" w:type="dxa"/>
          </w:tcPr>
          <w:p w14:paraId="4780AED0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2EBF425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Rest</w:t>
            </w:r>
            <w:proofErr w:type="spellEnd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7A62040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</w:tc>
      </w:tr>
      <w:tr w:rsidR="00813D1E" w:rsidRPr="00922FEB" w14:paraId="43D053BE" w14:textId="77777777" w:rsidTr="00F86838">
        <w:tc>
          <w:tcPr>
            <w:tcW w:w="2268" w:type="dxa"/>
          </w:tcPr>
          <w:p w14:paraId="22EFFF79" w14:textId="253D9F46" w:rsidR="00813D1E" w:rsidRPr="001E11E6" w:rsidRDefault="00635626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Número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de </w:t>
            </w:r>
            <w:proofErr w:type="spellStart"/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6C287C1A" w14:textId="497428B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 xml:space="preserve"> endpoints para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</w:tcPr>
          <w:p w14:paraId="682DE5A8" w14:textId="3FFDADB8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 único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endpoint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graphql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para todas las operaciones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922FEB" w14:paraId="38E59A06" w14:textId="77777777" w:rsidTr="00F86838">
        <w:tc>
          <w:tcPr>
            <w:tcW w:w="2268" w:type="dxa"/>
          </w:tcPr>
          <w:p w14:paraId="2A298793" w14:textId="489D87FB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Retorno de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da</w:t>
            </w:r>
            <w:r w:rsidR="007A3E6F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os</w:t>
            </w:r>
            <w:proofErr w:type="spellEnd"/>
          </w:p>
        </w:tc>
        <w:tc>
          <w:tcPr>
            <w:tcW w:w="3330" w:type="dxa"/>
          </w:tcPr>
          <w:p w14:paraId="1642ED4B" w14:textId="5564F30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Respuestas fijas definidas por el servidor.</w:t>
            </w:r>
          </w:p>
        </w:tc>
        <w:tc>
          <w:tcPr>
            <w:tcW w:w="3258" w:type="dxa"/>
          </w:tcPr>
          <w:p w14:paraId="20961663" w14:textId="186ADF4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cliente define exactamente qué datos desea recibir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922FEB" w14:paraId="17A6FC77" w14:textId="77777777" w:rsidTr="00F86838">
        <w:tc>
          <w:tcPr>
            <w:tcW w:w="2268" w:type="dxa"/>
          </w:tcPr>
          <w:p w14:paraId="5B52ABA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0D8FE67C" w14:textId="3BEC0913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Si, es común recibir más datos de los necesarios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489DB17" w14:textId="483D159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el cliente solicita solo los datos que necesita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  </w:t>
            </w:r>
          </w:p>
        </w:tc>
      </w:tr>
      <w:tr w:rsidR="00813D1E" w:rsidRPr="00922FEB" w14:paraId="3FF6C839" w14:textId="77777777" w:rsidTr="00F86838">
        <w:tc>
          <w:tcPr>
            <w:tcW w:w="2268" w:type="dxa"/>
          </w:tcPr>
          <w:p w14:paraId="7C302569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5E183896" w14:textId="762FF34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Sí, puede requerir múltiples solicitudes para obtener todos los datos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23FADAE" w14:textId="7E31882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una sola consulta puede recuperar todos los datos necesarios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</w:t>
            </w:r>
          </w:p>
        </w:tc>
      </w:tr>
      <w:tr w:rsidR="00813D1E" w:rsidRPr="00922FEB" w14:paraId="62D3A003" w14:textId="77777777" w:rsidTr="00F86838">
        <w:tc>
          <w:tcPr>
            <w:tcW w:w="2268" w:type="dxa"/>
          </w:tcPr>
          <w:p w14:paraId="796C0EA4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Metodos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417AA4E9" w14:textId="16EC7AA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Usa métodos HTTP estándar: GET, POST, PUT, DELETE, etc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191557BD" w14:textId="37070A3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Generalmente usa solo POST para enviar consultas y mutaciones.</w:t>
            </w:r>
          </w:p>
        </w:tc>
      </w:tr>
    </w:tbl>
    <w:p w14:paraId="6BAE6F53" w14:textId="4C804EC7" w:rsidR="00813D1E" w:rsidRPr="001E11E6" w:rsidRDefault="00813D1E" w:rsidP="00813D1E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es-ES"/>
        </w:rPr>
      </w:pPr>
      <w:r w:rsidRPr="001E11E6">
        <w:rPr>
          <w:color w:val="000000" w:themeColor="text1"/>
          <w:lang w:val="es-ES"/>
        </w:rPr>
        <w:br/>
      </w:r>
      <w:proofErr w:type="gramStart"/>
      <w:r w:rsidR="007A3E6F" w:rsidRPr="001E11E6">
        <w:rPr>
          <w:b/>
          <w:bCs/>
          <w:lang w:val="es-ES"/>
        </w:rPr>
        <w:t xml:space="preserve">Cuándo usar </w:t>
      </w:r>
      <w:proofErr w:type="spellStart"/>
      <w:r w:rsidR="007A3E6F" w:rsidRPr="001E11E6">
        <w:rPr>
          <w:b/>
          <w:bCs/>
          <w:lang w:val="es-ES"/>
        </w:rPr>
        <w:t>GraphQL</w:t>
      </w:r>
      <w:proofErr w:type="spellEnd"/>
      <w:r w:rsidR="007A3E6F" w:rsidRPr="001E11E6">
        <w:rPr>
          <w:b/>
          <w:bCs/>
          <w:lang w:val="es-ES"/>
        </w:rPr>
        <w:t xml:space="preserve"> en lugar de REST</w:t>
      </w:r>
      <w:r w:rsidRPr="001E11E6">
        <w:rPr>
          <w:b/>
          <w:bCs/>
          <w:color w:val="000000" w:themeColor="text1"/>
          <w:lang w:val="es-ES"/>
        </w:rPr>
        <w:t>?</w:t>
      </w:r>
      <w:proofErr w:type="gramEnd"/>
    </w:p>
    <w:p w14:paraId="1DF1B3FF" w14:textId="48737BE4" w:rsidR="00813D1E" w:rsidRPr="001E11E6" w:rsidRDefault="007A3E6F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Si necesitas que los clientes elijan los datos que </w:t>
      </w:r>
      <w:proofErr w:type="gramStart"/>
      <w:r w:rsidRPr="001E11E6">
        <w:rPr>
          <w:rFonts w:ascii="Times New Roman" w:hAnsi="Times New Roman" w:cs="Times New Roman"/>
          <w:sz w:val="24"/>
          <w:szCs w:val="24"/>
          <w:lang w:val="es-ES"/>
        </w:rPr>
        <w:t>quieren.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5C93063E" w14:textId="5F8BC50E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Cuando se desea reducir múltiples solicitudes en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complejas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F6352BE" w14:textId="21CD57F2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Para permitir la 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069EACF" w14:textId="77777777" w:rsidR="00813D1E" w:rsidRPr="00594E57" w:rsidRDefault="00813D1E" w:rsidP="00813D1E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s-ES"/>
        </w:rPr>
      </w:pPr>
    </w:p>
    <w:p w14:paraId="2A61F259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2" w:name="_Toc194498682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GraphQL</w:t>
      </w:r>
      <w:bookmarkEnd w:id="2"/>
      <w:proofErr w:type="spellEnd"/>
    </w:p>
    <w:p w14:paraId="0A9B106F" w14:textId="11C37B5B" w:rsidR="00813D1E" w:rsidRPr="001E11E6" w:rsidRDefault="00813D1E" w:rsidP="00813D1E">
      <w:pPr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​</w:t>
      </w:r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es un lenguaje de consulta y modificación de datos basado en grafos, creado por Facebook en 2012 y abierto al público en 2015. Es una alternativa moderna a REST.</w:t>
      </w:r>
    </w:p>
    <w:p w14:paraId="0F00CFA3" w14:textId="1929B141" w:rsidR="00813D1E" w:rsidRPr="001E11E6" w:rsidRDefault="00635626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es un lenguaje de consulta declarativo que permite al cliente especificar exactamente qué datos desea obtener de una API, lo que hace que la evolución de las API sea más sencilla y sin necesidad de versiones.</w:t>
      </w:r>
    </w:p>
    <w:p w14:paraId="2D2A642D" w14:textId="77777777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Beneficios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51E285" w14:textId="082E9CE5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Un único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para todas las operaciones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66BEFCB" w14:textId="53AC4686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El cliente define qué campos desea recibir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5DB12AA" w14:textId="5BAC8B24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Consulta precisa (sin exceso ni falta de datos)</w:t>
      </w:r>
    </w:p>
    <w:p w14:paraId="1D1E59EE" w14:textId="77777777" w:rsidR="001E11E6" w:rsidRPr="001E11E6" w:rsidRDefault="002D3204" w:rsidP="00D759C4">
      <w:pPr>
        <w:numPr>
          <w:ilvl w:val="0"/>
          <w:numId w:val="26"/>
        </w:numPr>
        <w:tabs>
          <w:tab w:val="clear" w:pos="720"/>
          <w:tab w:val="num" w:pos="450"/>
        </w:tabs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E80ECA" w14:textId="77777777" w:rsidR="001E11E6" w:rsidRDefault="001E11E6" w:rsidP="001E11E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BF2683" w14:textId="3788D1DE" w:rsidR="00813D1E" w:rsidRPr="001E11E6" w:rsidRDefault="00813D1E" w:rsidP="001E11E6">
      <w:pPr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1354502" w14:textId="58D05B03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ba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dados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no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almacena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03A53A44" w14:textId="60B0DF68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framework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una especificación, con implementaciones en varios </w:t>
      </w:r>
      <w:proofErr w:type="gram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lenguajes.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74B902B0" w14:textId="44594EFA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Exclusivo para HTTP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Aunque es común con HTTP, se puede utilizar con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WebSocket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TCP, etc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8A91EC8" w14:textId="01352BA0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br/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0B0EE0CF" w14:textId="72AAE634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obtener datos (equivalente a GET en REST).</w:t>
      </w:r>
    </w:p>
    <w:p w14:paraId="54D32C4E" w14:textId="575B8D38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Para modificar o eliminar </w:t>
      </w:r>
      <w:proofErr w:type="spellStart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(POST/PUT/DELETE).</w:t>
      </w:r>
    </w:p>
    <w:p w14:paraId="445794A3" w14:textId="7BDB0FE6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Subscription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recibir actualizaciones en tiempo real sobre los cambios de datos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EEE050F" w14:textId="24ED85B9" w:rsidR="00813D1E" w:rsidRPr="00594E57" w:rsidRDefault="00DB0091" w:rsidP="00813D1E">
      <w:pPr>
        <w:pStyle w:val="ListParagraph"/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bookmarkStart w:id="3" w:name="_Toc194498683"/>
      <w:r w:rsidRPr="00594E57">
        <w:rPr>
          <w:rFonts w:ascii="Times New Roman" w:hAnsi="Times New Roman" w:cs="Times New Roman"/>
          <w:b/>
          <w:bCs/>
          <w:sz w:val="28"/>
          <w:szCs w:val="28"/>
          <w:lang w:val="es-ES"/>
        </w:rPr>
        <w:t>Ventajas y Desventajas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: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 e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Underfetching</w:t>
      </w:r>
      <w:bookmarkEnd w:id="3"/>
      <w:proofErr w:type="spellEnd"/>
    </w:p>
    <w:p w14:paraId="3C44F41B" w14:textId="56A9315C" w:rsidR="00813D1E" w:rsidRPr="00594E57" w:rsidRDefault="00F42C34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lang w:val="es-ES"/>
        </w:rPr>
        <w:t xml:space="preserve">Una de las principales ventajas de </w:t>
      </w:r>
      <w:proofErr w:type="spellStart"/>
      <w:r w:rsidRPr="00594E57">
        <w:rPr>
          <w:rFonts w:ascii="Times New Roman" w:hAnsi="Times New Roman" w:cs="Times New Roman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lang w:val="es-ES"/>
        </w:rPr>
        <w:t xml:space="preserve"> frente a REST es cómo permite al cliente seleccionar exactamente qué datos necesita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3C55799D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Em REST, as respostas são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padronizadas pelo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, o que frequentemente gera dois problemas:</w:t>
      </w:r>
    </w:p>
    <w:p w14:paraId="362752A7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demais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>, que não vai usar.</w:t>
      </w:r>
    </w:p>
    <w:p w14:paraId="1D9AA99C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 menos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e precisa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fazer várias requisições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para completar a informação.</w:t>
      </w:r>
    </w:p>
    <w:p w14:paraId="38FA5DB5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77E9B866" w14:textId="3C82EFE6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Overfetching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(Exceso de Da</w:t>
      </w:r>
      <w:r w:rsidR="00F42C34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os)?</w:t>
      </w:r>
    </w:p>
    <w:p w14:paraId="5C54247A" w14:textId="6D78630F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Ocurre cuando una API devuelve más datos de los necesarios. Esto significa que el cliente recibe información que no solicitó, lo que genera procesamiento innecesario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7CD865" w14:textId="77777777" w:rsidR="008126D6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084D17" w14:textId="2A65CD2C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Imagine que una aplicación necesita mostrar solo el nombre y el correo electrónico del usuario. Si el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endpoint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/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users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/{id} devuelve todos los detalles del usuario, incluida la dirección, el número de teléfono y la fecha de nacimiento, entonces se trata de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0822CFF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D04EA9B" w14:textId="07DF13AD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="00E6240D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1BF3163" w14:textId="77777777" w:rsidTr="00F86838">
        <w:tc>
          <w:tcPr>
            <w:tcW w:w="8856" w:type="dxa"/>
          </w:tcPr>
          <w:p w14:paraId="70A9307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http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25B4741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16D62E6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GET /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/1</w:t>
            </w:r>
          </w:p>
        </w:tc>
      </w:tr>
    </w:tbl>
    <w:p w14:paraId="0ED66222" w14:textId="77777777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F0F322D" w14:textId="77777777" w:rsidTr="00F86838">
        <w:tc>
          <w:tcPr>
            <w:tcW w:w="8856" w:type="dxa"/>
          </w:tcPr>
          <w:p w14:paraId="517F6A8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0275F8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89137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22BB95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1163BD0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3A5761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"carlos@email.com",</w:t>
            </w:r>
          </w:p>
          <w:p w14:paraId="453F83A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phone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"123-456-7890",</w:t>
            </w:r>
          </w:p>
          <w:p w14:paraId="30AB81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address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"Rua A, Bairro B",</w:t>
            </w:r>
          </w:p>
          <w:p w14:paraId="3EA53C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birthDate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"1990-01-01"</w:t>
            </w:r>
          </w:p>
          <w:p w14:paraId="63FC3F2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504C9FA" w14:textId="5E4F7715" w:rsidR="00813D1E" w:rsidRPr="00594E57" w:rsidRDefault="00813D1E" w:rsidP="00886336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el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cliente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s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olo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queria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el 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name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e </w:t>
      </w:r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email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pero recibió mucho más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BC1ACE" w14:textId="77777777" w:rsidR="00F15E03" w:rsidRPr="00594E57" w:rsidRDefault="00F15E03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48597931" w14:textId="57381CF7" w:rsidR="00813D1E" w:rsidRPr="00594E57" w:rsidRDefault="00E6240D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Solución con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D7554A8" w14:textId="77777777" w:rsidTr="00F86838">
        <w:tc>
          <w:tcPr>
            <w:tcW w:w="8856" w:type="dxa"/>
          </w:tcPr>
          <w:p w14:paraId="2B8B1BA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2AFA64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A29B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0A6F0F0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619F2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32519F7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005F217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}</w:t>
            </w:r>
          </w:p>
          <w:p w14:paraId="5C92F9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93D7A29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B50007A" w14:textId="77777777" w:rsidTr="00F86838">
        <w:tc>
          <w:tcPr>
            <w:tcW w:w="8856" w:type="dxa"/>
          </w:tcPr>
          <w:p w14:paraId="76845B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4EB7FB5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03324CB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{</w:t>
            </w:r>
          </w:p>
          <w:p w14:paraId="3BB6CC7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"data": {</w:t>
            </w:r>
          </w:p>
          <w:p w14:paraId="6ECF015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{</w:t>
            </w:r>
          </w:p>
          <w:p w14:paraId="16727C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"Carlos",</w:t>
            </w:r>
          </w:p>
          <w:p w14:paraId="4122393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"email": "carlos@email.com"</w:t>
            </w:r>
          </w:p>
          <w:p w14:paraId="58F9F20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07C805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1F8EF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64CAFEB" w14:textId="4C3A04E9" w:rsidR="00813D1E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solo se devuelven los datos requeridos.</w:t>
      </w:r>
    </w:p>
    <w:p w14:paraId="0705B586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7338E47" w14:textId="77777777" w:rsidR="00F15E03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BF1FF7F" w14:textId="6C85FDA0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(Falta de Da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</w:t>
      </w:r>
    </w:p>
    <w:p w14:paraId="6466BE71" w14:textId="5B399AD4" w:rsidR="00F15E03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Se produce cuando una API no proporciona todos los datos necesarios a la vez, lo que obliga al cliente a realizar múltiples solicitudes encadenadas para obtener información completa.</w:t>
      </w:r>
    </w:p>
    <w:p w14:paraId="2B913BE1" w14:textId="77777777" w:rsidR="00061695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7CD4359" w14:textId="20E5BFB6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46F3180" w14:textId="77777777" w:rsidTr="00F86838">
        <w:tc>
          <w:tcPr>
            <w:tcW w:w="8856" w:type="dxa"/>
          </w:tcPr>
          <w:p w14:paraId="189DA52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http:</w:t>
            </w:r>
          </w:p>
          <w:p w14:paraId="72D540F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A2B7E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</w:t>
            </w:r>
          </w:p>
          <w:p w14:paraId="71A2FA7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/users/1/orders</w:t>
            </w:r>
          </w:p>
        </w:tc>
      </w:tr>
    </w:tbl>
    <w:p w14:paraId="6200C5FE" w14:textId="7BA77AB9" w:rsidR="00813D1E" w:rsidRPr="00594E57" w:rsidRDefault="00813D1E" w:rsidP="00820A41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20A41" w:rsidRPr="00594E57">
        <w:rPr>
          <w:rFonts w:ascii="Times New Roman" w:hAnsi="Times New Roman" w:cs="Times New Roman"/>
          <w:color w:val="000000" w:themeColor="text1"/>
          <w:lang w:val="es-ES"/>
        </w:rPr>
        <w:t>el cliente necesita combinar múltiples respuestas.</w:t>
      </w:r>
    </w:p>
    <w:p w14:paraId="45E30D69" w14:textId="77777777" w:rsidR="00820A41" w:rsidRPr="00594E57" w:rsidRDefault="00820A41" w:rsidP="00820A4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52B88381" w14:textId="6BED6861" w:rsidR="00813D1E" w:rsidRPr="00594E57" w:rsidRDefault="00820A41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Solución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con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614E51B" w14:textId="77777777" w:rsidTr="00F86838">
        <w:tc>
          <w:tcPr>
            <w:tcW w:w="8856" w:type="dxa"/>
          </w:tcPr>
          <w:p w14:paraId="0B99CAB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602F36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4061E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2F7B5B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240280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0F03AF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1B6BE12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4AA330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60741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61D941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66AF89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772A8A9F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3046F569" w14:textId="54DFC3D4" w:rsidR="00813D1E" w:rsidRPr="00594E57" w:rsidRDefault="00820A41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una única llamada, con estructura anidada y todos los datos deseados.</w:t>
      </w:r>
    </w:p>
    <w:p w14:paraId="2D4183CE" w14:textId="596C148F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V</w:t>
      </w:r>
      <w:r w:rsidR="00820A41" w:rsidRPr="00594E57">
        <w:rPr>
          <w:rFonts w:ascii="Times New Roman" w:hAnsi="Times New Roman" w:cs="Times New Roman"/>
          <w:b/>
          <w:bCs/>
          <w:color w:val="000000" w:themeColor="text1"/>
        </w:rPr>
        <w:t>entajas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do</w:t>
      </w:r>
      <w:r w:rsidR="00820A41" w:rsidRPr="00594E57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6BCDDA9D" w14:textId="77777777" w:rsidTr="00F86838">
        <w:trPr>
          <w:trHeight w:val="440"/>
        </w:trPr>
        <w:tc>
          <w:tcPr>
            <w:tcW w:w="4428" w:type="dxa"/>
          </w:tcPr>
          <w:p w14:paraId="456A3453" w14:textId="4AEB2169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820A41"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entaja</w:t>
            </w:r>
            <w:proofErr w:type="spellEnd"/>
          </w:p>
        </w:tc>
        <w:tc>
          <w:tcPr>
            <w:tcW w:w="4428" w:type="dxa"/>
          </w:tcPr>
          <w:p w14:paraId="166640BA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Impacto</w:t>
            </w:r>
          </w:p>
        </w:tc>
      </w:tr>
      <w:tr w:rsidR="00813D1E" w:rsidRPr="00922FEB" w14:paraId="0E163F30" w14:textId="77777777" w:rsidTr="00F86838">
        <w:tc>
          <w:tcPr>
            <w:tcW w:w="4428" w:type="dxa"/>
          </w:tcPr>
          <w:p w14:paraId="534897F8" w14:textId="2CE539BC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Flexibilidad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el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frontend</w:t>
            </w:r>
          </w:p>
        </w:tc>
        <w:tc>
          <w:tcPr>
            <w:tcW w:w="4428" w:type="dxa"/>
          </w:tcPr>
          <w:p w14:paraId="22FAE454" w14:textId="4973F3BD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El cliente define los campos que necesita</w:t>
            </w:r>
          </w:p>
        </w:tc>
      </w:tr>
      <w:tr w:rsidR="00813D1E" w:rsidRPr="00922FEB" w14:paraId="39730B63" w14:textId="77777777" w:rsidTr="00F86838">
        <w:tc>
          <w:tcPr>
            <w:tcW w:w="4428" w:type="dxa"/>
          </w:tcPr>
          <w:p w14:paraId="0682D1A8" w14:textId="35A04C9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clara</w:t>
            </w:r>
            <w:proofErr w:type="spellEnd"/>
          </w:p>
        </w:tc>
        <w:tc>
          <w:tcPr>
            <w:tcW w:w="4428" w:type="dxa"/>
          </w:tcPr>
          <w:p w14:paraId="63B1DCDE" w14:textId="28412C2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validado, navegable y compatible</w:t>
            </w:r>
          </w:p>
        </w:tc>
      </w:tr>
      <w:tr w:rsidR="00813D1E" w:rsidRPr="00922FEB" w14:paraId="7E38DA79" w14:textId="77777777" w:rsidTr="00F86838">
        <w:tc>
          <w:tcPr>
            <w:tcW w:w="4428" w:type="dxa"/>
          </w:tcPr>
          <w:p w14:paraId="0D88AD89" w14:textId="7593DC59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Reducción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overfetching</w:t>
            </w:r>
            <w:proofErr w:type="spellEnd"/>
          </w:p>
        </w:tc>
        <w:tc>
          <w:tcPr>
            <w:tcW w:w="4428" w:type="dxa"/>
          </w:tcPr>
          <w:p w14:paraId="4F7608B5" w14:textId="03E19D9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Solo se devuelve lo necesario</w:t>
            </w:r>
          </w:p>
        </w:tc>
      </w:tr>
      <w:tr w:rsidR="00813D1E" w:rsidRPr="00922FEB" w14:paraId="1481802E" w14:textId="77777777" w:rsidTr="00F86838">
        <w:tc>
          <w:tcPr>
            <w:tcW w:w="4428" w:type="dxa"/>
          </w:tcPr>
          <w:p w14:paraId="6622422D" w14:textId="1EF93B7D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Eliminación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underfetching</w:t>
            </w:r>
            <w:proofErr w:type="spellEnd"/>
          </w:p>
        </w:tc>
        <w:tc>
          <w:tcPr>
            <w:tcW w:w="4428" w:type="dxa"/>
          </w:tcPr>
          <w:p w14:paraId="4B5199AE" w14:textId="67AE1FF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Todo en una sola consulta</w:t>
            </w:r>
          </w:p>
        </w:tc>
      </w:tr>
    </w:tbl>
    <w:p w14:paraId="471F21A1" w14:textId="77777777" w:rsidR="00813D1E" w:rsidRPr="00594E57" w:rsidRDefault="00813D1E" w:rsidP="00813D1E">
      <w:pPr>
        <w:outlineLvl w:val="2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1059EAD1" w14:textId="77777777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Desvantagens do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149C5E62" w14:textId="77777777" w:rsidTr="00F86838">
        <w:trPr>
          <w:trHeight w:val="449"/>
        </w:trPr>
        <w:tc>
          <w:tcPr>
            <w:tcW w:w="4428" w:type="dxa"/>
          </w:tcPr>
          <w:p w14:paraId="649218C8" w14:textId="063B166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</w:rPr>
              <w:t>Desventaja</w:t>
            </w:r>
            <w:proofErr w:type="spellEnd"/>
          </w:p>
        </w:tc>
        <w:tc>
          <w:tcPr>
            <w:tcW w:w="4428" w:type="dxa"/>
          </w:tcPr>
          <w:p w14:paraId="53CDAE16" w14:textId="0664ACDB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Detal</w:t>
            </w:r>
            <w:r w:rsidR="007F2C98"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l</w:t>
            </w: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es</w:t>
            </w:r>
            <w:proofErr w:type="spellEnd"/>
          </w:p>
        </w:tc>
      </w:tr>
      <w:tr w:rsidR="00813D1E" w:rsidRPr="00922FEB" w14:paraId="01AB15A9" w14:textId="77777777" w:rsidTr="00F86838">
        <w:tc>
          <w:tcPr>
            <w:tcW w:w="4428" w:type="dxa"/>
          </w:tcPr>
          <w:p w14:paraId="4DDD87A7" w14:textId="1AF3854E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Complejidad</w:t>
            </w:r>
            <w:proofErr w:type="spellEnd"/>
          </w:p>
        </w:tc>
        <w:tc>
          <w:tcPr>
            <w:tcW w:w="4428" w:type="dxa"/>
          </w:tcPr>
          <w:p w14:paraId="46A9F865" w14:textId="27983FB8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y </w:t>
            </w: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resolvers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exigen un buen diseño</w:t>
            </w:r>
          </w:p>
        </w:tc>
      </w:tr>
      <w:tr w:rsidR="00813D1E" w:rsidRPr="00922FEB" w14:paraId="041FAC4E" w14:textId="77777777" w:rsidTr="00F86838">
        <w:tc>
          <w:tcPr>
            <w:tcW w:w="4428" w:type="dxa"/>
          </w:tcPr>
          <w:p w14:paraId="1B6A952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Caching</w:t>
            </w:r>
          </w:p>
        </w:tc>
        <w:tc>
          <w:tcPr>
            <w:tcW w:w="4428" w:type="dxa"/>
          </w:tcPr>
          <w:p w14:paraId="62E84804" w14:textId="171D83A2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No hay URL fija como en REST</w:t>
            </w:r>
          </w:p>
        </w:tc>
      </w:tr>
      <w:tr w:rsidR="00813D1E" w:rsidRPr="00922FEB" w14:paraId="0B99FA19" w14:textId="77777777" w:rsidTr="00F86838">
        <w:tc>
          <w:tcPr>
            <w:tcW w:w="4428" w:type="dxa"/>
          </w:tcPr>
          <w:p w14:paraId="4E21E08F" w14:textId="523B4AEB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Performance 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mal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implementad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</w:t>
            </w:r>
          </w:p>
        </w:tc>
        <w:tc>
          <w:tcPr>
            <w:tcW w:w="4428" w:type="dxa"/>
          </w:tcPr>
          <w:p w14:paraId="04B0BEF2" w14:textId="1E29E6DC" w:rsidR="00813D1E" w:rsidRPr="00594E57" w:rsidRDefault="007F2C98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Puede generar el problema N+1</w:t>
            </w:r>
            <w:r w:rsidR="00813D1E" w:rsidRPr="00594E57">
              <w:rPr>
                <w:rFonts w:ascii="Times New Roman" w:hAnsi="Times New Roman" w:cs="Times New Roman"/>
                <w:color w:val="000000" w:themeColor="text1"/>
                <w:lang w:val="es-ES"/>
              </w:rPr>
              <w:tab/>
            </w:r>
          </w:p>
        </w:tc>
      </w:tr>
    </w:tbl>
    <w:p w14:paraId="30D539B7" w14:textId="77777777" w:rsidR="0072783A" w:rsidRPr="001B1DB6" w:rsidRDefault="0072783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1B1DB6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2D1C3CB1" w14:textId="1A1EF622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4" w:name="_Toc194498684"/>
      <w:r w:rsidRPr="00594E57">
        <w:rPr>
          <w:rFonts w:ascii="Times New Roman" w:hAnsi="Times New Roman" w:cs="Times New Roman"/>
          <w:color w:val="000000" w:themeColor="text1"/>
          <w:lang w:val="pt-PT"/>
        </w:rPr>
        <w:lastRenderedPageBreak/>
        <w:t>SDL (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Definition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)?</w:t>
      </w:r>
      <w:bookmarkEnd w:id="4"/>
    </w:p>
    <w:p w14:paraId="2F512134" w14:textId="483D4574" w:rsidR="00813D1E" w:rsidRPr="001E11E6" w:rsidRDefault="0072783A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813D1E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SDL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Definition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Language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el lenguaje utilizado para describir la estructura de una API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Es independiente del lenguaje de programación utilizado en el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backend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7F317CD" w14:textId="77777777" w:rsidR="0072783A" w:rsidRPr="001E11E6" w:rsidRDefault="00813D1E" w:rsidP="0072783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Através do SDL definimos o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contrato da API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incluindo os tipos (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), entradas (input),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queries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mais</w:t>
      </w:r>
      <w:r w:rsidRPr="001E11E6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especificando claramente quais dados podem ser consultados ou modificados, e como essas operações devem ser realizadas (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extensão .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graphqls</w:t>
      </w:r>
      <w:proofErr w:type="spellEnd"/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28DA651B" w14:textId="04C0075B" w:rsidR="00813D1E" w:rsidRPr="001E11E6" w:rsidRDefault="00813D1E" w:rsidP="007278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Elementos Definidos </w:t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co</w:t>
      </w:r>
      <w:r w:rsidR="0072783A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n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SDL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5D657AB3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dados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19210038" w14:textId="13928B86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String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Int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ID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Boolean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, etc.)</w:t>
      </w:r>
    </w:p>
    <w:p w14:paraId="221219FF" w14:textId="14211903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bligatorios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opciona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les</w:t>
      </w:r>
      <w:proofErr w:type="spellEnd"/>
      <w:r w:rsidR="0072783A"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(!)</w:t>
      </w:r>
    </w:p>
    <w:p w14:paraId="2B7C0136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Consultas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Query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4F474996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Mutações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Mutation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DED894" w14:textId="157E1E77" w:rsidR="00813D1E" w:rsidRPr="001E11E6" w:rsidRDefault="0072783A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Subscrições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  <w:t>Subscription</w:t>
      </w:r>
      <w:proofErr w:type="spellEnd"/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</w:t>
      </w:r>
    </w:p>
    <w:p w14:paraId="0C27A4D9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Entradas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personalizadas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67EBCEB4" w14:textId="6837DE50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Otros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enum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994D11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interfaz, unión, fragmento, entre otros</w:t>
      </w:r>
    </w:p>
    <w:p w14:paraId="5C65C03B" w14:textId="77777777" w:rsidR="00813D1E" w:rsidRPr="001E11E6" w:rsidRDefault="00813D1E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468C8667" w14:textId="59D32389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</w:t>
      </w:r>
      <w:r w:rsidR="00994D11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j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emplo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7D9C346F" w14:textId="77777777" w:rsidTr="00F86838">
        <w:tc>
          <w:tcPr>
            <w:tcW w:w="8856" w:type="dxa"/>
          </w:tcPr>
          <w:p w14:paraId="180CF7A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Student {</w:t>
            </w:r>
          </w:p>
          <w:p w14:paraId="4484D00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id: ID!</w:t>
            </w:r>
          </w:p>
          <w:p w14:paraId="362C7B2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 </w:t>
            </w:r>
          </w:p>
          <w:p w14:paraId="637D30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</w:t>
            </w:r>
          </w:p>
          <w:p w14:paraId="54C9EE6D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email: String</w:t>
            </w:r>
          </w:p>
          <w:p w14:paraId="61CCA3A3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street: String</w:t>
            </w:r>
          </w:p>
          <w:p w14:paraId="02AE8E78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C9471EC" w14:textId="5B77CA23" w:rsidR="00813D1E" w:rsidRPr="001E11E6" w:rsidRDefault="00813D1E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994D1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define la estructura de un objeto estudiante.</w:t>
      </w:r>
    </w:p>
    <w:p w14:paraId="36140CA0" w14:textId="77777777" w:rsidR="00994D11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símbolo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Indica que el campo es obligatorio (no admite valores nulos).</w:t>
      </w:r>
    </w:p>
    <w:p w14:paraId="4D48B070" w14:textId="0B9C4FBC" w:rsidR="00813D1E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Campos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sin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son opcionales, como el correo electrónico y la calle.</w:t>
      </w:r>
    </w:p>
    <w:p w14:paraId="78A59EE3" w14:textId="77777777" w:rsidR="00813D1E" w:rsidRPr="001E11E6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</w:p>
    <w:p w14:paraId="04CD6161" w14:textId="3E1FC6A1" w:rsidR="00813D1E" w:rsidRPr="001E11E6" w:rsidRDefault="00813D1E" w:rsidP="00813D1E">
      <w:pPr>
        <w:pStyle w:val="ListParagraph"/>
        <w:ind w:left="0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Opera</w:t>
      </w:r>
      <w:r w:rsidR="0054007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Dispon</w:t>
      </w:r>
      <w:r w:rsidR="00FB6258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ibl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603FCD04" w14:textId="77777777" w:rsidTr="00F86838">
        <w:tc>
          <w:tcPr>
            <w:tcW w:w="8856" w:type="dxa"/>
          </w:tcPr>
          <w:p w14:paraId="561D83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Query {</w:t>
            </w:r>
          </w:p>
          <w:p w14:paraId="455A219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student(</w:t>
            </w:r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ID!): Student</w:t>
            </w:r>
          </w:p>
          <w:p w14:paraId="2DC679B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allStudents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[Student]</w:t>
            </w:r>
          </w:p>
          <w:p w14:paraId="32372FC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0A2FB84A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BD92B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Mutation {</w:t>
            </w:r>
          </w:p>
          <w:p w14:paraId="7AB1B01F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String!,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String!, email: String!): Student</w:t>
            </w:r>
          </w:p>
          <w:p w14:paraId="0DBE7FF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0AA90BB1" w14:textId="5A0A459B" w:rsidR="00813D1E" w:rsidRPr="001E11E6" w:rsidRDefault="00FB6258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tipo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consultas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solo de lectura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23234BC" w14:textId="05152840" w:rsidR="00813D1E" w:rsidRPr="001E11E6" w:rsidRDefault="00546DE3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tipo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opera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ciones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escrita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(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creación, edición, eliminación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2FCCB607" w14:textId="2F0CBE86" w:rsidR="00813D1E" w:rsidRPr="001E11E6" w:rsidRDefault="00546DE3" w:rsidP="00D1573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Los tipos utilizados en las operaciones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String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ID!</w:t>
      </w:r>
      <w:proofErr w:type="gram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también deben estar definidos en el esquema.</w:t>
      </w:r>
    </w:p>
    <w:p w14:paraId="5B6FE489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5" w:name="_Toc194498685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Query</w:t>
      </w:r>
      <w:bookmarkEnd w:id="5"/>
      <w:proofErr w:type="spellEnd"/>
    </w:p>
    <w:p w14:paraId="32D7E7AF" w14:textId="77777777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Query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solicitud para obtener datos desde un servidor </w:t>
      </w:r>
      <w:proofErr w:type="spellStart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Equivale a una petición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GET</w:t>
      </w: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REST, pero con más flexibilidad.</w:t>
      </w:r>
    </w:p>
    <w:p w14:paraId="1FDFF294" w14:textId="12B19944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Permite al cliente definir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exactamente qué datos necesita</w:t>
      </w:r>
      <w:r w:rsidRPr="00594E5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1F5E06D4" w14:textId="77777777" w:rsidR="0097365C" w:rsidRPr="00594E57" w:rsidRDefault="0097365C" w:rsidP="0097365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03C8C49" w14:textId="0AB00FE2" w:rsidR="00813D1E" w:rsidRPr="00594E57" w:rsidRDefault="00813D1E" w:rsidP="0097365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ición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en </w:t>
      </w:r>
      <w:proofErr w:type="spellStart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las consultas se definen en el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4C10368" w14:textId="77777777" w:rsidTr="00F86838">
        <w:tc>
          <w:tcPr>
            <w:tcW w:w="8856" w:type="dxa"/>
          </w:tcPr>
          <w:p w14:paraId="5DDEBB5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Query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4C5C4F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7221C8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15107E1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152B5EDA" w14:textId="77777777" w:rsidR="003F304C" w:rsidRPr="00594E57" w:rsidRDefault="003F304C" w:rsidP="0097365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4B9BFD7" w14:textId="09AE398C" w:rsidR="00813D1E" w:rsidRPr="00594E57" w:rsidRDefault="003F304C" w:rsidP="0097365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consulta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552ACAD" w14:textId="77777777" w:rsidTr="00F86838">
        <w:tc>
          <w:tcPr>
            <w:tcW w:w="8856" w:type="dxa"/>
          </w:tcPr>
          <w:p w14:paraId="2501674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41E5112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BCEC0C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C68F6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7D79091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75F6013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"First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0F577C5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3400834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8216B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3CE6C05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7B6CB0F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"Second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3CE4096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A908532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C74138" w14:textId="77777777" w:rsidR="00594E57" w:rsidRDefault="00594E57" w:rsidP="00594E57">
      <w:pPr>
        <w:pStyle w:val="ListParagraph"/>
        <w:spacing w:after="0" w:line="240" w:lineRule="auto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2BA404E" w14:textId="05DE509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cliente puede solicitar los datos con una consulta </w:t>
      </w:r>
      <w:proofErr w:type="spellStart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1D06F27" w14:textId="77777777" w:rsidTr="00F86838">
        <w:tc>
          <w:tcPr>
            <w:tcW w:w="8856" w:type="dxa"/>
          </w:tcPr>
          <w:p w14:paraId="3E41AA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7838E89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firstQuery</w:t>
            </w:r>
            <w:proofErr w:type="spellEnd"/>
          </w:p>
          <w:p w14:paraId="3A400C5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secondQuery</w:t>
            </w:r>
            <w:proofErr w:type="spellEnd"/>
          </w:p>
          <w:p w14:paraId="4626993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44451065" w14:textId="77777777" w:rsidR="00813D1E" w:rsidRPr="00594E57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892DBBE" w14:textId="084B5938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Resp</w:t>
      </w:r>
      <w:r w:rsidR="003F304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ue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sta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Sólo se devuelven los datos solicitados: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870BF5" w14:textId="77777777" w:rsidTr="00F86838">
        <w:tc>
          <w:tcPr>
            <w:tcW w:w="8856" w:type="dxa"/>
          </w:tcPr>
          <w:p w14:paraId="2504D4D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4565837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"data": {</w:t>
            </w:r>
          </w:p>
          <w:p w14:paraId="627113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"First Query",</w:t>
            </w:r>
          </w:p>
          <w:p w14:paraId="2702C9A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"Second Query"</w:t>
            </w:r>
          </w:p>
          <w:p w14:paraId="30FE3CE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2473E0E2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E0FE662" w14:textId="77777777" w:rsidR="00236958" w:rsidRDefault="00236958" w:rsidP="003F304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25EEA" w14:textId="68A85D4B" w:rsidR="00813D1E" w:rsidRPr="00594E57" w:rsidRDefault="00813D1E" w:rsidP="003F304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Vanta</w:t>
      </w:r>
      <w:r w:rsidR="003F304C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E601798" w14:textId="67BF2E5D" w:rsidR="00813D1E" w:rsidRPr="00594E57" w:rsidRDefault="00813D1E" w:rsidP="00813D1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Evita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– Devuelve solo los campos obligatorios</w:t>
      </w:r>
    </w:p>
    <w:p w14:paraId="01C314A4" w14:textId="40413709" w:rsidR="003F304C" w:rsidRPr="00594E57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</w:t>
      </w:r>
      <w:r w:rsidR="003F304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y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or flexibilidad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cliente elige exactamente lo que quiere.</w:t>
      </w:r>
    </w:p>
    <w:p w14:paraId="1F5A366A" w14:textId="0F588964" w:rsidR="00813D1E" w:rsidRPr="00594E57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Menos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requisições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Puede agrupar varias consultas en una sola llamada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2E64A16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6" w:name="_Toc194498686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Mutation</w:t>
      </w:r>
      <w:bookmarkEnd w:id="6"/>
      <w:proofErr w:type="spellEnd"/>
    </w:p>
    <w:p w14:paraId="2D5CB498" w14:textId="77777777" w:rsidR="0015711E" w:rsidRPr="0015711E" w:rsidRDefault="0015711E" w:rsidP="0015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operación para crear, actualizar o eliminar datos. Equivale a los métodos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DELETE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REST.</w:t>
      </w:r>
    </w:p>
    <w:p w14:paraId="391C6F7B" w14:textId="3C31CE94" w:rsidR="00813D1E" w:rsidRPr="00594E57" w:rsidRDefault="0015711E" w:rsidP="0015711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mutaciones se definen en el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dentro del tipo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, y cada campo representa una operación que puede modificar datos.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>Ejemplo</w:t>
      </w:r>
      <w:proofErr w:type="spellEnd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 xml:space="preserve"> de schema</w:t>
      </w:r>
      <w:r w:rsidR="006C799C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schema.graphqls</w:t>
      </w:r>
      <w:proofErr w:type="spellEnd"/>
      <w:proofErr w:type="gram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560496C" w14:textId="77777777" w:rsidTr="00F86838">
        <w:tc>
          <w:tcPr>
            <w:tcW w:w="8856" w:type="dxa"/>
          </w:tcPr>
          <w:p w14:paraId="12ED8B57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Mutation {</w:t>
            </w:r>
          </w:p>
          <w:p w14:paraId="3E07514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: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</w:p>
          <w:p w14:paraId="39C63EB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044B0E1" w14:textId="77777777" w:rsidR="006C799C" w:rsidRPr="00594E57" w:rsidRDefault="006C799C" w:rsidP="006C799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26203" w14:textId="6672B3CA" w:rsidR="00813D1E" w:rsidRPr="00594E57" w:rsidRDefault="00411574" w:rsidP="006C79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30F463C" w14:textId="77777777" w:rsidTr="00594E57">
        <w:trPr>
          <w:trHeight w:val="79"/>
        </w:trPr>
        <w:tc>
          <w:tcPr>
            <w:tcW w:w="8856" w:type="dxa"/>
          </w:tcPr>
          <w:p w14:paraId="0DE6BF5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68484E6A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Mutation {</w:t>
            </w:r>
          </w:p>
          <w:p w14:paraId="38F52D7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DE433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59C4662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5E9088B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DAA3E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@MutationMapping</w:t>
            </w:r>
          </w:p>
          <w:p w14:paraId="03CFE98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@Argument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5A3EDAD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new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studentService.createStudent(createStudentRequest));</w:t>
            </w:r>
          </w:p>
          <w:p w14:paraId="385EABD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2F4593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C062890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7" w:name="_Toc194498687"/>
      <w:proofErr w:type="spellStart"/>
      <w:r w:rsidRPr="00594E57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Resolver</w:t>
      </w:r>
      <w:bookmarkEnd w:id="7"/>
    </w:p>
    <w:p w14:paraId="290F1347" w14:textId="31F69D47" w:rsidR="00813D1E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Resolver</w:t>
      </w: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es una función responsable de obtener los datos de un campo específico del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. Cada vez que se ejecuta una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llama al resolver correspondiente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839E8B4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9915299" w14:textId="23670C09" w:rsidR="00813D1E" w:rsidRPr="00594E57" w:rsidRDefault="00813D1E" w:rsidP="00411574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Como funciona</w:t>
      </w:r>
      <w:r w:rsidR="00411574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n</w:t>
      </w: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?</w:t>
      </w:r>
      <w:proofErr w:type="gramEnd"/>
    </w:p>
    <w:p w14:paraId="571AB935" w14:textId="53ED28E7" w:rsidR="00813D1E" w:rsidRPr="00594E57" w:rsidRDefault="00411574" w:rsidP="00411574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Cuando se ejecuta una consulta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campo invoca su Resolver asociado. Estos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Resolvers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pueden acceder a bases de datos, llamar a API externas o realizar cálculos para obtener los datos requeridos. Pueden devolver valores, objetos o incluso listas de objetos tal como se definen en el esquema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A341265" w14:textId="77777777" w:rsidTr="00F86838">
        <w:tc>
          <w:tcPr>
            <w:tcW w:w="8856" w:type="dxa"/>
          </w:tcPr>
          <w:p w14:paraId="3740093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EAF1A9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9CCE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query {</w:t>
            </w:r>
          </w:p>
          <w:p w14:paraId="30A634C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1) {</w:t>
            </w:r>
          </w:p>
          <w:p w14:paraId="7344AD4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</w:p>
          <w:p w14:paraId="2CB98DD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</w:p>
          <w:p w14:paraId="65821D6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</w:p>
          <w:p w14:paraId="4BAFFF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39FC96D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2AB2876E" w14:textId="77777777" w:rsidR="00813D1E" w:rsidRPr="00594E57" w:rsidRDefault="00813D1E" w:rsidP="0041157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br/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Query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B505ACA" w14:textId="77777777" w:rsidTr="00F86838">
        <w:tc>
          <w:tcPr>
            <w:tcW w:w="8856" w:type="dxa"/>
          </w:tcPr>
          <w:p w14:paraId="1E025F8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C178C5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E6FDE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BEF42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5CA983C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@Argument Long id) {</w:t>
            </w:r>
          </w:p>
          <w:p w14:paraId="6E31AD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return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studentService.findById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(id);</w:t>
            </w:r>
          </w:p>
          <w:p w14:paraId="02D549A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4B76E58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5BBD1C6A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5B41251C" w14:textId="4C4705FA" w:rsidR="00813D1E" w:rsidRPr="00594E57" w:rsidRDefault="00813D1E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78BFC7" w14:textId="77777777" w:rsidTr="00F86838">
        <w:tc>
          <w:tcPr>
            <w:tcW w:w="8856" w:type="dxa"/>
          </w:tcPr>
          <w:p w14:paraId="6D398E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40A306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25EFD07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1E02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field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")</w:t>
            </w:r>
          </w:p>
          <w:p w14:paraId="2654F5C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46688D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studentResponse.getFirstName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 + " " +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studentResponse.getLastName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C9BC7D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}</w:t>
            </w:r>
          </w:p>
          <w:p w14:paraId="4F4E5D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F47F2A" w14:textId="79337ACA" w:rsidR="00813D1E" w:rsidRPr="00594E57" w:rsidRDefault="00411574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Aquí, el Resolver el nombre de la persona, evitando que se realicen múltiples solicitudes por separado.</w:t>
      </w:r>
    </w:p>
    <w:p w14:paraId="3AE7D764" w14:textId="77777777" w:rsidR="00594E57" w:rsidRPr="00594E57" w:rsidRDefault="00594E57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ABF5570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Resolvers no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GraphQL</w:t>
      </w:r>
      <w:proofErr w:type="spellEnd"/>
    </w:p>
    <w:p w14:paraId="693D61BB" w14:textId="177C66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Devuelve datos para consultas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72DB3E0A" w14:textId="699767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Para cambios de datos, como creación, actualización, eliminación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5FE7F02E" w14:textId="2FF360A8" w:rsidR="00813D1E" w:rsidRPr="00594E57" w:rsidRDefault="00813D1E" w:rsidP="00813D1E">
      <w:pPr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Field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1860D3" w:rsidRPr="00594E57">
        <w:rPr>
          <w:rFonts w:ascii="Times New Roman" w:hAnsi="Times New Roman" w:cs="Times New Roman"/>
          <w:sz w:val="24"/>
          <w:szCs w:val="24"/>
        </w:rPr>
        <w:t xml:space="preserve">Para campos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complejos</w:t>
      </w:r>
      <w:proofErr w:type="spellEnd"/>
      <w:r w:rsidR="001860D3" w:rsidRPr="00594E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relaciones</w:t>
      </w:r>
      <w:proofErr w:type="spellEnd"/>
      <w:r w:rsidR="001860D3" w:rsidRPr="00594E57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3FCE93D3" w14:textId="77777777" w:rsidR="00AA7DBA" w:rsidRPr="00594E57" w:rsidRDefault="00AA7DBA" w:rsidP="00AA7DB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A7C957E" w14:textId="6BA51A9F" w:rsidR="00813D1E" w:rsidRPr="00594E57" w:rsidRDefault="00AA7DB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qué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utilizar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resolvers?</w:t>
      </w:r>
    </w:p>
    <w:p w14:paraId="187FFE2F" w14:textId="48DC63BB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Separación de responsabilidades: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cada campo tiene su propia lógica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p w14:paraId="50F9CE79" w14:textId="77777777" w:rsidR="00AA7DBA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Ejecución condicional: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el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backend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sólo ejecuta solucionadores para los campos realmente solicitados.</w:t>
      </w:r>
    </w:p>
    <w:p w14:paraId="1D77DC09" w14:textId="4CACB911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Facilidad de mantenimiento y pruebas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cada resolver es independiente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495FD6E3" w14:textId="101A56B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Evit</w:t>
      </w:r>
      <w:r w:rsidR="00AA7DB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07E9F15" w14:textId="77777777" w:rsidR="00AA7DBA" w:rsidRDefault="00AA7DBA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BEDDBA7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B55121E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0880DD0B" w14:textId="77777777" w:rsidR="004D0DC9" w:rsidRPr="00594E57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CC3A7F4" w14:textId="7E9D03C6" w:rsidR="00813D1E" w:rsidRPr="00594E57" w:rsidRDefault="008332D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lastRenderedPageBreak/>
        <w:t>Buenas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práticas</w:t>
      </w:r>
    </w:p>
    <w:p w14:paraId="790F29EF" w14:textId="001B9F5D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Evitar lógica pesada en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resolvers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55C89E0C" w14:textId="346CD321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Cuidado con el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problema N+1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C6425AD" w14:textId="5EFE483D" w:rsidR="00813D1E" w:rsidRPr="00594E57" w:rsidRDefault="00813D1E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Usar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DataLoader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gram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estratégias</w:t>
      </w:r>
      <w:proofErr w:type="gramEnd"/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agrega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7906263A" w14:textId="214E911B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>Mantener clara la responsabilidad de cada resolver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10CD59D" w14:textId="4086B59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8" w:name="_Toc194498688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Problema N+1 </w:t>
      </w:r>
      <w:proofErr w:type="spellStart"/>
      <w:r w:rsidR="0071453D">
        <w:rPr>
          <w:rFonts w:ascii="Times New Roman" w:hAnsi="Times New Roman" w:cs="Times New Roman"/>
          <w:color w:val="000000" w:themeColor="text1"/>
          <w:lang w:val="pt-PT"/>
        </w:rPr>
        <w:t>en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bookmarkEnd w:id="8"/>
      <w:proofErr w:type="spellEnd"/>
    </w:p>
    <w:p w14:paraId="7CB99986" w14:textId="6C284C97" w:rsidR="00D8406D" w:rsidRPr="00D8406D" w:rsidRDefault="00D8406D" w:rsidP="00D84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problema N+1 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ocurre cuando se realiza una consulta principal para obtener una lista (N) y luego N consultas adicionales para obtener los datos relacionados.</w:t>
      </w:r>
    </w:p>
    <w:p w14:paraId="74807D23" w14:textId="610F2740" w:rsidR="00D8406D" w:rsidRPr="00D8406D" w:rsidRDefault="00D8406D" w:rsidP="00226266">
      <w:pPr>
        <w:spacing w:after="0" w:line="240" w:lineRule="auto"/>
        <w:rPr>
          <w:rStyle w:val="relative"/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resulta en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N+1 consultas a la base de datos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 cual puede afectar gravemente la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performance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D68578B" w14:textId="77777777" w:rsidR="00226266" w:rsidRPr="00D8406D" w:rsidRDefault="00226266" w:rsidP="00226266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3D27BC04" w14:textId="796466AB" w:rsidR="00813D1E" w:rsidRPr="00594E57" w:rsidRDefault="00813D1E" w:rsidP="0071453D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813D1E" w:rsidRPr="00594E57" w14:paraId="1EF75F24" w14:textId="77777777" w:rsidTr="00F86838">
        <w:tc>
          <w:tcPr>
            <w:tcW w:w="8496" w:type="dxa"/>
          </w:tcPr>
          <w:p w14:paraId="3864C609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authors;</w:t>
            </w:r>
            <w:proofErr w:type="gramEnd"/>
          </w:p>
          <w:p w14:paraId="0D0E2648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1;</w:t>
            </w:r>
            <w:proofErr w:type="gramEnd"/>
          </w:p>
          <w:p w14:paraId="72DF57EB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2;</w:t>
            </w:r>
            <w:proofErr w:type="gramEnd"/>
          </w:p>
          <w:p w14:paraId="7D3CC25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</w:tr>
    </w:tbl>
    <w:p w14:paraId="524DCE6F" w14:textId="77777777" w:rsidR="008114F9" w:rsidRDefault="0071453D" w:rsidP="00813D1E">
      <w:pPr>
        <w:rPr>
          <w:lang w:val="es-ES"/>
        </w:rPr>
      </w:pPr>
      <w:r w:rsidRPr="0071453D">
        <w:rPr>
          <w:lang w:val="es-ES"/>
        </w:rPr>
        <w:t xml:space="preserve">Si hay 100 autores, se hacen </w:t>
      </w:r>
      <w:r w:rsidRPr="0071453D">
        <w:rPr>
          <w:rStyle w:val="Strong"/>
          <w:lang w:val="es-ES"/>
        </w:rPr>
        <w:t>101 consultas</w:t>
      </w:r>
      <w:r w:rsidRPr="0071453D">
        <w:rPr>
          <w:lang w:val="es-ES"/>
        </w:rPr>
        <w:t>. Esto es el problema N+1.</w:t>
      </w:r>
    </w:p>
    <w:p w14:paraId="0B853888" w14:textId="0DF55B4F" w:rsidR="00813D1E" w:rsidRPr="00594E57" w:rsidRDefault="00813D1E" w:rsidP="008114F9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</w:p>
    <w:p w14:paraId="10D674AE" w14:textId="77777777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</w:rPr>
        <w:t>Fetch Join (Eager Loading).</w:t>
      </w:r>
    </w:p>
    <w:p w14:paraId="0E46DE54" w14:textId="28FAFCAB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Batch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Loading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proofErr w:type="spellStart"/>
      <w:r w:rsidR="0071453D" w:rsidRPr="008114F9">
        <w:rPr>
          <w:sz w:val="24"/>
          <w:szCs w:val="24"/>
        </w:rPr>
        <w:t>agrupar</w:t>
      </w:r>
      <w:proofErr w:type="spellEnd"/>
      <w:r w:rsidR="0071453D" w:rsidRPr="008114F9">
        <w:rPr>
          <w:sz w:val="24"/>
          <w:szCs w:val="24"/>
        </w:rPr>
        <w:t xml:space="preserve"> </w:t>
      </w:r>
      <w:proofErr w:type="spellStart"/>
      <w:r w:rsidR="0071453D" w:rsidRPr="008114F9">
        <w:rPr>
          <w:sz w:val="24"/>
          <w:szCs w:val="24"/>
        </w:rPr>
        <w:t>consultas</w:t>
      </w:r>
      <w:proofErr w:type="spellEnd"/>
      <w:r w:rsidR="0071453D" w:rsidRPr="008114F9">
        <w:rPr>
          <w:sz w:val="24"/>
          <w:szCs w:val="24"/>
        </w:rPr>
        <w:t xml:space="preserve"> </w:t>
      </w:r>
      <w:proofErr w:type="spellStart"/>
      <w:r w:rsidR="0071453D" w:rsidRPr="008114F9">
        <w:rPr>
          <w:sz w:val="24"/>
          <w:szCs w:val="24"/>
        </w:rPr>
        <w:t>relacionadas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FCBE8F3" w14:textId="494335D1" w:rsidR="00813D1E" w:rsidRPr="0071453D" w:rsidRDefault="00813D1E" w:rsidP="007145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Uso de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agrupar consultas: una biblioteca que implementa el patrón de carga por lotes y almacenamiento en caché, lo que permite agrupar y optimizar las consultas</w:t>
      </w:r>
      <w:r w:rsidRPr="008114F9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emplo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</w:t>
      </w:r>
      <w:proofErr w:type="spellStart"/>
      <w:r w:rsidRPr="008114F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7CA76E0" w14:textId="77777777" w:rsidTr="00F86838">
        <w:tc>
          <w:tcPr>
            <w:tcW w:w="8856" w:type="dxa"/>
          </w:tcPr>
          <w:p w14:paraId="5CB4811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13C99F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8FBE88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3135A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087F19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F13498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F8C07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6EFCA22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DataLoader.newMappedDataLoader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-&gt; </w:t>
            </w:r>
          </w:p>
          <w:p w14:paraId="6CE63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</w:p>
          <w:p w14:paraId="580F05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postRepository.findByUserIds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34E6B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)</w:t>
            </w:r>
          </w:p>
          <w:p w14:paraId="026E96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);</w:t>
            </w:r>
          </w:p>
          <w:p w14:paraId="677DD05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60ADD4D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D0E2B2" w14:textId="77777777" w:rsidR="004934F3" w:rsidRPr="008114F9" w:rsidRDefault="004934F3" w:rsidP="00813D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Qué</w:t>
      </w:r>
      <w:proofErr w:type="spellEnd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hace</w:t>
      </w:r>
      <w:proofErr w:type="spellEnd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este código?</w:t>
      </w:r>
    </w:p>
    <w:p w14:paraId="2CEF038B" w14:textId="6A292E5B" w:rsidR="00813D1E" w:rsidRPr="00922FEB" w:rsidRDefault="004934F3" w:rsidP="00813D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22FE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Agrupa todas las solicitudes de publicaciones de los usuarios en una única consulta SQL.</w:t>
      </w:r>
    </w:p>
    <w:p w14:paraId="54A639EC" w14:textId="77777777" w:rsidR="00EA083C" w:rsidRPr="00922FEB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D108283" w14:textId="77777777" w:rsidR="00EA083C" w:rsidRPr="00922FEB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C0181C2" w14:textId="77777777" w:rsidR="00EA083C" w:rsidRPr="00922FEB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9206D1D" w14:textId="77777777" w:rsidR="00EA083C" w:rsidRPr="00922FEB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6D4A3F7" w14:textId="77777777" w:rsidR="004934F3" w:rsidRPr="00922FEB" w:rsidRDefault="004934F3" w:rsidP="004934F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</w:p>
    <w:p w14:paraId="6867AEDB" w14:textId="2B66C71F" w:rsidR="00813D1E" w:rsidRPr="00FA6DA9" w:rsidRDefault="008114F9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Implementación del </w:t>
      </w:r>
      <w:r w:rsidR="00813D1E"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Resolver</w:t>
      </w:r>
    </w:p>
    <w:p w14:paraId="6CABECB6" w14:textId="397902A4" w:rsidR="00813D1E" w:rsidRPr="00FA6DA9" w:rsidRDefault="00FA6DA9" w:rsidP="008114F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Ahora, en el resolver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utilizamos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para obtener las publicaciones correctamente.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30D7A9D" w14:textId="77777777" w:rsidTr="00F86838">
        <w:tc>
          <w:tcPr>
            <w:tcW w:w="8856" w:type="dxa"/>
          </w:tcPr>
          <w:p w14:paraId="1AA4E43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@Component</w:t>
            </w:r>
          </w:p>
          <w:p w14:paraId="42D3498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class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3EB881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473CCF9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private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final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02F44F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719B19E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) {</w:t>
            </w:r>
          </w:p>
          <w:p w14:paraId="663D671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this.postDataLoader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=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5CA7F82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32E6D49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5C7787F0" w14:textId="77777777" w:rsidR="00813D1E" w:rsidRPr="001B1DB6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r w:rsidRPr="001B1DB6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gramStart"/>
            <w:r w:rsidRPr="001B1DB6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1B1DB6">
              <w:rPr>
                <w:rFonts w:ascii="Times New Roman" w:hAnsi="Times New Roman" w:cs="Times New Roman"/>
                <w:color w:val="000000" w:themeColor="text1"/>
              </w:rPr>
              <w:t>typeName = "User", field = "posts")</w:t>
            </w:r>
          </w:p>
          <w:p w14:paraId="70A6FA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B1DB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getPosts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User user,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DataFetchingEnvironment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env) {</w:t>
            </w:r>
          </w:p>
          <w:p w14:paraId="50E5B59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env.getDataLoader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PostDataLoader.class.getSimpleName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1773D2F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dataLoader.load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user.getId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5170622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5F71927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46708A2" w14:textId="77777777" w:rsidR="00FA6DA9" w:rsidRDefault="00FA6DA9" w:rsidP="00FA6DA9">
      <w:pPr>
        <w:spacing w:after="0"/>
        <w:rPr>
          <w:rStyle w:val="Strong"/>
          <w:rFonts w:ascii="Times New Roman" w:hAnsi="Times New Roman" w:cs="Times New Roman"/>
          <w:color w:val="000000" w:themeColor="text1"/>
          <w:lang w:val="pt-PT"/>
        </w:rPr>
      </w:pPr>
    </w:p>
    <w:p w14:paraId="57258B29" w14:textId="37F95CB9" w:rsidR="00813D1E" w:rsidRPr="00594E57" w:rsidRDefault="00813D1E" w:rsidP="00FA6DA9">
      <w:pPr>
        <w:spacing w:after="120" w:line="240" w:lineRule="auto"/>
        <w:rPr>
          <w:rStyle w:val="Strong"/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O que esse código faz?</w:t>
      </w:r>
    </w:p>
    <w:p w14:paraId="75E8A206" w14:textId="05D9E3E3" w:rsidR="00B53AC4" w:rsidRPr="00B53AC4" w:rsidRDefault="00B53AC4" w:rsidP="00FA6DA9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Utiliza </w:t>
      </w:r>
      <w:proofErr w:type="spellStart"/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DataLoader</w:t>
      </w:r>
      <w:proofErr w:type="spellEnd"/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para obtener </w:t>
      </w:r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todas las publicaciones de una sola vez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en lugar de realizar múltiples consultas individuales.</w:t>
      </w:r>
    </w:p>
    <w:p w14:paraId="184AAE83" w14:textId="57DD601F" w:rsidR="00813D1E" w:rsidRPr="00B53AC4" w:rsidRDefault="00813D1E" w:rsidP="00956AE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Evita </w:t>
      </w:r>
      <w:r w:rsidR="00B53AC4"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>el</w:t>
      </w: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problema N+1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B53AC4" w:rsidRPr="00B53AC4">
        <w:rPr>
          <w:rFonts w:ascii="Times New Roman" w:hAnsi="Times New Roman" w:cs="Times New Roman"/>
          <w:color w:val="000000" w:themeColor="text1"/>
          <w:lang w:val="es-ES"/>
        </w:rPr>
        <w:t xml:space="preserve">haciendo que la API sea mucho más rápida. 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04159602" w14:textId="0CAE02B3" w:rsidR="00813D1E" w:rsidRPr="00594E57" w:rsidRDefault="00813D1E" w:rsidP="00F36B3E">
      <w:pPr>
        <w:pStyle w:val="Heading1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bookmarkStart w:id="9" w:name="_Toc194498689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Conclus</w:t>
      </w:r>
      <w:proofErr w:type="spellEnd"/>
      <w:r w:rsidR="006652BC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i</w:t>
      </w:r>
      <w:proofErr w:type="spellStart"/>
      <w:r w:rsidR="006652BC">
        <w:rPr>
          <w:rFonts w:ascii="Times New Roman" w:hAnsi="Times New Roman" w:cs="Times New Roman"/>
          <w:color w:val="000000" w:themeColor="text1"/>
        </w:rPr>
        <w:t>ón</w:t>
      </w:r>
      <w:bookmarkEnd w:id="9"/>
      <w:proofErr w:type="spellEnd"/>
    </w:p>
    <w:p w14:paraId="4B2889F7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p w14:paraId="6D41AE42" w14:textId="508F07F2" w:rsidR="00813D1E" w:rsidRPr="00C93AE5" w:rsidRDefault="00C93AE5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C93AE5">
        <w:rPr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 y REST son enfoques distintos de las API, cada uno con sus propias ventajas y desventajas</w:t>
      </w:r>
      <w:r w:rsidR="00813D1E" w:rsidRPr="00C93AE5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43CD35B8" w14:textId="77777777" w:rsidR="006652BC" w:rsidRPr="00C93AE5" w:rsidRDefault="006652BC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44E913" w14:textId="4207EAEE" w:rsid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En REST, cada recurso se identifica mediante una URL específica y la estructura de los datos devueltos la define el servidor. Por ejemplo, al solicitar /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books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/1, el servidor devuelve todos los detalles del libro con ID 1, independientemente de qué datos necesite realmente el cliente. Esto puede generar problemas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, donde se transfieren más datos de los necesarios, o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underfetching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, donde no se proporcionan suficientes datos, lo que requiere múltiples llamadas API.</w:t>
      </w:r>
    </w:p>
    <w:p w14:paraId="5F8FDE1D" w14:textId="77777777" w:rsidR="00C93AE5" w:rsidRPr="00922FEB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4D05F7AB" w14:textId="2E825785" w:rsidR="006652BC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Por otro lado, 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 permite al cliente especificar exactamente qué datos desea a través de consultas personalizadas. Por ejemplo, un cliente podría solicitar sólo el título y el autor de un libro, recibiendo exactamente esa información y nada más.</w:t>
      </w:r>
    </w:p>
    <w:p w14:paraId="1B018247" w14:textId="77777777" w:rsidR="00C93AE5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10960376" w14:textId="4F3D582F" w:rsidR="00813D1E" w:rsidRPr="00C93AE5" w:rsidRDefault="00C93AE5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Mientras que REST utiliza múltiples puntos finales fijos, cada uno correspondiente a un recurso o acción específicos, lo que puede generar transferencias de datos ineficientes, </w:t>
      </w:r>
      <w:proofErr w:type="spellStart"/>
      <w:r w:rsidRPr="00C93AE5">
        <w:rPr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, por otro lado, permite realizar consultas a través de un único punto final, lo que hace que la recuperación de datos sea más eficiente. Este enfoque centralizado simplifica la interacción con la API y puede mejorar la eficiencia en la recuperación de datos. </w:t>
      </w:r>
      <w:r w:rsidR="00813D1E" w:rsidRPr="00C93AE5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660F7392" w14:textId="1012FB4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0"/>
        <w:ind w:left="360" w:firstLine="0"/>
        <w:rPr>
          <w:rFonts w:ascii="Times New Roman" w:hAnsi="Times New Roman" w:cs="Times New Roman"/>
          <w:color w:val="000000" w:themeColor="text1"/>
        </w:rPr>
      </w:pPr>
      <w:bookmarkStart w:id="10" w:name="_Toc194498690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Refer</w:t>
      </w:r>
      <w:r w:rsidR="00C93AE5">
        <w:rPr>
          <w:rFonts w:ascii="Times New Roman" w:hAnsi="Times New Roman" w:cs="Times New Roman"/>
          <w:color w:val="000000" w:themeColor="text1"/>
        </w:rPr>
        <w:t>e</w:t>
      </w:r>
      <w:r w:rsidRPr="00594E57">
        <w:rPr>
          <w:rFonts w:ascii="Times New Roman" w:hAnsi="Times New Roman" w:cs="Times New Roman"/>
          <w:color w:val="000000" w:themeColor="text1"/>
        </w:rPr>
        <w:t>ncias</w:t>
      </w:r>
      <w:bookmarkEnd w:id="10"/>
      <w:proofErr w:type="spellEnd"/>
    </w:p>
    <w:p w14:paraId="79D1A098" w14:textId="77777777" w:rsidR="00813D1E" w:rsidRPr="00594E57" w:rsidRDefault="00813D1E" w:rsidP="00813D1E">
      <w:pPr>
        <w:pStyle w:val="ListParagraph"/>
        <w:ind w:left="216"/>
        <w:rPr>
          <w:rFonts w:ascii="Times New Roman" w:hAnsi="Times New Roman" w:cs="Times New Roman"/>
          <w:color w:val="000000" w:themeColor="text1"/>
          <w:lang w:val="pt-PT"/>
        </w:rPr>
      </w:pPr>
    </w:p>
    <w:p w14:paraId="7A0AF162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Documentação Oficial do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8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  <w:lang w:val="pt-PT"/>
          </w:rPr>
          <w:t>https://graphql.org/</w:t>
        </w:r>
      </w:hyperlink>
    </w:p>
    <w:p w14:paraId="10DB3AB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Spring for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9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</w:rPr>
          <w:t>https://spring.io/projects/spring-graphql</w:t>
        </w:r>
      </w:hyperlink>
    </w:p>
    <w:p w14:paraId="45680034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Getting started with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and Spring </w:t>
      </w: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Boot </w:t>
      </w:r>
      <w:r w:rsidRPr="00594E57">
        <w:rPr>
          <w:rFonts w:ascii="Times New Roman" w:hAnsi="Times New Roman" w:cs="Times New Roman"/>
          <w:color w:val="000000" w:themeColor="text1"/>
        </w:rPr>
        <w:t xml:space="preserve"> –</w:t>
      </w:r>
      <w:proofErr w:type="gramEnd"/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https://www.baeldung.com/spring-graphql</w:t>
        </w:r>
      </w:hyperlink>
    </w:p>
    <w:p w14:paraId="41DCAB8C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vs REST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11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https://www.apollographql.com/blog/graphql-vs-rest/</w:t>
        </w:r>
      </w:hyperlink>
    </w:p>
    <w:p w14:paraId="49ADFFD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API with Java Spring Boot &amp; Spring Framework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2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https://www.udemy.com/course/graphql-api-with-java-spring-boot-and-spring-framework/</w:t>
        </w:r>
      </w:hyperlink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</w:p>
    <w:p w14:paraId="333C96C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Understanding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and How to Solve It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3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https://engrmuhammadusman108.medium.com/understanding-the-n-1-problem-in-graphql-and-how-to-solve-it-1799e928066a</w:t>
        </w:r>
      </w:hyperlink>
    </w:p>
    <w:p w14:paraId="36700DB5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Hygraph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Blog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4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https://hygraph.com/blog/graphql-n-1-problem</w:t>
        </w:r>
      </w:hyperlink>
    </w:p>
    <w:p w14:paraId="03CA96F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Handling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Apollo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5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https://www.apollographql.com/docs/graphos/schema-design/guides/handling-n-plus-one</w:t>
        </w:r>
      </w:hyperlink>
    </w:p>
    <w:p w14:paraId="0E0D929D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6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https://www.youtube.com/watch?v=uCbFMZYQbxE</w:t>
        </w:r>
      </w:hyperlink>
    </w:p>
    <w:p w14:paraId="39BE5C9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API Deprecation List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7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https://docs.spring.io/spring-graphql/docs/current/api/deprecated-list.html</w:t>
        </w:r>
      </w:hyperlink>
    </w:p>
    <w:p w14:paraId="56F1DDB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- Documentação Oficial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18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  <w:lang w:val="pt-PT"/>
          </w:rPr>
          <w:t>https://graphql.org/learn/schema/</w:t>
        </w:r>
      </w:hyperlink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</w:p>
    <w:p w14:paraId="17D4D5A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Reference Guide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9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https://docs.spring.io/spring-graphql/reference/index.html</w:t>
        </w:r>
      </w:hyperlink>
    </w:p>
    <w:p w14:paraId="5B147B3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Mutation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Documentação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Oficial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0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https://graphql.org/learn/mutations/</w:t>
        </w:r>
      </w:hyperlink>
      <w:r w:rsidRPr="00594E57">
        <w:rPr>
          <w:rFonts w:ascii="Times New Roman" w:hAnsi="Times New Roman" w:cs="Times New Roman"/>
          <w:color w:val="000000" w:themeColor="text1"/>
        </w:rPr>
        <w:br/>
      </w: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Boot &amp;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: Guia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Completo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–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1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https://www.youtube.com/watch?v=uNB2N_w_ypo</w:t>
        </w:r>
      </w:hyperlink>
    </w:p>
    <w:p w14:paraId="3BC90018" w14:textId="77777777" w:rsidR="00813D1E" w:rsidRPr="00594E57" w:rsidRDefault="00813D1E" w:rsidP="00813D1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521B2A04" w14:textId="77777777" w:rsidR="00EA187F" w:rsidRPr="00594E57" w:rsidRDefault="00EA187F" w:rsidP="00813D1E">
      <w:pPr>
        <w:rPr>
          <w:rFonts w:ascii="Times New Roman" w:hAnsi="Times New Roman" w:cs="Times New Roman"/>
          <w:color w:val="000000" w:themeColor="text1"/>
        </w:rPr>
      </w:pPr>
    </w:p>
    <w:sectPr w:rsidR="00EA187F" w:rsidRPr="00594E57" w:rsidSect="00EA187F">
      <w:head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AB16A" w14:textId="77777777" w:rsidR="00474E1A" w:rsidRDefault="00474E1A" w:rsidP="00EA187F">
      <w:pPr>
        <w:spacing w:after="0" w:line="240" w:lineRule="auto"/>
      </w:pPr>
      <w:r>
        <w:separator/>
      </w:r>
    </w:p>
  </w:endnote>
  <w:endnote w:type="continuationSeparator" w:id="0">
    <w:p w14:paraId="15472785" w14:textId="77777777" w:rsidR="00474E1A" w:rsidRDefault="00474E1A" w:rsidP="00EA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189F9" w14:textId="77777777" w:rsidR="00474E1A" w:rsidRDefault="00474E1A" w:rsidP="00EA187F">
      <w:pPr>
        <w:spacing w:after="0" w:line="240" w:lineRule="auto"/>
      </w:pPr>
      <w:r>
        <w:separator/>
      </w:r>
    </w:p>
  </w:footnote>
  <w:footnote w:type="continuationSeparator" w:id="0">
    <w:p w14:paraId="78BEEB32" w14:textId="77777777" w:rsidR="00474E1A" w:rsidRDefault="00474E1A" w:rsidP="00EA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8BAF5" w14:textId="77777777" w:rsidR="00EA187F" w:rsidRPr="00EA187F" w:rsidRDefault="00EA187F" w:rsidP="00EA187F">
    <w:pPr>
      <w:pStyle w:val="Heading1"/>
      <w:spacing w:before="0"/>
      <w:rPr>
        <w:rFonts w:ascii="Times New Roman" w:hAnsi="Times New Roman" w:cs="Times New Roman"/>
        <w:color w:val="000000" w:themeColor="text1"/>
        <w:sz w:val="36"/>
        <w:szCs w:val="36"/>
      </w:rPr>
    </w:pPr>
    <w:proofErr w:type="spellStart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>GraphQL</w:t>
    </w:r>
    <w:proofErr w:type="spellEnd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 xml:space="preserve"> com Spring Boot</w:t>
    </w:r>
  </w:p>
  <w:p w14:paraId="650CEEF3" w14:textId="77777777" w:rsidR="00EA187F" w:rsidRDefault="00EA1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A7669"/>
    <w:multiLevelType w:val="hybridMultilevel"/>
    <w:tmpl w:val="CBD4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86C17"/>
    <w:multiLevelType w:val="hybridMultilevel"/>
    <w:tmpl w:val="FB88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92AB1"/>
    <w:multiLevelType w:val="hybridMultilevel"/>
    <w:tmpl w:val="66BE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D0746"/>
    <w:multiLevelType w:val="hybridMultilevel"/>
    <w:tmpl w:val="9126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50B93"/>
    <w:multiLevelType w:val="hybridMultilevel"/>
    <w:tmpl w:val="90E0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A70FD"/>
    <w:multiLevelType w:val="hybridMultilevel"/>
    <w:tmpl w:val="BD9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B1461"/>
    <w:multiLevelType w:val="hybridMultilevel"/>
    <w:tmpl w:val="F12A647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5245F"/>
    <w:multiLevelType w:val="hybridMultilevel"/>
    <w:tmpl w:val="3216D3CC"/>
    <w:lvl w:ilvl="0" w:tplc="5CB2A41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658948">
    <w:abstractNumId w:val="8"/>
  </w:num>
  <w:num w:numId="2" w16cid:durableId="357050618">
    <w:abstractNumId w:val="6"/>
  </w:num>
  <w:num w:numId="3" w16cid:durableId="907887954">
    <w:abstractNumId w:val="5"/>
  </w:num>
  <w:num w:numId="4" w16cid:durableId="757218145">
    <w:abstractNumId w:val="4"/>
  </w:num>
  <w:num w:numId="5" w16cid:durableId="781143449">
    <w:abstractNumId w:val="7"/>
  </w:num>
  <w:num w:numId="6" w16cid:durableId="1936282061">
    <w:abstractNumId w:val="3"/>
  </w:num>
  <w:num w:numId="7" w16cid:durableId="1137797725">
    <w:abstractNumId w:val="2"/>
  </w:num>
  <w:num w:numId="8" w16cid:durableId="79642659">
    <w:abstractNumId w:val="1"/>
  </w:num>
  <w:num w:numId="9" w16cid:durableId="1190996349">
    <w:abstractNumId w:val="0"/>
  </w:num>
  <w:num w:numId="10" w16cid:durableId="1239554835">
    <w:abstractNumId w:val="26"/>
  </w:num>
  <w:num w:numId="11" w16cid:durableId="87703548">
    <w:abstractNumId w:val="22"/>
  </w:num>
  <w:num w:numId="12" w16cid:durableId="493182370">
    <w:abstractNumId w:val="21"/>
  </w:num>
  <w:num w:numId="13" w16cid:durableId="815026458">
    <w:abstractNumId w:val="19"/>
  </w:num>
  <w:num w:numId="14" w16cid:durableId="1028533327">
    <w:abstractNumId w:val="33"/>
  </w:num>
  <w:num w:numId="15" w16cid:durableId="586885559">
    <w:abstractNumId w:val="10"/>
  </w:num>
  <w:num w:numId="16" w16cid:durableId="1256399255">
    <w:abstractNumId w:val="27"/>
  </w:num>
  <w:num w:numId="17" w16cid:durableId="622930375">
    <w:abstractNumId w:val="30"/>
  </w:num>
  <w:num w:numId="18" w16cid:durableId="648749043">
    <w:abstractNumId w:val="31"/>
  </w:num>
  <w:num w:numId="19" w16cid:durableId="1179125538">
    <w:abstractNumId w:val="29"/>
  </w:num>
  <w:num w:numId="20" w16cid:durableId="850492761">
    <w:abstractNumId w:val="13"/>
  </w:num>
  <w:num w:numId="21" w16cid:durableId="699089884">
    <w:abstractNumId w:val="34"/>
  </w:num>
  <w:num w:numId="22" w16cid:durableId="1650474108">
    <w:abstractNumId w:val="18"/>
  </w:num>
  <w:num w:numId="23" w16cid:durableId="927228750">
    <w:abstractNumId w:val="9"/>
  </w:num>
  <w:num w:numId="24" w16cid:durableId="909847394">
    <w:abstractNumId w:val="11"/>
  </w:num>
  <w:num w:numId="25" w16cid:durableId="171409110">
    <w:abstractNumId w:val="25"/>
  </w:num>
  <w:num w:numId="26" w16cid:durableId="1312708340">
    <w:abstractNumId w:val="20"/>
  </w:num>
  <w:num w:numId="27" w16cid:durableId="2091926257">
    <w:abstractNumId w:val="14"/>
  </w:num>
  <w:num w:numId="28" w16cid:durableId="1377512108">
    <w:abstractNumId w:val="23"/>
  </w:num>
  <w:num w:numId="29" w16cid:durableId="930308941">
    <w:abstractNumId w:val="15"/>
  </w:num>
  <w:num w:numId="30" w16cid:durableId="1419137658">
    <w:abstractNumId w:val="32"/>
  </w:num>
  <w:num w:numId="31" w16cid:durableId="217401203">
    <w:abstractNumId w:val="12"/>
  </w:num>
  <w:num w:numId="32" w16cid:durableId="1609387213">
    <w:abstractNumId w:val="16"/>
  </w:num>
  <w:num w:numId="33" w16cid:durableId="1281491187">
    <w:abstractNumId w:val="17"/>
  </w:num>
  <w:num w:numId="34" w16cid:durableId="1875922177">
    <w:abstractNumId w:val="24"/>
  </w:num>
  <w:num w:numId="35" w16cid:durableId="4488209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695"/>
    <w:rsid w:val="0015074B"/>
    <w:rsid w:val="0015711E"/>
    <w:rsid w:val="001860D3"/>
    <w:rsid w:val="001B1DB6"/>
    <w:rsid w:val="001E11E6"/>
    <w:rsid w:val="00226266"/>
    <w:rsid w:val="00236958"/>
    <w:rsid w:val="00240E47"/>
    <w:rsid w:val="0029639D"/>
    <w:rsid w:val="002D3204"/>
    <w:rsid w:val="00326F90"/>
    <w:rsid w:val="0034121E"/>
    <w:rsid w:val="00375329"/>
    <w:rsid w:val="003F304C"/>
    <w:rsid w:val="00411574"/>
    <w:rsid w:val="00436E90"/>
    <w:rsid w:val="00474E1A"/>
    <w:rsid w:val="004934F3"/>
    <w:rsid w:val="004D0DC9"/>
    <w:rsid w:val="0054007E"/>
    <w:rsid w:val="00546DE3"/>
    <w:rsid w:val="00594E57"/>
    <w:rsid w:val="00635626"/>
    <w:rsid w:val="006652BC"/>
    <w:rsid w:val="00681C8E"/>
    <w:rsid w:val="006C799C"/>
    <w:rsid w:val="0071453D"/>
    <w:rsid w:val="0072783A"/>
    <w:rsid w:val="007A3E6F"/>
    <w:rsid w:val="007F2C98"/>
    <w:rsid w:val="008114F9"/>
    <w:rsid w:val="008126D6"/>
    <w:rsid w:val="00813D1E"/>
    <w:rsid w:val="00820A41"/>
    <w:rsid w:val="008332DA"/>
    <w:rsid w:val="008746D6"/>
    <w:rsid w:val="00886336"/>
    <w:rsid w:val="00922FEB"/>
    <w:rsid w:val="0097365C"/>
    <w:rsid w:val="00994D11"/>
    <w:rsid w:val="009D794E"/>
    <w:rsid w:val="00A2745A"/>
    <w:rsid w:val="00A94727"/>
    <w:rsid w:val="00AA1D8D"/>
    <w:rsid w:val="00AA7DBA"/>
    <w:rsid w:val="00AE1F78"/>
    <w:rsid w:val="00B47730"/>
    <w:rsid w:val="00B53AC4"/>
    <w:rsid w:val="00C93AE5"/>
    <w:rsid w:val="00CB0664"/>
    <w:rsid w:val="00CF16CF"/>
    <w:rsid w:val="00CF29CC"/>
    <w:rsid w:val="00D8406D"/>
    <w:rsid w:val="00DB0091"/>
    <w:rsid w:val="00E6240D"/>
    <w:rsid w:val="00E841CB"/>
    <w:rsid w:val="00EA083C"/>
    <w:rsid w:val="00EA187F"/>
    <w:rsid w:val="00F15E03"/>
    <w:rsid w:val="00F36B3E"/>
    <w:rsid w:val="00F42C34"/>
    <w:rsid w:val="00FA6DA9"/>
    <w:rsid w:val="00FB6258"/>
    <w:rsid w:val="00FB6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0B296"/>
  <w14:defaultImageDpi w14:val="300"/>
  <w15:docId w15:val="{613E3198-5DF3-164C-AAEC-AD990C4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18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3D1E"/>
    <w:p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813D1E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13D1E"/>
  </w:style>
  <w:style w:type="paragraph" w:styleId="NormalWeb">
    <w:name w:val="Normal (Web)"/>
    <w:basedOn w:val="Normal"/>
    <w:uiPriority w:val="99"/>
    <w:unhideWhenUsed/>
    <w:rsid w:val="008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3</cp:revision>
  <cp:lastPrinted>2025-04-02T12:54:00Z</cp:lastPrinted>
  <dcterms:created xsi:type="dcterms:W3CDTF">2025-04-02T12:54:00Z</dcterms:created>
  <dcterms:modified xsi:type="dcterms:W3CDTF">2025-04-02T13:04:00Z</dcterms:modified>
  <cp:category/>
</cp:coreProperties>
</file>