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769E7" w14:textId="418E2541" w:rsidR="003A79D4" w:rsidRPr="007162BB" w:rsidRDefault="00000000">
      <w:pPr>
        <w:pStyle w:val="Ttulo1"/>
        <w:rPr>
          <w:rFonts w:ascii="Times New Roman" w:hAnsi="Times New Roman" w:cs="Times New Roman"/>
          <w:color w:val="000000" w:themeColor="text1"/>
          <w:sz w:val="24"/>
          <w:szCs w:val="24"/>
          <w:lang w:val="es-CO"/>
        </w:rPr>
      </w:pPr>
      <w:r w:rsidRPr="007162BB">
        <w:rPr>
          <w:rFonts w:ascii="Times New Roman" w:hAnsi="Times New Roman" w:cs="Times New Roman"/>
          <w:color w:val="000000" w:themeColor="text1"/>
          <w:sz w:val="24"/>
          <w:szCs w:val="24"/>
          <w:lang w:val="es-CO"/>
        </w:rPr>
        <w:t xml:space="preserve"> Descripción del problema (Contexto)</w:t>
      </w:r>
    </w:p>
    <w:p w14:paraId="3976AB72" w14:textId="77777777" w:rsidR="003A79D4" w:rsidRPr="007162BB" w:rsidRDefault="00000000">
      <w:pPr>
        <w:spacing w:line="360" w:lineRule="auto"/>
        <w:rPr>
          <w:rFonts w:cs="Times New Roman"/>
          <w:szCs w:val="24"/>
          <w:lang w:val="es-CO"/>
        </w:rPr>
      </w:pPr>
      <w:r w:rsidRPr="007162BB">
        <w:rPr>
          <w:rFonts w:cs="Times New Roman"/>
          <w:szCs w:val="24"/>
          <w:lang w:val="es-CO"/>
        </w:rPr>
        <w:t xml:space="preserve">En la empresa </w:t>
      </w:r>
      <w:proofErr w:type="spellStart"/>
      <w:r w:rsidRPr="007162BB">
        <w:rPr>
          <w:rFonts w:cs="Times New Roman"/>
          <w:szCs w:val="24"/>
          <w:lang w:val="es-CO"/>
        </w:rPr>
        <w:t>Nexa</w:t>
      </w:r>
      <w:proofErr w:type="spellEnd"/>
      <w:r w:rsidRPr="007162BB">
        <w:rPr>
          <w:rFonts w:cs="Times New Roman"/>
          <w:szCs w:val="24"/>
          <w:lang w:val="es-CO"/>
        </w:rPr>
        <w:t xml:space="preserve"> Servicios, la gestión de solicitudes comerciales se realiza mediante canales informales como WhatsApp, correo electrónico y archivos Excel sin control de versiones. Esta situación genera desorganización en la información, pérdida de solicitudes y dificultades en el seguimiento de procesos.</w:t>
      </w:r>
      <w:r w:rsidRPr="007162BB">
        <w:rPr>
          <w:rFonts w:cs="Times New Roman"/>
          <w:szCs w:val="24"/>
          <w:lang w:val="es-CO"/>
        </w:rPr>
        <w:br/>
      </w:r>
      <w:r w:rsidRPr="007162BB">
        <w:rPr>
          <w:rFonts w:cs="Times New Roman"/>
          <w:szCs w:val="24"/>
          <w:lang w:val="es-CO"/>
        </w:rPr>
        <w:br/>
        <w:t>El flujo actual no garantiza trazabilidad, ya que no existe un sistema que permita identificar claramente quién realiza cada acción dentro del proceso.</w:t>
      </w:r>
    </w:p>
    <w:p w14:paraId="189BF6CE" w14:textId="71D415E7" w:rsidR="003A79D4" w:rsidRPr="007162BB" w:rsidRDefault="00000000">
      <w:pPr>
        <w:pStyle w:val="Ttulo1"/>
        <w:rPr>
          <w:rFonts w:ascii="Times New Roman" w:hAnsi="Times New Roman" w:cs="Times New Roman"/>
          <w:color w:val="000000" w:themeColor="text1"/>
          <w:sz w:val="24"/>
          <w:szCs w:val="24"/>
          <w:lang w:val="es-CO"/>
        </w:rPr>
      </w:pPr>
      <w:r w:rsidRPr="007162BB">
        <w:rPr>
          <w:rFonts w:ascii="Times New Roman" w:hAnsi="Times New Roman" w:cs="Times New Roman"/>
          <w:color w:val="000000" w:themeColor="text1"/>
          <w:sz w:val="24"/>
          <w:szCs w:val="24"/>
          <w:lang w:val="es-CO"/>
        </w:rPr>
        <w:t xml:space="preserve"> Situación problemática</w:t>
      </w:r>
    </w:p>
    <w:p w14:paraId="3257EDC4" w14:textId="77777777" w:rsidR="003A79D4" w:rsidRPr="007162BB" w:rsidRDefault="00000000">
      <w:pPr>
        <w:spacing w:line="360" w:lineRule="auto"/>
        <w:rPr>
          <w:rFonts w:cs="Times New Roman"/>
          <w:szCs w:val="24"/>
          <w:lang w:val="es-CO"/>
        </w:rPr>
      </w:pPr>
      <w:r w:rsidRPr="007162BB">
        <w:rPr>
          <w:rFonts w:cs="Times New Roman"/>
          <w:szCs w:val="24"/>
          <w:lang w:val="es-CO"/>
        </w:rPr>
        <w:t xml:space="preserve">La empresa </w:t>
      </w:r>
      <w:proofErr w:type="spellStart"/>
      <w:r w:rsidRPr="007162BB">
        <w:rPr>
          <w:rFonts w:cs="Times New Roman"/>
          <w:szCs w:val="24"/>
          <w:lang w:val="es-CO"/>
        </w:rPr>
        <w:t>Nexa</w:t>
      </w:r>
      <w:proofErr w:type="spellEnd"/>
      <w:r w:rsidRPr="007162BB">
        <w:rPr>
          <w:rFonts w:cs="Times New Roman"/>
          <w:szCs w:val="24"/>
          <w:lang w:val="es-CO"/>
        </w:rPr>
        <w:t xml:space="preserve"> Servicios presenta una deficiente gestión de solicitudes comerciales debido a la ausencia de un sistema de información que permita centralizar, registrar y controlar el proceso de recepción, cotización, generación de órdenes y seguimiento.</w:t>
      </w:r>
    </w:p>
    <w:p w14:paraId="72494321" w14:textId="483D29A8" w:rsidR="003A79D4" w:rsidRPr="007162BB" w:rsidRDefault="00000000">
      <w:pPr>
        <w:pStyle w:val="Ttulo1"/>
        <w:rPr>
          <w:rFonts w:ascii="Times New Roman" w:hAnsi="Times New Roman" w:cs="Times New Roman"/>
          <w:color w:val="000000" w:themeColor="text1"/>
          <w:sz w:val="24"/>
          <w:szCs w:val="24"/>
          <w:lang w:val="es-CO"/>
        </w:rPr>
      </w:pPr>
      <w:r w:rsidRPr="007162BB">
        <w:rPr>
          <w:rFonts w:ascii="Times New Roman" w:hAnsi="Times New Roman" w:cs="Times New Roman"/>
          <w:color w:val="000000" w:themeColor="text1"/>
          <w:sz w:val="24"/>
          <w:szCs w:val="24"/>
          <w:lang w:val="es-CO"/>
        </w:rPr>
        <w:t>Pregunta de investigación</w:t>
      </w:r>
    </w:p>
    <w:p w14:paraId="7FA13B66" w14:textId="77777777" w:rsidR="003A79D4" w:rsidRPr="007162BB" w:rsidRDefault="00000000">
      <w:pPr>
        <w:spacing w:line="360" w:lineRule="auto"/>
        <w:rPr>
          <w:rFonts w:cs="Times New Roman"/>
          <w:szCs w:val="24"/>
          <w:lang w:val="es-CO"/>
        </w:rPr>
      </w:pPr>
      <w:r w:rsidRPr="007162BB">
        <w:rPr>
          <w:rFonts w:cs="Times New Roman"/>
          <w:szCs w:val="24"/>
          <w:lang w:val="es-CO"/>
        </w:rPr>
        <w:t xml:space="preserve">¿Cómo desarrollar un sistema de información que permita gestionar y garantizar la trazabilidad de las solicitudes comerciales, optimizando el proceso logístico de mercadeo en la empresa </w:t>
      </w:r>
      <w:proofErr w:type="spellStart"/>
      <w:r w:rsidRPr="007162BB">
        <w:rPr>
          <w:rFonts w:cs="Times New Roman"/>
          <w:szCs w:val="24"/>
          <w:lang w:val="es-CO"/>
        </w:rPr>
        <w:t>Nexa</w:t>
      </w:r>
      <w:proofErr w:type="spellEnd"/>
      <w:r w:rsidRPr="007162BB">
        <w:rPr>
          <w:rFonts w:cs="Times New Roman"/>
          <w:szCs w:val="24"/>
          <w:lang w:val="es-CO"/>
        </w:rPr>
        <w:t xml:space="preserve"> Servicios?</w:t>
      </w:r>
    </w:p>
    <w:p w14:paraId="6770C657" w14:textId="123846AE" w:rsidR="003A79D4" w:rsidRPr="007162BB" w:rsidRDefault="00000000">
      <w:pPr>
        <w:pStyle w:val="Ttulo1"/>
        <w:rPr>
          <w:rFonts w:ascii="Times New Roman" w:hAnsi="Times New Roman" w:cs="Times New Roman"/>
          <w:sz w:val="24"/>
          <w:szCs w:val="24"/>
          <w:lang w:val="es-CO"/>
        </w:rPr>
      </w:pPr>
      <w:r w:rsidRPr="007162BB">
        <w:rPr>
          <w:rFonts w:ascii="Times New Roman" w:hAnsi="Times New Roman" w:cs="Times New Roman"/>
          <w:sz w:val="24"/>
          <w:szCs w:val="24"/>
          <w:lang w:val="es-CO"/>
        </w:rPr>
        <w:t xml:space="preserve"> </w:t>
      </w:r>
      <w:r w:rsidRPr="007162BB">
        <w:rPr>
          <w:rFonts w:ascii="Times New Roman" w:hAnsi="Times New Roman" w:cs="Times New Roman"/>
          <w:color w:val="000000" w:themeColor="text1"/>
          <w:sz w:val="24"/>
          <w:szCs w:val="24"/>
          <w:lang w:val="es-CO"/>
        </w:rPr>
        <w:t>Justificación</w:t>
      </w:r>
    </w:p>
    <w:p w14:paraId="6C75F568" w14:textId="77777777" w:rsidR="003A79D4" w:rsidRPr="007162BB" w:rsidRDefault="00000000">
      <w:pPr>
        <w:spacing w:line="360" w:lineRule="auto"/>
        <w:rPr>
          <w:rFonts w:cs="Times New Roman"/>
          <w:szCs w:val="24"/>
          <w:lang w:val="es-CO"/>
        </w:rPr>
      </w:pPr>
      <w:r w:rsidRPr="007162BB">
        <w:rPr>
          <w:rFonts w:cs="Times New Roman"/>
          <w:szCs w:val="24"/>
          <w:lang w:val="es-CO"/>
        </w:rPr>
        <w:t>El desarrollo de este sistema es necesario para mejorar la eficiencia operativa del área de logística de mercadeo. Permitirá centralizar la información, automatizar procesos y garantizar la trazabilidad.</w:t>
      </w:r>
    </w:p>
    <w:p w14:paraId="04549603" w14:textId="4E304D97" w:rsidR="003A79D4" w:rsidRPr="007162BB" w:rsidRDefault="00000000">
      <w:pPr>
        <w:pStyle w:val="Ttulo1"/>
        <w:rPr>
          <w:rFonts w:ascii="Times New Roman" w:hAnsi="Times New Roman" w:cs="Times New Roman"/>
          <w:color w:val="000000" w:themeColor="text1"/>
          <w:sz w:val="24"/>
          <w:szCs w:val="24"/>
          <w:lang w:val="es-CO"/>
        </w:rPr>
      </w:pPr>
      <w:r w:rsidRPr="007162BB">
        <w:rPr>
          <w:rFonts w:ascii="Times New Roman" w:hAnsi="Times New Roman" w:cs="Times New Roman"/>
          <w:color w:val="000000" w:themeColor="text1"/>
          <w:sz w:val="24"/>
          <w:szCs w:val="24"/>
          <w:lang w:val="es-CO"/>
        </w:rPr>
        <w:t xml:space="preserve"> Causas del problema</w:t>
      </w:r>
    </w:p>
    <w:p w14:paraId="3C0BB50D" w14:textId="77777777" w:rsidR="003A79D4" w:rsidRPr="007162BB" w:rsidRDefault="00000000">
      <w:pPr>
        <w:spacing w:line="360" w:lineRule="auto"/>
        <w:rPr>
          <w:rFonts w:cs="Times New Roman"/>
          <w:szCs w:val="24"/>
          <w:lang w:val="es-CO"/>
        </w:rPr>
      </w:pPr>
      <w:r w:rsidRPr="007162BB">
        <w:rPr>
          <w:rFonts w:cs="Times New Roman"/>
          <w:szCs w:val="24"/>
          <w:lang w:val="es-CO"/>
        </w:rPr>
        <w:t>1. Ausencia de sistema centralizado.</w:t>
      </w:r>
      <w:r w:rsidRPr="007162BB">
        <w:rPr>
          <w:rFonts w:cs="Times New Roman"/>
          <w:szCs w:val="24"/>
          <w:lang w:val="es-CO"/>
        </w:rPr>
        <w:br/>
        <w:t>2. Uso de canales informales.</w:t>
      </w:r>
      <w:r w:rsidRPr="007162BB">
        <w:rPr>
          <w:rFonts w:cs="Times New Roman"/>
          <w:szCs w:val="24"/>
          <w:lang w:val="es-CO"/>
        </w:rPr>
        <w:br/>
        <w:t>3. Falta de seguimiento.</w:t>
      </w:r>
      <w:r w:rsidRPr="007162BB">
        <w:rPr>
          <w:rFonts w:cs="Times New Roman"/>
          <w:szCs w:val="24"/>
          <w:lang w:val="es-CO"/>
        </w:rPr>
        <w:br/>
        <w:t>4. Sin control documental.</w:t>
      </w:r>
      <w:r w:rsidRPr="007162BB">
        <w:rPr>
          <w:rFonts w:cs="Times New Roman"/>
          <w:szCs w:val="24"/>
          <w:lang w:val="es-CO"/>
        </w:rPr>
        <w:br/>
        <w:t>5. Sin responsables definidos.</w:t>
      </w:r>
    </w:p>
    <w:p w14:paraId="282D83E6" w14:textId="3CCF2F9C" w:rsidR="003A79D4" w:rsidRPr="007162BB" w:rsidRDefault="00000000">
      <w:pPr>
        <w:pStyle w:val="Ttulo1"/>
        <w:rPr>
          <w:rFonts w:ascii="Times New Roman" w:hAnsi="Times New Roman" w:cs="Times New Roman"/>
          <w:color w:val="000000" w:themeColor="text1"/>
          <w:sz w:val="24"/>
          <w:szCs w:val="24"/>
          <w:lang w:val="es-CO"/>
        </w:rPr>
      </w:pPr>
      <w:r w:rsidRPr="007162BB">
        <w:rPr>
          <w:rFonts w:ascii="Times New Roman" w:hAnsi="Times New Roman" w:cs="Times New Roman"/>
          <w:color w:val="000000" w:themeColor="text1"/>
          <w:sz w:val="24"/>
          <w:szCs w:val="24"/>
          <w:lang w:val="es-CO"/>
        </w:rPr>
        <w:lastRenderedPageBreak/>
        <w:t xml:space="preserve"> Consecuencias del problema</w:t>
      </w:r>
    </w:p>
    <w:p w14:paraId="7529CFAA" w14:textId="77777777" w:rsidR="003A79D4" w:rsidRPr="007162BB" w:rsidRDefault="00000000">
      <w:pPr>
        <w:spacing w:line="360" w:lineRule="auto"/>
        <w:rPr>
          <w:rFonts w:cs="Times New Roman"/>
          <w:szCs w:val="24"/>
          <w:lang w:val="es-CO"/>
        </w:rPr>
      </w:pPr>
      <w:r w:rsidRPr="007162BB">
        <w:rPr>
          <w:rFonts w:cs="Times New Roman"/>
          <w:szCs w:val="24"/>
          <w:lang w:val="es-CO"/>
        </w:rPr>
        <w:t>1. Pérdida de información.</w:t>
      </w:r>
      <w:r w:rsidRPr="007162BB">
        <w:rPr>
          <w:rFonts w:cs="Times New Roman"/>
          <w:szCs w:val="24"/>
          <w:lang w:val="es-CO"/>
        </w:rPr>
        <w:br/>
        <w:t>2. Falta de trazabilidad.</w:t>
      </w:r>
      <w:r w:rsidRPr="007162BB">
        <w:rPr>
          <w:rFonts w:cs="Times New Roman"/>
          <w:szCs w:val="24"/>
          <w:lang w:val="es-CO"/>
        </w:rPr>
        <w:br/>
        <w:t>3. Retrasos.</w:t>
      </w:r>
      <w:r w:rsidRPr="007162BB">
        <w:rPr>
          <w:rFonts w:cs="Times New Roman"/>
          <w:szCs w:val="24"/>
          <w:lang w:val="es-CO"/>
        </w:rPr>
        <w:br/>
        <w:t>4. Errores.</w:t>
      </w:r>
      <w:r w:rsidRPr="007162BB">
        <w:rPr>
          <w:rFonts w:cs="Times New Roman"/>
          <w:szCs w:val="24"/>
          <w:lang w:val="es-CO"/>
        </w:rPr>
        <w:br/>
        <w:t>5. Baja eficiencia.</w:t>
      </w:r>
    </w:p>
    <w:p w14:paraId="6010A70A" w14:textId="1CEE3025" w:rsidR="003A79D4" w:rsidRPr="007162BB" w:rsidRDefault="00000000">
      <w:pPr>
        <w:pStyle w:val="Ttulo1"/>
        <w:rPr>
          <w:rFonts w:ascii="Times New Roman" w:hAnsi="Times New Roman" w:cs="Times New Roman"/>
          <w:color w:val="000000" w:themeColor="text1"/>
          <w:sz w:val="24"/>
          <w:szCs w:val="24"/>
          <w:lang w:val="es-CO"/>
        </w:rPr>
      </w:pPr>
      <w:r w:rsidRPr="007162BB">
        <w:rPr>
          <w:rFonts w:ascii="Times New Roman" w:hAnsi="Times New Roman" w:cs="Times New Roman"/>
          <w:color w:val="000000" w:themeColor="text1"/>
          <w:sz w:val="24"/>
          <w:szCs w:val="24"/>
          <w:lang w:val="es-CO"/>
        </w:rPr>
        <w:t xml:space="preserve"> Objetivo general</w:t>
      </w:r>
    </w:p>
    <w:p w14:paraId="79E51541" w14:textId="77777777" w:rsidR="003A79D4" w:rsidRPr="007162BB" w:rsidRDefault="00000000">
      <w:pPr>
        <w:spacing w:line="360" w:lineRule="auto"/>
        <w:rPr>
          <w:rFonts w:cs="Times New Roman"/>
          <w:szCs w:val="24"/>
          <w:lang w:val="es-CO"/>
        </w:rPr>
      </w:pPr>
      <w:r w:rsidRPr="007162BB">
        <w:rPr>
          <w:rFonts w:cs="Times New Roman"/>
          <w:szCs w:val="24"/>
          <w:lang w:val="es-CO"/>
        </w:rPr>
        <w:t>Desarrollar un sistema de información que permita gestionar las solicitudes comerciales garantizando trazabilidad.</w:t>
      </w:r>
    </w:p>
    <w:p w14:paraId="646D4AA8" w14:textId="07AEB114" w:rsidR="003A79D4" w:rsidRPr="007162BB" w:rsidRDefault="00000000">
      <w:pPr>
        <w:pStyle w:val="Ttulo1"/>
        <w:rPr>
          <w:rFonts w:ascii="Times New Roman" w:hAnsi="Times New Roman" w:cs="Times New Roman"/>
          <w:sz w:val="24"/>
          <w:szCs w:val="24"/>
          <w:lang w:val="es-CO"/>
        </w:rPr>
      </w:pPr>
      <w:r w:rsidRPr="007162BB">
        <w:rPr>
          <w:rFonts w:ascii="Times New Roman" w:hAnsi="Times New Roman" w:cs="Times New Roman"/>
          <w:sz w:val="24"/>
          <w:szCs w:val="24"/>
          <w:lang w:val="es-CO"/>
        </w:rPr>
        <w:t xml:space="preserve"> </w:t>
      </w:r>
      <w:r w:rsidRPr="007162BB">
        <w:rPr>
          <w:rFonts w:ascii="Times New Roman" w:hAnsi="Times New Roman" w:cs="Times New Roman"/>
          <w:color w:val="000000" w:themeColor="text1"/>
          <w:sz w:val="24"/>
          <w:szCs w:val="24"/>
          <w:lang w:val="es-CO"/>
        </w:rPr>
        <w:t>Objetivos específicos</w:t>
      </w:r>
    </w:p>
    <w:p w14:paraId="4FD60C89" w14:textId="77777777" w:rsidR="003A79D4" w:rsidRPr="007162BB" w:rsidRDefault="00000000">
      <w:pPr>
        <w:spacing w:line="360" w:lineRule="auto"/>
        <w:rPr>
          <w:rFonts w:cs="Times New Roman"/>
          <w:szCs w:val="24"/>
          <w:lang w:val="es-CO"/>
        </w:rPr>
      </w:pPr>
      <w:r w:rsidRPr="007162BB">
        <w:rPr>
          <w:rFonts w:cs="Times New Roman"/>
          <w:szCs w:val="24"/>
          <w:lang w:val="es-CO"/>
        </w:rPr>
        <w:t>1. Analizar el proceso.</w:t>
      </w:r>
      <w:r w:rsidRPr="007162BB">
        <w:rPr>
          <w:rFonts w:cs="Times New Roman"/>
          <w:szCs w:val="24"/>
          <w:lang w:val="es-CO"/>
        </w:rPr>
        <w:br/>
        <w:t>2. Identificar requerimientos.</w:t>
      </w:r>
      <w:r w:rsidRPr="007162BB">
        <w:rPr>
          <w:rFonts w:cs="Times New Roman"/>
          <w:szCs w:val="24"/>
          <w:lang w:val="es-CO"/>
        </w:rPr>
        <w:br/>
        <w:t>3. Diseñar el sistema.</w:t>
      </w:r>
      <w:r w:rsidRPr="007162BB">
        <w:rPr>
          <w:rFonts w:cs="Times New Roman"/>
          <w:szCs w:val="24"/>
          <w:lang w:val="es-CO"/>
        </w:rPr>
        <w:br/>
        <w:t>4. Desarrollar solución web.</w:t>
      </w:r>
      <w:r w:rsidRPr="007162BB">
        <w:rPr>
          <w:rFonts w:cs="Times New Roman"/>
          <w:szCs w:val="24"/>
          <w:lang w:val="es-CO"/>
        </w:rPr>
        <w:br/>
        <w:t>5. Evaluar impacto.</w:t>
      </w:r>
    </w:p>
    <w:p w14:paraId="61ABC71F" w14:textId="565DD3D4" w:rsidR="003A79D4" w:rsidRPr="007162BB" w:rsidRDefault="00000000">
      <w:pPr>
        <w:pStyle w:val="Ttulo1"/>
        <w:rPr>
          <w:rFonts w:ascii="Times New Roman" w:hAnsi="Times New Roman" w:cs="Times New Roman"/>
          <w:color w:val="000000" w:themeColor="text1"/>
          <w:sz w:val="24"/>
          <w:szCs w:val="24"/>
          <w:lang w:val="es-CO"/>
        </w:rPr>
      </w:pPr>
      <w:r w:rsidRPr="007162BB">
        <w:rPr>
          <w:rFonts w:ascii="Times New Roman" w:hAnsi="Times New Roman" w:cs="Times New Roman"/>
          <w:color w:val="000000" w:themeColor="text1"/>
          <w:sz w:val="24"/>
          <w:szCs w:val="24"/>
          <w:lang w:val="es-CO"/>
        </w:rPr>
        <w:t xml:space="preserve"> Estado del arte</w:t>
      </w:r>
    </w:p>
    <w:p w14:paraId="4A359BEE" w14:textId="77777777" w:rsidR="00C3249D" w:rsidRPr="00C3249D" w:rsidRDefault="00C3249D" w:rsidP="00C3249D">
      <w:pPr>
        <w:spacing w:line="360" w:lineRule="auto"/>
        <w:rPr>
          <w:rFonts w:cs="Times New Roman"/>
          <w:szCs w:val="24"/>
          <w:lang w:val="es-CO"/>
        </w:rPr>
      </w:pPr>
      <w:r w:rsidRPr="00C3249D">
        <w:rPr>
          <w:rFonts w:cs="Times New Roman"/>
          <w:szCs w:val="24"/>
          <w:lang w:val="es-CO"/>
        </w:rPr>
        <w:t>En la actualidad, las organizaciones enfrentan grandes desafíos en la gestión de sus procesos comerciales debido al uso de herramientas informales como correos electrónicos, aplicaciones de mensajería instantánea y hojas de cálculo sin control. Esta problemática ha impulsado el desarrollo y adopción de sistemas de información enfocados en la automatización, centralización y trazabilidad de los procesos empresariales.</w:t>
      </w:r>
    </w:p>
    <w:p w14:paraId="05ABDE65" w14:textId="77777777" w:rsidR="00C3249D" w:rsidRPr="00C3249D" w:rsidRDefault="00C3249D" w:rsidP="00C3249D">
      <w:pPr>
        <w:spacing w:line="360" w:lineRule="auto"/>
        <w:rPr>
          <w:rFonts w:cs="Times New Roman"/>
          <w:szCs w:val="24"/>
          <w:lang w:val="es-CO"/>
        </w:rPr>
      </w:pPr>
      <w:r w:rsidRPr="00C3249D">
        <w:rPr>
          <w:rFonts w:cs="Times New Roman"/>
          <w:szCs w:val="24"/>
          <w:lang w:val="es-CO"/>
        </w:rPr>
        <w:t xml:space="preserve">Uno de los enfoques más utilizados para abordar esta problemática es el </w:t>
      </w:r>
      <w:r w:rsidRPr="00C3249D">
        <w:rPr>
          <w:rFonts w:cs="Times New Roman"/>
          <w:b/>
          <w:bCs/>
          <w:szCs w:val="24"/>
          <w:lang w:val="es-CO"/>
        </w:rPr>
        <w:t xml:space="preserve">Business </w:t>
      </w:r>
      <w:proofErr w:type="spellStart"/>
      <w:r w:rsidRPr="00C3249D">
        <w:rPr>
          <w:rFonts w:cs="Times New Roman"/>
          <w:b/>
          <w:bCs/>
          <w:szCs w:val="24"/>
          <w:lang w:val="es-CO"/>
        </w:rPr>
        <w:t>Process</w:t>
      </w:r>
      <w:proofErr w:type="spellEnd"/>
      <w:r w:rsidRPr="00C3249D">
        <w:rPr>
          <w:rFonts w:cs="Times New Roman"/>
          <w:b/>
          <w:bCs/>
          <w:szCs w:val="24"/>
          <w:lang w:val="es-CO"/>
        </w:rPr>
        <w:t xml:space="preserve"> Management (BPM)</w:t>
      </w:r>
      <w:r w:rsidRPr="00C3249D">
        <w:rPr>
          <w:rFonts w:cs="Times New Roman"/>
          <w:szCs w:val="24"/>
          <w:lang w:val="es-CO"/>
        </w:rPr>
        <w:t xml:space="preserve">, el cual permite analizar, modelar y optimizar los procesos de negocio mediante herramientas tecnológicas. Según Dumas et al. (2018), BPM facilita la mejora continua de los procesos organizacionales, permitiendo identificar ineficiencias, reducir tiempos de respuesta y asignar responsabilidades de manera clara. </w:t>
      </w:r>
      <w:r w:rsidRPr="00C3249D">
        <w:rPr>
          <w:rFonts w:cs="Times New Roman"/>
          <w:szCs w:val="24"/>
          <w:lang w:val="es-CO"/>
        </w:rPr>
        <w:lastRenderedPageBreak/>
        <w:t>Este enfoque resulta especialmente relevante en contextos donde los procesos comerciales requieren control y seguimiento constante.</w:t>
      </w:r>
    </w:p>
    <w:p w14:paraId="2D7F6F81" w14:textId="77777777" w:rsidR="00C3249D" w:rsidRPr="00C3249D" w:rsidRDefault="00C3249D" w:rsidP="00C3249D">
      <w:pPr>
        <w:spacing w:line="360" w:lineRule="auto"/>
        <w:rPr>
          <w:rFonts w:cs="Times New Roman"/>
          <w:szCs w:val="24"/>
          <w:lang w:val="es-CO"/>
        </w:rPr>
      </w:pPr>
      <w:r w:rsidRPr="00C3249D">
        <w:rPr>
          <w:rFonts w:cs="Times New Roman"/>
          <w:szCs w:val="24"/>
          <w:lang w:val="es-CO"/>
        </w:rPr>
        <w:t xml:space="preserve">De manera complementaria, los </w:t>
      </w:r>
      <w:r w:rsidRPr="00C3249D">
        <w:rPr>
          <w:rFonts w:cs="Times New Roman"/>
          <w:b/>
          <w:bCs/>
          <w:szCs w:val="24"/>
          <w:lang w:val="es-CO"/>
        </w:rPr>
        <w:t>sistemas de gestión de flujo de trabajo (</w:t>
      </w:r>
      <w:proofErr w:type="spellStart"/>
      <w:r w:rsidRPr="00C3249D">
        <w:rPr>
          <w:rFonts w:cs="Times New Roman"/>
          <w:b/>
          <w:bCs/>
          <w:szCs w:val="24"/>
          <w:lang w:val="es-CO"/>
        </w:rPr>
        <w:t>Workflow</w:t>
      </w:r>
      <w:proofErr w:type="spellEnd"/>
      <w:r w:rsidRPr="00C3249D">
        <w:rPr>
          <w:rFonts w:cs="Times New Roman"/>
          <w:b/>
          <w:bCs/>
          <w:szCs w:val="24"/>
          <w:lang w:val="es-CO"/>
        </w:rPr>
        <w:t xml:space="preserve"> Management </w:t>
      </w:r>
      <w:proofErr w:type="spellStart"/>
      <w:r w:rsidRPr="00C3249D">
        <w:rPr>
          <w:rFonts w:cs="Times New Roman"/>
          <w:b/>
          <w:bCs/>
          <w:szCs w:val="24"/>
          <w:lang w:val="es-CO"/>
        </w:rPr>
        <w:t>Systems</w:t>
      </w:r>
      <w:proofErr w:type="spellEnd"/>
      <w:r w:rsidRPr="00C3249D">
        <w:rPr>
          <w:rFonts w:cs="Times New Roman"/>
          <w:b/>
          <w:bCs/>
          <w:szCs w:val="24"/>
          <w:lang w:val="es-CO"/>
        </w:rPr>
        <w:t>)</w:t>
      </w:r>
      <w:r w:rsidRPr="00C3249D">
        <w:rPr>
          <w:rFonts w:cs="Times New Roman"/>
          <w:szCs w:val="24"/>
          <w:lang w:val="es-CO"/>
        </w:rPr>
        <w:t xml:space="preserve"> han sido ampliamente utilizados para coordinar y automatizar tareas dentro de las organizaciones. Estos sistemas permiten definir secuencias de actividades, asignar responsables y registrar cada acción realizada dentro del proceso. Van </w:t>
      </w:r>
      <w:proofErr w:type="spellStart"/>
      <w:r w:rsidRPr="00C3249D">
        <w:rPr>
          <w:rFonts w:cs="Times New Roman"/>
          <w:szCs w:val="24"/>
          <w:lang w:val="es-CO"/>
        </w:rPr>
        <w:t>der</w:t>
      </w:r>
      <w:proofErr w:type="spellEnd"/>
      <w:r w:rsidRPr="00C3249D">
        <w:rPr>
          <w:rFonts w:cs="Times New Roman"/>
          <w:szCs w:val="24"/>
          <w:lang w:val="es-CO"/>
        </w:rPr>
        <w:t xml:space="preserve"> Aalst y Van </w:t>
      </w:r>
      <w:proofErr w:type="spellStart"/>
      <w:r w:rsidRPr="00C3249D">
        <w:rPr>
          <w:rFonts w:cs="Times New Roman"/>
          <w:szCs w:val="24"/>
          <w:lang w:val="es-CO"/>
        </w:rPr>
        <w:t>Hee</w:t>
      </w:r>
      <w:proofErr w:type="spellEnd"/>
      <w:r w:rsidRPr="00C3249D">
        <w:rPr>
          <w:rFonts w:cs="Times New Roman"/>
          <w:szCs w:val="24"/>
          <w:lang w:val="es-CO"/>
        </w:rPr>
        <w:t xml:space="preserve"> (2004) destacan que el uso de </w:t>
      </w:r>
      <w:proofErr w:type="spellStart"/>
      <w:r w:rsidRPr="00C3249D">
        <w:rPr>
          <w:rFonts w:cs="Times New Roman"/>
          <w:szCs w:val="24"/>
          <w:lang w:val="es-CO"/>
        </w:rPr>
        <w:t>workflows</w:t>
      </w:r>
      <w:proofErr w:type="spellEnd"/>
      <w:r w:rsidRPr="00C3249D">
        <w:rPr>
          <w:rFonts w:cs="Times New Roman"/>
          <w:szCs w:val="24"/>
          <w:lang w:val="es-CO"/>
        </w:rPr>
        <w:t xml:space="preserve"> mejora la trazabilidad, ya que permite conocer en todo momento el estado de una solicitud y el historial de acciones realizadas, lo cual es fundamental en procesos comerciales.</w:t>
      </w:r>
    </w:p>
    <w:p w14:paraId="0CE58527" w14:textId="77777777" w:rsidR="00C3249D" w:rsidRPr="00C3249D" w:rsidRDefault="00C3249D" w:rsidP="00C3249D">
      <w:pPr>
        <w:spacing w:line="360" w:lineRule="auto"/>
        <w:rPr>
          <w:rFonts w:cs="Times New Roman"/>
          <w:szCs w:val="24"/>
          <w:lang w:val="es-CO"/>
        </w:rPr>
      </w:pPr>
      <w:r w:rsidRPr="00C3249D">
        <w:rPr>
          <w:rFonts w:cs="Times New Roman"/>
          <w:szCs w:val="24"/>
          <w:lang w:val="es-CO"/>
        </w:rPr>
        <w:t xml:space="preserve">En el ámbito práctico, existen diversas herramientas tecnológicas que implementan estos enfoques. Plataformas como </w:t>
      </w:r>
      <w:r w:rsidRPr="00C3249D">
        <w:rPr>
          <w:rFonts w:cs="Times New Roman"/>
          <w:b/>
          <w:bCs/>
          <w:szCs w:val="24"/>
          <w:lang w:val="es-CO"/>
        </w:rPr>
        <w:t>Trello</w:t>
      </w:r>
      <w:r w:rsidRPr="00C3249D">
        <w:rPr>
          <w:rFonts w:cs="Times New Roman"/>
          <w:szCs w:val="24"/>
          <w:lang w:val="es-CO"/>
        </w:rPr>
        <w:t xml:space="preserve">, </w:t>
      </w:r>
      <w:r w:rsidRPr="00C3249D">
        <w:rPr>
          <w:rFonts w:cs="Times New Roman"/>
          <w:b/>
          <w:bCs/>
          <w:szCs w:val="24"/>
          <w:lang w:val="es-CO"/>
        </w:rPr>
        <w:t>Asana</w:t>
      </w:r>
      <w:r w:rsidRPr="00C3249D">
        <w:rPr>
          <w:rFonts w:cs="Times New Roman"/>
          <w:szCs w:val="24"/>
          <w:lang w:val="es-CO"/>
        </w:rPr>
        <w:t xml:space="preserve"> y </w:t>
      </w:r>
      <w:r w:rsidRPr="00C3249D">
        <w:rPr>
          <w:rFonts w:cs="Times New Roman"/>
          <w:b/>
          <w:bCs/>
          <w:szCs w:val="24"/>
          <w:lang w:val="es-CO"/>
        </w:rPr>
        <w:t>Monday.com</w:t>
      </w:r>
      <w:r w:rsidRPr="00C3249D">
        <w:rPr>
          <w:rFonts w:cs="Times New Roman"/>
          <w:szCs w:val="24"/>
          <w:lang w:val="es-CO"/>
        </w:rPr>
        <w:t xml:space="preserve"> permiten gestionar tareas y solicitudes mediante tableros visuales, facilitando el seguimiento de actividades y la asignación de responsabilidades. Estas herramientas destacan por su facilidad de uso y su enfoque colaborativo; sin embargo, presentan limitaciones cuando se requiere una personalización profunda del proceso o una integración específica con las necesidades de una empresa.</w:t>
      </w:r>
    </w:p>
    <w:p w14:paraId="5C31E21D" w14:textId="77777777" w:rsidR="00C3249D" w:rsidRPr="00C3249D" w:rsidRDefault="00C3249D" w:rsidP="00C3249D">
      <w:pPr>
        <w:spacing w:line="360" w:lineRule="auto"/>
        <w:rPr>
          <w:rFonts w:cs="Times New Roman"/>
          <w:szCs w:val="24"/>
          <w:lang w:val="es-CO"/>
        </w:rPr>
      </w:pPr>
      <w:r w:rsidRPr="00C3249D">
        <w:rPr>
          <w:rFonts w:cs="Times New Roman"/>
          <w:szCs w:val="24"/>
          <w:lang w:val="es-CO"/>
        </w:rPr>
        <w:t xml:space="preserve">Por otro lado, sistemas más robustos como </w:t>
      </w:r>
      <w:proofErr w:type="spellStart"/>
      <w:r w:rsidRPr="00C3249D">
        <w:rPr>
          <w:rFonts w:cs="Times New Roman"/>
          <w:b/>
          <w:bCs/>
          <w:szCs w:val="24"/>
          <w:lang w:val="es-CO"/>
        </w:rPr>
        <w:t>Odoo</w:t>
      </w:r>
      <w:proofErr w:type="spellEnd"/>
      <w:r w:rsidRPr="00C3249D">
        <w:rPr>
          <w:rFonts w:cs="Times New Roman"/>
          <w:szCs w:val="24"/>
          <w:lang w:val="es-CO"/>
        </w:rPr>
        <w:t xml:space="preserve"> o </w:t>
      </w:r>
      <w:r w:rsidRPr="00C3249D">
        <w:rPr>
          <w:rFonts w:cs="Times New Roman"/>
          <w:b/>
          <w:bCs/>
          <w:szCs w:val="24"/>
          <w:lang w:val="es-CO"/>
        </w:rPr>
        <w:t>SAP ERP</w:t>
      </w:r>
      <w:r w:rsidRPr="00C3249D">
        <w:rPr>
          <w:rFonts w:cs="Times New Roman"/>
          <w:szCs w:val="24"/>
          <w:lang w:val="es-CO"/>
        </w:rPr>
        <w:t xml:space="preserve"> ofrecen soluciones integrales que permiten gestionar procesos comerciales completos, incluyendo cotizaciones, órdenes de venta y seguimiento de clientes. Estas plataformas garantizan un alto nivel de trazabilidad y control; no obstante, su implementación puede resultar costosa y compleja, especialmente para pequeñas y medianas empresas, lo que limita su adopción en contextos como el de </w:t>
      </w:r>
      <w:proofErr w:type="spellStart"/>
      <w:r w:rsidRPr="00C3249D">
        <w:rPr>
          <w:rFonts w:cs="Times New Roman"/>
          <w:szCs w:val="24"/>
          <w:lang w:val="es-CO"/>
        </w:rPr>
        <w:t>Nexa</w:t>
      </w:r>
      <w:proofErr w:type="spellEnd"/>
      <w:r w:rsidRPr="00C3249D">
        <w:rPr>
          <w:rFonts w:cs="Times New Roman"/>
          <w:szCs w:val="24"/>
          <w:lang w:val="es-CO"/>
        </w:rPr>
        <w:t xml:space="preserve"> Servicios.</w:t>
      </w:r>
    </w:p>
    <w:p w14:paraId="00BC4E2D" w14:textId="77777777" w:rsidR="00C3249D" w:rsidRPr="00C3249D" w:rsidRDefault="00C3249D" w:rsidP="00C3249D">
      <w:pPr>
        <w:spacing w:line="360" w:lineRule="auto"/>
        <w:rPr>
          <w:rFonts w:cs="Times New Roman"/>
          <w:szCs w:val="24"/>
          <w:lang w:val="es-CO"/>
        </w:rPr>
      </w:pPr>
      <w:r w:rsidRPr="00C3249D">
        <w:rPr>
          <w:rFonts w:cs="Times New Roman"/>
          <w:szCs w:val="24"/>
          <w:lang w:val="es-CO"/>
        </w:rPr>
        <w:t xml:space="preserve">Asimismo, el modelado de procesos mediante el estándar </w:t>
      </w:r>
      <w:r w:rsidRPr="00C3249D">
        <w:rPr>
          <w:rFonts w:cs="Times New Roman"/>
          <w:b/>
          <w:bCs/>
          <w:szCs w:val="24"/>
          <w:lang w:val="es-CO"/>
        </w:rPr>
        <w:t xml:space="preserve">BPMN (Business </w:t>
      </w:r>
      <w:proofErr w:type="spellStart"/>
      <w:r w:rsidRPr="00C3249D">
        <w:rPr>
          <w:rFonts w:cs="Times New Roman"/>
          <w:b/>
          <w:bCs/>
          <w:szCs w:val="24"/>
          <w:lang w:val="es-CO"/>
        </w:rPr>
        <w:t>Process</w:t>
      </w:r>
      <w:proofErr w:type="spellEnd"/>
      <w:r w:rsidRPr="00C3249D">
        <w:rPr>
          <w:rFonts w:cs="Times New Roman"/>
          <w:b/>
          <w:bCs/>
          <w:szCs w:val="24"/>
          <w:lang w:val="es-CO"/>
        </w:rPr>
        <w:t xml:space="preserve"> </w:t>
      </w:r>
      <w:proofErr w:type="spellStart"/>
      <w:r w:rsidRPr="00C3249D">
        <w:rPr>
          <w:rFonts w:cs="Times New Roman"/>
          <w:b/>
          <w:bCs/>
          <w:szCs w:val="24"/>
          <w:lang w:val="es-CO"/>
        </w:rPr>
        <w:t>Model</w:t>
      </w:r>
      <w:proofErr w:type="spellEnd"/>
      <w:r w:rsidRPr="00C3249D">
        <w:rPr>
          <w:rFonts w:cs="Times New Roman"/>
          <w:b/>
          <w:bCs/>
          <w:szCs w:val="24"/>
          <w:lang w:val="es-CO"/>
        </w:rPr>
        <w:t xml:space="preserve"> and </w:t>
      </w:r>
      <w:proofErr w:type="spellStart"/>
      <w:r w:rsidRPr="00C3249D">
        <w:rPr>
          <w:rFonts w:cs="Times New Roman"/>
          <w:b/>
          <w:bCs/>
          <w:szCs w:val="24"/>
          <w:lang w:val="es-CO"/>
        </w:rPr>
        <w:t>Notation</w:t>
      </w:r>
      <w:proofErr w:type="spellEnd"/>
      <w:r w:rsidRPr="00C3249D">
        <w:rPr>
          <w:rFonts w:cs="Times New Roman"/>
          <w:b/>
          <w:bCs/>
          <w:szCs w:val="24"/>
          <w:lang w:val="es-CO"/>
        </w:rPr>
        <w:t>)</w:t>
      </w:r>
      <w:r w:rsidRPr="00C3249D">
        <w:rPr>
          <w:rFonts w:cs="Times New Roman"/>
          <w:szCs w:val="24"/>
          <w:lang w:val="es-CO"/>
        </w:rPr>
        <w:t xml:space="preserve"> se ha consolidado como una herramienta fundamental para representar gráficamente los flujos de trabajo. White y Miers (2008) señalan que BPMN permite una comprensión clara de los procesos tanto para usuarios de negocio como para desarrolladores, facilitando la identificación de cuellos de botella y oportunidades de mejora. Este tipo de modelado es clave para diseñar soluciones alineadas con la realidad operativa de las organizaciones.</w:t>
      </w:r>
    </w:p>
    <w:p w14:paraId="530FCD71" w14:textId="77777777" w:rsidR="00C3249D" w:rsidRPr="00C3249D" w:rsidRDefault="00C3249D" w:rsidP="00C3249D">
      <w:pPr>
        <w:spacing w:line="360" w:lineRule="auto"/>
        <w:rPr>
          <w:rFonts w:cs="Times New Roman"/>
          <w:szCs w:val="24"/>
          <w:lang w:val="es-CO"/>
        </w:rPr>
      </w:pPr>
      <w:r w:rsidRPr="00C3249D">
        <w:rPr>
          <w:rFonts w:cs="Times New Roman"/>
          <w:szCs w:val="24"/>
          <w:lang w:val="es-CO"/>
        </w:rPr>
        <w:lastRenderedPageBreak/>
        <w:t xml:space="preserve">A pesar de la existencia de estas soluciones, persisten brechas importantes en muchas empresas, especialmente aquellas que aún dependen de herramientas informales. Entre las principales limitaciones identificadas se encuentran la falta de centralización de la información, la ausencia de control de versiones, la dificultad para realizar seguimiento a las solicitudes y la falta de definición de responsabilidades dentro del proceso. Estas problemáticas coinciden con la situación actual de </w:t>
      </w:r>
      <w:proofErr w:type="spellStart"/>
      <w:r w:rsidRPr="00C3249D">
        <w:rPr>
          <w:rFonts w:cs="Times New Roman"/>
          <w:szCs w:val="24"/>
          <w:lang w:val="es-CO"/>
        </w:rPr>
        <w:t>Nexa</w:t>
      </w:r>
      <w:proofErr w:type="spellEnd"/>
      <w:r w:rsidRPr="00C3249D">
        <w:rPr>
          <w:rFonts w:cs="Times New Roman"/>
          <w:szCs w:val="24"/>
          <w:lang w:val="es-CO"/>
        </w:rPr>
        <w:t xml:space="preserve"> Servicios, donde la gestión de solicitudes comerciales se realiza de manera desestructurada, generando pérdida de información y baja eficiencia operativa.</w:t>
      </w:r>
    </w:p>
    <w:p w14:paraId="204951A1" w14:textId="77777777" w:rsidR="00C3249D" w:rsidRPr="00C3249D" w:rsidRDefault="00C3249D" w:rsidP="00C3249D">
      <w:pPr>
        <w:spacing w:line="360" w:lineRule="auto"/>
        <w:rPr>
          <w:rFonts w:cs="Times New Roman"/>
          <w:szCs w:val="24"/>
          <w:lang w:val="es-CO"/>
        </w:rPr>
      </w:pPr>
      <w:r w:rsidRPr="00C3249D">
        <w:rPr>
          <w:rFonts w:cs="Times New Roman"/>
          <w:szCs w:val="24"/>
          <w:lang w:val="es-CO"/>
        </w:rPr>
        <w:t xml:space="preserve">En este contexto, se evidencia la necesidad de desarrollar un sistema de información adaptado a las necesidades específicas de la empresa, que permita integrar los beneficios de los enfoques BPM y </w:t>
      </w:r>
      <w:proofErr w:type="spellStart"/>
      <w:r w:rsidRPr="00C3249D">
        <w:rPr>
          <w:rFonts w:cs="Times New Roman"/>
          <w:szCs w:val="24"/>
          <w:lang w:val="es-CO"/>
        </w:rPr>
        <w:t>Workflow</w:t>
      </w:r>
      <w:proofErr w:type="spellEnd"/>
      <w:r w:rsidRPr="00C3249D">
        <w:rPr>
          <w:rFonts w:cs="Times New Roman"/>
          <w:szCs w:val="24"/>
          <w:lang w:val="es-CO"/>
        </w:rPr>
        <w:t>, garantizando la trazabilidad, automatización y organización de los procesos comerciales. La solución propuesta busca superar las limitaciones de las herramientas existentes, ofreciendo una plataforma centralizada, accesible y alineada con el flujo real de trabajo de la organización.</w:t>
      </w:r>
    </w:p>
    <w:p w14:paraId="378F8CEC" w14:textId="1D0E8ADF" w:rsidR="007162BB" w:rsidRPr="007162BB" w:rsidRDefault="007162BB">
      <w:pPr>
        <w:spacing w:line="360" w:lineRule="auto"/>
        <w:rPr>
          <w:rFonts w:cs="Times New Roman"/>
          <w:b/>
          <w:bCs/>
          <w:szCs w:val="24"/>
          <w:lang w:val="es-CO"/>
        </w:rPr>
      </w:pPr>
      <w:r w:rsidRPr="007162BB">
        <w:rPr>
          <w:rFonts w:cs="Times New Roman"/>
          <w:b/>
          <w:bCs/>
          <w:szCs w:val="24"/>
          <w:lang w:val="es-CO"/>
        </w:rPr>
        <w:t>Marco teórico</w:t>
      </w:r>
    </w:p>
    <w:p w14:paraId="13E4C3BA" w14:textId="77777777" w:rsidR="007162BB" w:rsidRPr="007162BB" w:rsidRDefault="007162BB" w:rsidP="007162BB">
      <w:pPr>
        <w:spacing w:line="360" w:lineRule="auto"/>
        <w:rPr>
          <w:rFonts w:cs="Times New Roman"/>
          <w:szCs w:val="24"/>
          <w:lang w:val="es-CO"/>
        </w:rPr>
      </w:pPr>
      <w:r w:rsidRPr="007162BB">
        <w:rPr>
          <w:rFonts w:cs="Times New Roman"/>
          <w:szCs w:val="24"/>
          <w:lang w:val="es-CO"/>
        </w:rPr>
        <w:t>El desarrollo de sistemas de información orientados a la gestión de procesos empresariales se fundamenta en diversos conceptos provenientes de la ingeniería de software, la gestión de procesos y la transformación digital. En el contexto actual, las organizaciones requieren herramientas tecnológicas que les permitan optimizar sus procesos, mejorar la gestión de la información y garantizar la trazabilidad de las actividades.</w:t>
      </w:r>
    </w:p>
    <w:p w14:paraId="4A35718A" w14:textId="77777777" w:rsidR="007162BB" w:rsidRPr="007162BB" w:rsidRDefault="007162BB" w:rsidP="007162BB">
      <w:pPr>
        <w:spacing w:line="360" w:lineRule="auto"/>
        <w:rPr>
          <w:rFonts w:cs="Times New Roman"/>
          <w:szCs w:val="24"/>
          <w:lang w:val="es-CO"/>
        </w:rPr>
      </w:pPr>
      <w:r w:rsidRPr="007162BB">
        <w:rPr>
          <w:rFonts w:cs="Times New Roman"/>
          <w:szCs w:val="24"/>
          <w:lang w:val="es-CO"/>
        </w:rPr>
        <w:t xml:space="preserve">Un sistema de información se define como un conjunto de componentes interrelacionados que permiten recopilar, procesar, almacenar y distribuir información con el objetivo de apoyar la toma de decisiones dentro de una organización. De acuerdo con Sommerville (2016), estos sistemas son fundamentales para mejorar la eficiencia operativa, ya que permiten automatizar tareas, reducir errores y facilitar el acceso a la información. En el caso de </w:t>
      </w:r>
      <w:proofErr w:type="spellStart"/>
      <w:r w:rsidRPr="007162BB">
        <w:rPr>
          <w:rFonts w:cs="Times New Roman"/>
          <w:szCs w:val="24"/>
          <w:lang w:val="es-CO"/>
        </w:rPr>
        <w:t>Nexa</w:t>
      </w:r>
      <w:proofErr w:type="spellEnd"/>
      <w:r w:rsidRPr="007162BB">
        <w:rPr>
          <w:rFonts w:cs="Times New Roman"/>
          <w:szCs w:val="24"/>
          <w:lang w:val="es-CO"/>
        </w:rPr>
        <w:t xml:space="preserve"> Servicios, la implementación de un sistema de información permitirá centralizar las solicitudes comerciales y mejorar el control de los procesos logísticos.</w:t>
      </w:r>
    </w:p>
    <w:p w14:paraId="7F519318" w14:textId="77777777" w:rsidR="007162BB" w:rsidRPr="007162BB" w:rsidRDefault="007162BB" w:rsidP="007162BB">
      <w:pPr>
        <w:spacing w:line="360" w:lineRule="auto"/>
        <w:rPr>
          <w:rFonts w:cs="Times New Roman"/>
          <w:szCs w:val="24"/>
          <w:lang w:val="es-CO"/>
        </w:rPr>
      </w:pPr>
      <w:r w:rsidRPr="007162BB">
        <w:rPr>
          <w:rFonts w:cs="Times New Roman"/>
          <w:szCs w:val="24"/>
          <w:lang w:val="es-CO"/>
        </w:rPr>
        <w:lastRenderedPageBreak/>
        <w:t>En este contexto, la gestión de procesos de negocio o Business Process Management (BPM) constituye un enfoque clave para la optimización de los procesos organizacionales. Según Dumas et al. (2018), BPM permite analizar, modelar y mejorar los procesos mediante el uso de herramientas tecnológicas que facilitan la automatización de actividades y la asignación de responsabilidades. Este enfoque resulta especialmente relevante para estructurar el flujo de actividades relacionadas con la recepción de solicitudes, elaboración de cotizaciones y generación de órdenes dentro de la empresa.</w:t>
      </w:r>
    </w:p>
    <w:p w14:paraId="7785095C" w14:textId="77777777" w:rsidR="007162BB" w:rsidRPr="007162BB" w:rsidRDefault="007162BB" w:rsidP="007162BB">
      <w:pPr>
        <w:spacing w:line="360" w:lineRule="auto"/>
        <w:rPr>
          <w:rFonts w:cs="Times New Roman"/>
          <w:szCs w:val="24"/>
          <w:lang w:val="es-CO"/>
        </w:rPr>
      </w:pPr>
      <w:r w:rsidRPr="007162BB">
        <w:rPr>
          <w:rFonts w:cs="Times New Roman"/>
          <w:szCs w:val="24"/>
          <w:lang w:val="es-CO"/>
        </w:rPr>
        <w:t xml:space="preserve">De manera complementaria, los sistemas de gestión de flujo de trabajo, conocidos como </w:t>
      </w:r>
      <w:proofErr w:type="spellStart"/>
      <w:r w:rsidRPr="007162BB">
        <w:rPr>
          <w:rFonts w:cs="Times New Roman"/>
          <w:szCs w:val="24"/>
          <w:lang w:val="es-CO"/>
        </w:rPr>
        <w:t>Workflow</w:t>
      </w:r>
      <w:proofErr w:type="spellEnd"/>
      <w:r w:rsidRPr="007162BB">
        <w:rPr>
          <w:rFonts w:cs="Times New Roman"/>
          <w:szCs w:val="24"/>
          <w:lang w:val="es-CO"/>
        </w:rPr>
        <w:t xml:space="preserve"> Management </w:t>
      </w:r>
      <w:proofErr w:type="spellStart"/>
      <w:r w:rsidRPr="007162BB">
        <w:rPr>
          <w:rFonts w:cs="Times New Roman"/>
          <w:szCs w:val="24"/>
          <w:lang w:val="es-CO"/>
        </w:rPr>
        <w:t>Systems</w:t>
      </w:r>
      <w:proofErr w:type="spellEnd"/>
      <w:r w:rsidRPr="007162BB">
        <w:rPr>
          <w:rFonts w:cs="Times New Roman"/>
          <w:szCs w:val="24"/>
          <w:lang w:val="es-CO"/>
        </w:rPr>
        <w:t xml:space="preserve">, permiten coordinar y automatizar la ejecución de tareas dentro de un proceso organizacional. Van </w:t>
      </w:r>
      <w:proofErr w:type="spellStart"/>
      <w:r w:rsidRPr="007162BB">
        <w:rPr>
          <w:rFonts w:cs="Times New Roman"/>
          <w:szCs w:val="24"/>
          <w:lang w:val="es-CO"/>
        </w:rPr>
        <w:t>der</w:t>
      </w:r>
      <w:proofErr w:type="spellEnd"/>
      <w:r w:rsidRPr="007162BB">
        <w:rPr>
          <w:rFonts w:cs="Times New Roman"/>
          <w:szCs w:val="24"/>
          <w:lang w:val="es-CO"/>
        </w:rPr>
        <w:t xml:space="preserve"> Aalst y Van Hee (2004) señalan que estos sistemas permiten asignar actividades a diferentes actores, registrar cada acción realizada y mantener un historial que garantice la trazabilidad de los procesos. En el sistema propuesto, el uso de un enfoque basado en </w:t>
      </w:r>
      <w:proofErr w:type="spellStart"/>
      <w:r w:rsidRPr="007162BB">
        <w:rPr>
          <w:rFonts w:cs="Times New Roman"/>
          <w:szCs w:val="24"/>
          <w:lang w:val="es-CO"/>
        </w:rPr>
        <w:t>workflow</w:t>
      </w:r>
      <w:proofErr w:type="spellEnd"/>
      <w:r w:rsidRPr="007162BB">
        <w:rPr>
          <w:rFonts w:cs="Times New Roman"/>
          <w:szCs w:val="24"/>
          <w:lang w:val="es-CO"/>
        </w:rPr>
        <w:t xml:space="preserve"> permitirá controlar el flujo de las solicitudes comerciales desde su inicio hasta su finalización.</w:t>
      </w:r>
    </w:p>
    <w:p w14:paraId="45C50230" w14:textId="77777777" w:rsidR="007162BB" w:rsidRPr="007162BB" w:rsidRDefault="007162BB" w:rsidP="007162BB">
      <w:pPr>
        <w:spacing w:line="360" w:lineRule="auto"/>
        <w:rPr>
          <w:rFonts w:cs="Times New Roman"/>
          <w:szCs w:val="24"/>
          <w:lang w:val="es-CO"/>
        </w:rPr>
      </w:pPr>
      <w:r w:rsidRPr="007162BB">
        <w:rPr>
          <w:rFonts w:cs="Times New Roman"/>
          <w:szCs w:val="24"/>
          <w:lang w:val="es-CO"/>
        </w:rPr>
        <w:t xml:space="preserve">La trazabilidad de la información es otro concepto fundamental dentro de la ingeniería de software, ya que permite rastrear el estado, la evolución y los responsables de un proceso a lo largo del tiempo. La trazabilidad garantiza la transparencia en las operaciones y facilita la auditoría de los procesos, lo cual es esencial para organizaciones que manejan múltiples solicitudes y requieren control sobre sus actividades. En el caso de </w:t>
      </w:r>
      <w:proofErr w:type="spellStart"/>
      <w:r w:rsidRPr="007162BB">
        <w:rPr>
          <w:rFonts w:cs="Times New Roman"/>
          <w:szCs w:val="24"/>
          <w:lang w:val="es-CO"/>
        </w:rPr>
        <w:t>Nexa</w:t>
      </w:r>
      <w:proofErr w:type="spellEnd"/>
      <w:r w:rsidRPr="007162BB">
        <w:rPr>
          <w:rFonts w:cs="Times New Roman"/>
          <w:szCs w:val="24"/>
          <w:lang w:val="es-CO"/>
        </w:rPr>
        <w:t xml:space="preserve"> Servicios, la falta de trazabilidad ha generado problemas en la identificación de responsables y en el seguimiento de las solicitudes, lo que evidencia la necesidad de implementar una solución tecnológica que permita registrar cada etapa del proceso.</w:t>
      </w:r>
    </w:p>
    <w:p w14:paraId="31F1B757" w14:textId="77777777" w:rsidR="007162BB" w:rsidRPr="007162BB" w:rsidRDefault="007162BB" w:rsidP="007162BB">
      <w:pPr>
        <w:spacing w:line="360" w:lineRule="auto"/>
        <w:rPr>
          <w:rFonts w:cs="Times New Roman"/>
          <w:szCs w:val="24"/>
          <w:lang w:val="es-CO"/>
        </w:rPr>
      </w:pPr>
      <w:r w:rsidRPr="007162BB">
        <w:rPr>
          <w:rFonts w:cs="Times New Roman"/>
          <w:szCs w:val="24"/>
          <w:lang w:val="es-CO"/>
        </w:rPr>
        <w:t xml:space="preserve">Asimismo, el modelado de procesos mediante el estándar Business </w:t>
      </w:r>
      <w:proofErr w:type="spellStart"/>
      <w:r w:rsidRPr="007162BB">
        <w:rPr>
          <w:rFonts w:cs="Times New Roman"/>
          <w:szCs w:val="24"/>
          <w:lang w:val="es-CO"/>
        </w:rPr>
        <w:t>Process</w:t>
      </w:r>
      <w:proofErr w:type="spellEnd"/>
      <w:r w:rsidRPr="007162BB">
        <w:rPr>
          <w:rFonts w:cs="Times New Roman"/>
          <w:szCs w:val="24"/>
          <w:lang w:val="es-CO"/>
        </w:rPr>
        <w:t xml:space="preserve"> </w:t>
      </w:r>
      <w:proofErr w:type="spellStart"/>
      <w:r w:rsidRPr="007162BB">
        <w:rPr>
          <w:rFonts w:cs="Times New Roman"/>
          <w:szCs w:val="24"/>
          <w:lang w:val="es-CO"/>
        </w:rPr>
        <w:t>Model</w:t>
      </w:r>
      <w:proofErr w:type="spellEnd"/>
      <w:r w:rsidRPr="007162BB">
        <w:rPr>
          <w:rFonts w:cs="Times New Roman"/>
          <w:szCs w:val="24"/>
          <w:lang w:val="es-CO"/>
        </w:rPr>
        <w:t xml:space="preserve"> and </w:t>
      </w:r>
      <w:proofErr w:type="spellStart"/>
      <w:r w:rsidRPr="007162BB">
        <w:rPr>
          <w:rFonts w:cs="Times New Roman"/>
          <w:szCs w:val="24"/>
          <w:lang w:val="es-CO"/>
        </w:rPr>
        <w:t>Notation</w:t>
      </w:r>
      <w:proofErr w:type="spellEnd"/>
      <w:r w:rsidRPr="007162BB">
        <w:rPr>
          <w:rFonts w:cs="Times New Roman"/>
          <w:szCs w:val="24"/>
          <w:lang w:val="es-CO"/>
        </w:rPr>
        <w:t xml:space="preserve"> (BPMN) permite representar de manera gráfica los flujos de trabajo dentro de una organización. White y Miers (2008) destacan que BPMN facilita la comprensión de los procesos al proporcionar un lenguaje estandarizado que puede ser interpretado tanto por analistas como por desarrolladores. Este tipo de modelado resulta útil para identificar ineficiencias y proponer mejoras en los procesos existentes.</w:t>
      </w:r>
    </w:p>
    <w:p w14:paraId="21135E86" w14:textId="77777777" w:rsidR="007162BB" w:rsidRPr="007162BB" w:rsidRDefault="007162BB" w:rsidP="007162BB">
      <w:pPr>
        <w:spacing w:line="360" w:lineRule="auto"/>
        <w:rPr>
          <w:rFonts w:cs="Times New Roman"/>
          <w:szCs w:val="24"/>
          <w:lang w:val="es-CO"/>
        </w:rPr>
      </w:pPr>
      <w:r w:rsidRPr="007162BB">
        <w:rPr>
          <w:rFonts w:cs="Times New Roman"/>
          <w:szCs w:val="24"/>
          <w:lang w:val="es-CO"/>
        </w:rPr>
        <w:lastRenderedPageBreak/>
        <w:t>Por otra parte, la ingeniería de software proporciona el conjunto de métodos, técnicas y herramientas necesarias para el desarrollo de sistemas de calidad. Según Pressman y Maxim (2020), esta disciplina abarca todas las fases del ciclo de vida del software, desde el análisis de requerimientos hasta el mantenimiento, garantizando que el sistema cumpla con las necesidades del usuario. En este proyecto, la aplicación de principios de ingeniería de software permitirá diseñar e implementar una solución alineada con los requerimientos del área de logística de mercadeo.</w:t>
      </w:r>
    </w:p>
    <w:p w14:paraId="7F1DECF4" w14:textId="77777777" w:rsidR="007162BB" w:rsidRPr="007162BB" w:rsidRDefault="007162BB" w:rsidP="007162BB">
      <w:pPr>
        <w:spacing w:line="360" w:lineRule="auto"/>
        <w:rPr>
          <w:rFonts w:cs="Times New Roman"/>
          <w:szCs w:val="24"/>
          <w:lang w:val="es-CO"/>
        </w:rPr>
      </w:pPr>
      <w:r w:rsidRPr="007162BB">
        <w:rPr>
          <w:rFonts w:cs="Times New Roman"/>
          <w:szCs w:val="24"/>
          <w:lang w:val="es-CO"/>
        </w:rPr>
        <w:t xml:space="preserve">Adicionalmente, los sistemas web han adquirido gran relevancia en el entorno empresarial debido a su accesibilidad y facilidad de uso. Estas aplicaciones permiten a los usuarios interactuar con el sistema desde diferentes dispositivos mediante un navegador, lo que facilita la gestión de la información en tiempo real. El desarrollo de un sistema web para </w:t>
      </w:r>
      <w:proofErr w:type="spellStart"/>
      <w:r w:rsidRPr="007162BB">
        <w:rPr>
          <w:rFonts w:cs="Times New Roman"/>
          <w:szCs w:val="24"/>
          <w:lang w:val="es-CO"/>
        </w:rPr>
        <w:t>Nexa</w:t>
      </w:r>
      <w:proofErr w:type="spellEnd"/>
      <w:r w:rsidRPr="007162BB">
        <w:rPr>
          <w:rFonts w:cs="Times New Roman"/>
          <w:szCs w:val="24"/>
          <w:lang w:val="es-CO"/>
        </w:rPr>
        <w:t xml:space="preserve"> Servicios permitirá registrar, consultar y dar seguimiento a las solicitudes comerciales de manera centralizada.</w:t>
      </w:r>
    </w:p>
    <w:p w14:paraId="1E130F3F" w14:textId="41832306" w:rsidR="007162BB" w:rsidRPr="007162BB" w:rsidRDefault="007162BB">
      <w:pPr>
        <w:spacing w:line="360" w:lineRule="auto"/>
        <w:rPr>
          <w:rFonts w:cs="Times New Roman"/>
          <w:szCs w:val="24"/>
          <w:lang w:val="es-CO"/>
        </w:rPr>
      </w:pPr>
      <w:r w:rsidRPr="007162BB">
        <w:rPr>
          <w:rFonts w:cs="Times New Roman"/>
          <w:szCs w:val="24"/>
          <w:lang w:val="es-CO"/>
        </w:rPr>
        <w:t>Finalmente, la elicitación de requerimientos es una etapa fundamental dentro del desarrollo de software, ya que permite identificar las necesidades de los usuarios y traducirlas en funcionalidades del sistema. Este proceso incluye técnicas como entrevistas, observación y análisis documental, las cuales permiten comprender el contexto organizacional y definir los requerimientos de manera precisa. Una correcta elicitación de requerimientos garantiza que el sistema desarrollado responda adecuadamente a las problemáticas identificadas en la empresa.</w:t>
      </w:r>
    </w:p>
    <w:p w14:paraId="08FB207A" w14:textId="722DCC9D" w:rsidR="003A79D4" w:rsidRPr="007162BB" w:rsidRDefault="00000000">
      <w:pPr>
        <w:pStyle w:val="Ttulo1"/>
        <w:rPr>
          <w:rFonts w:ascii="Times New Roman" w:hAnsi="Times New Roman" w:cs="Times New Roman"/>
          <w:sz w:val="24"/>
          <w:szCs w:val="24"/>
          <w:lang w:val="es-CO"/>
        </w:rPr>
      </w:pPr>
      <w:r w:rsidRPr="007162BB">
        <w:rPr>
          <w:rFonts w:ascii="Times New Roman" w:hAnsi="Times New Roman" w:cs="Times New Roman"/>
          <w:sz w:val="24"/>
          <w:szCs w:val="24"/>
          <w:lang w:val="es-CO"/>
        </w:rPr>
        <w:t xml:space="preserve"> </w:t>
      </w:r>
      <w:r w:rsidRPr="007162BB">
        <w:rPr>
          <w:rFonts w:ascii="Times New Roman" w:hAnsi="Times New Roman" w:cs="Times New Roman"/>
          <w:color w:val="000000" w:themeColor="text1"/>
          <w:sz w:val="24"/>
          <w:szCs w:val="24"/>
          <w:lang w:val="es-CO"/>
        </w:rPr>
        <w:t>Ciclo de vida del software</w:t>
      </w:r>
    </w:p>
    <w:p w14:paraId="25199966" w14:textId="77777777" w:rsidR="003A79D4" w:rsidRPr="007162BB" w:rsidRDefault="00000000">
      <w:pPr>
        <w:spacing w:line="360" w:lineRule="auto"/>
        <w:rPr>
          <w:rFonts w:cs="Times New Roman"/>
          <w:szCs w:val="24"/>
          <w:lang w:val="es-CO"/>
        </w:rPr>
      </w:pPr>
      <w:r w:rsidRPr="007162BB">
        <w:rPr>
          <w:rFonts w:cs="Times New Roman"/>
          <w:szCs w:val="24"/>
          <w:lang w:val="es-CO"/>
        </w:rPr>
        <w:t>Se utilizará Scrum: planificación, requerimientos, diseño, desarrollo, pruebas, despliegue y mantenimiento.</w:t>
      </w:r>
    </w:p>
    <w:p w14:paraId="621EB6EB" w14:textId="114D4644" w:rsidR="003A79D4" w:rsidRPr="007162BB" w:rsidRDefault="00000000">
      <w:pPr>
        <w:pStyle w:val="Ttulo1"/>
        <w:rPr>
          <w:rFonts w:ascii="Times New Roman" w:hAnsi="Times New Roman" w:cs="Times New Roman"/>
          <w:color w:val="000000" w:themeColor="text1"/>
          <w:sz w:val="24"/>
          <w:szCs w:val="24"/>
          <w:lang w:val="es-CO"/>
        </w:rPr>
      </w:pPr>
      <w:r w:rsidRPr="007162BB">
        <w:rPr>
          <w:rFonts w:ascii="Times New Roman" w:hAnsi="Times New Roman" w:cs="Times New Roman"/>
          <w:color w:val="000000" w:themeColor="text1"/>
          <w:sz w:val="24"/>
          <w:szCs w:val="24"/>
          <w:lang w:val="es-CO"/>
        </w:rPr>
        <w:t>Técnicas de elicitación</w:t>
      </w:r>
    </w:p>
    <w:p w14:paraId="4F5C3F8B" w14:textId="23550092" w:rsidR="003A79D4" w:rsidRDefault="00000000">
      <w:pPr>
        <w:spacing w:line="360" w:lineRule="auto"/>
        <w:rPr>
          <w:rFonts w:cs="Times New Roman"/>
          <w:szCs w:val="24"/>
          <w:lang w:val="es-CO"/>
        </w:rPr>
      </w:pPr>
      <w:r w:rsidRPr="007162BB">
        <w:rPr>
          <w:rFonts w:cs="Times New Roman"/>
          <w:szCs w:val="24"/>
          <w:lang w:val="es-CO"/>
        </w:rPr>
        <w:t>Entrevistas</w:t>
      </w:r>
    </w:p>
    <w:p w14:paraId="46F0BDEB" w14:textId="77777777" w:rsidR="007162BB" w:rsidRPr="007162BB" w:rsidRDefault="007162BB" w:rsidP="007162BB">
      <w:pPr>
        <w:spacing w:line="360" w:lineRule="auto"/>
        <w:rPr>
          <w:rFonts w:cs="Times New Roman"/>
          <w:szCs w:val="24"/>
          <w:lang w:val="es-CO"/>
        </w:rPr>
      </w:pPr>
      <w:r w:rsidRPr="007162BB">
        <w:rPr>
          <w:rFonts w:cs="Times New Roman"/>
          <w:szCs w:val="24"/>
          <w:lang w:val="es-CO"/>
        </w:rPr>
        <w:t>La técnica de entrevistas consiste en la recolección de información mediante la interacción directa con los actores involucrados en el sistema, con el objetivo de identificar necesidades, problemas y expectativas relacionadas con el proceso actual.</w:t>
      </w:r>
    </w:p>
    <w:p w14:paraId="1CB2AB3A" w14:textId="77777777" w:rsidR="007162BB" w:rsidRPr="007162BB" w:rsidRDefault="007162BB" w:rsidP="007162BB">
      <w:pPr>
        <w:spacing w:line="360" w:lineRule="auto"/>
        <w:rPr>
          <w:rFonts w:cs="Times New Roman"/>
          <w:szCs w:val="24"/>
          <w:lang w:val="es-CO"/>
        </w:rPr>
      </w:pPr>
      <w:r w:rsidRPr="007162BB">
        <w:rPr>
          <w:rFonts w:cs="Times New Roman"/>
          <w:szCs w:val="24"/>
          <w:lang w:val="es-CO"/>
        </w:rPr>
        <w:lastRenderedPageBreak/>
        <w:t xml:space="preserve">En el contexto del proyecto </w:t>
      </w:r>
      <w:proofErr w:type="spellStart"/>
      <w:r w:rsidRPr="007162BB">
        <w:rPr>
          <w:rFonts w:cs="Times New Roman"/>
          <w:szCs w:val="24"/>
          <w:lang w:val="es-CO"/>
        </w:rPr>
        <w:t>Nexa</w:t>
      </w:r>
      <w:proofErr w:type="spellEnd"/>
      <w:r w:rsidRPr="007162BB">
        <w:rPr>
          <w:rFonts w:cs="Times New Roman"/>
          <w:szCs w:val="24"/>
          <w:lang w:val="es-CO"/>
        </w:rPr>
        <w:t xml:space="preserve"> Servicios, las entrevistas se aplicarán a los principales actores del proceso de comercialización, tales como el personal de logística de mercadeo, talento humano, operaciones y el área de TI. Estas entrevistas permitirán obtener información detallada sobre cómo se gestionan actualmente las solicitudes, cuáles son las dificultades en la recepción, elaboración de cotizaciones, generación de órdenes y seguimiento, así como identificar los requerimientos funcionales que debe cumplir el sistema.</w:t>
      </w:r>
    </w:p>
    <w:p w14:paraId="0D5F9528" w14:textId="77777777" w:rsidR="007162BB" w:rsidRPr="007162BB" w:rsidRDefault="007162BB" w:rsidP="007162BB">
      <w:pPr>
        <w:spacing w:line="360" w:lineRule="auto"/>
        <w:rPr>
          <w:rFonts w:cs="Times New Roman"/>
          <w:szCs w:val="24"/>
          <w:lang w:val="es-CO"/>
        </w:rPr>
      </w:pPr>
      <w:r w:rsidRPr="007162BB">
        <w:rPr>
          <w:rFonts w:cs="Times New Roman"/>
          <w:szCs w:val="24"/>
          <w:lang w:val="es-CO"/>
        </w:rPr>
        <w:t>Para su implementación, se diseñará un conjunto de preguntas estructuradas orientadas a identificar:</w:t>
      </w:r>
    </w:p>
    <w:p w14:paraId="26E9E524" w14:textId="77777777" w:rsidR="007162BB" w:rsidRPr="007162BB" w:rsidRDefault="007162BB" w:rsidP="007162BB">
      <w:pPr>
        <w:numPr>
          <w:ilvl w:val="0"/>
          <w:numId w:val="12"/>
        </w:numPr>
        <w:spacing w:line="360" w:lineRule="auto"/>
        <w:rPr>
          <w:rFonts w:cs="Times New Roman"/>
          <w:szCs w:val="24"/>
          <w:lang w:val="es-CO"/>
        </w:rPr>
      </w:pPr>
      <w:r w:rsidRPr="007162BB">
        <w:rPr>
          <w:rFonts w:cs="Times New Roman"/>
          <w:szCs w:val="24"/>
          <w:lang w:val="es-CO"/>
        </w:rPr>
        <w:t>Cómo se reciben actualmente las solicitudes</w:t>
      </w:r>
    </w:p>
    <w:p w14:paraId="76086619" w14:textId="77777777" w:rsidR="007162BB" w:rsidRPr="007162BB" w:rsidRDefault="007162BB" w:rsidP="007162BB">
      <w:pPr>
        <w:numPr>
          <w:ilvl w:val="0"/>
          <w:numId w:val="12"/>
        </w:numPr>
        <w:spacing w:line="360" w:lineRule="auto"/>
        <w:rPr>
          <w:rFonts w:cs="Times New Roman"/>
          <w:szCs w:val="24"/>
          <w:lang w:val="es-CO"/>
        </w:rPr>
      </w:pPr>
      <w:r w:rsidRPr="007162BB">
        <w:rPr>
          <w:rFonts w:cs="Times New Roman"/>
          <w:szCs w:val="24"/>
          <w:lang w:val="es-CO"/>
        </w:rPr>
        <w:t>Qué información es necesaria para realizar una cotización</w:t>
      </w:r>
    </w:p>
    <w:p w14:paraId="3B41CCFC" w14:textId="77777777" w:rsidR="007162BB" w:rsidRPr="007162BB" w:rsidRDefault="007162BB" w:rsidP="007162BB">
      <w:pPr>
        <w:numPr>
          <w:ilvl w:val="0"/>
          <w:numId w:val="12"/>
        </w:numPr>
        <w:spacing w:line="360" w:lineRule="auto"/>
        <w:rPr>
          <w:rFonts w:cs="Times New Roman"/>
          <w:szCs w:val="24"/>
          <w:lang w:val="es-CO"/>
        </w:rPr>
      </w:pPr>
      <w:r w:rsidRPr="007162BB">
        <w:rPr>
          <w:rFonts w:cs="Times New Roman"/>
          <w:szCs w:val="24"/>
          <w:lang w:val="es-CO"/>
        </w:rPr>
        <w:t>Cómo se aprueban las solicitudes</w:t>
      </w:r>
    </w:p>
    <w:p w14:paraId="6661BBC8" w14:textId="77777777" w:rsidR="007162BB" w:rsidRPr="007162BB" w:rsidRDefault="007162BB" w:rsidP="007162BB">
      <w:pPr>
        <w:numPr>
          <w:ilvl w:val="0"/>
          <w:numId w:val="12"/>
        </w:numPr>
        <w:spacing w:line="360" w:lineRule="auto"/>
        <w:rPr>
          <w:rFonts w:cs="Times New Roman"/>
          <w:szCs w:val="24"/>
          <w:lang w:val="es-CO"/>
        </w:rPr>
      </w:pPr>
      <w:r w:rsidRPr="007162BB">
        <w:rPr>
          <w:rFonts w:cs="Times New Roman"/>
          <w:szCs w:val="24"/>
          <w:lang w:val="es-CO"/>
        </w:rPr>
        <w:t>Qué problemas se presentan con mayor frecuencia</w:t>
      </w:r>
    </w:p>
    <w:p w14:paraId="4E6DD87F" w14:textId="77777777" w:rsidR="007162BB" w:rsidRPr="007162BB" w:rsidRDefault="007162BB" w:rsidP="007162BB">
      <w:pPr>
        <w:numPr>
          <w:ilvl w:val="0"/>
          <w:numId w:val="12"/>
        </w:numPr>
        <w:spacing w:line="360" w:lineRule="auto"/>
        <w:rPr>
          <w:rFonts w:cs="Times New Roman"/>
          <w:szCs w:val="24"/>
          <w:lang w:val="es-CO"/>
        </w:rPr>
      </w:pPr>
      <w:r w:rsidRPr="007162BB">
        <w:rPr>
          <w:rFonts w:cs="Times New Roman"/>
          <w:szCs w:val="24"/>
          <w:lang w:val="es-CO"/>
        </w:rPr>
        <w:t>Qué funcionalidades consideran necesarias en el sistema</w:t>
      </w:r>
    </w:p>
    <w:p w14:paraId="67176F1A" w14:textId="77777777" w:rsidR="007162BB" w:rsidRPr="007162BB" w:rsidRDefault="007162BB" w:rsidP="007162BB">
      <w:pPr>
        <w:spacing w:line="360" w:lineRule="auto"/>
        <w:rPr>
          <w:rFonts w:cs="Times New Roman"/>
          <w:szCs w:val="24"/>
          <w:lang w:val="es-CO"/>
        </w:rPr>
      </w:pPr>
      <w:r w:rsidRPr="007162BB">
        <w:rPr>
          <w:rFonts w:cs="Times New Roman"/>
          <w:szCs w:val="24"/>
          <w:lang w:val="es-CO"/>
        </w:rPr>
        <w:t>La información obtenida será analizada y documentada para definir los requerimientos del sistema y garantizar que la solución propuesta esté alineada con las necesidades reales de los usuarios.</w:t>
      </w:r>
    </w:p>
    <w:p w14:paraId="173D1F70" w14:textId="3488AE58" w:rsidR="007162BB" w:rsidRDefault="007162BB">
      <w:pPr>
        <w:spacing w:line="360" w:lineRule="auto"/>
        <w:rPr>
          <w:rFonts w:cs="Times New Roman"/>
          <w:szCs w:val="24"/>
          <w:lang w:val="es-CO"/>
        </w:rPr>
      </w:pPr>
      <w:r>
        <w:rPr>
          <w:rFonts w:cs="Times New Roman"/>
          <w:szCs w:val="24"/>
          <w:lang w:val="es-CO"/>
        </w:rPr>
        <w:t>Observación</w:t>
      </w:r>
    </w:p>
    <w:p w14:paraId="2AC756F5" w14:textId="77777777" w:rsidR="00DD2BE5" w:rsidRPr="00DD2BE5" w:rsidRDefault="00DD2BE5" w:rsidP="00DD2BE5">
      <w:pPr>
        <w:spacing w:line="360" w:lineRule="auto"/>
        <w:rPr>
          <w:rFonts w:cs="Times New Roman"/>
          <w:szCs w:val="24"/>
          <w:lang w:val="es-CO"/>
        </w:rPr>
      </w:pPr>
      <w:r w:rsidRPr="00DD2BE5">
        <w:rPr>
          <w:rFonts w:cs="Times New Roman"/>
          <w:szCs w:val="24"/>
          <w:lang w:val="es-CO"/>
        </w:rPr>
        <w:t>La observación directa consiste en analizar el comportamiento de los usuarios y el flujo de trabajo dentro del entorno real, sin intervenir en el proceso, con el fin de identificar cómo se ejecutan las actividades en la práctica.</w:t>
      </w:r>
    </w:p>
    <w:p w14:paraId="3C5FB751" w14:textId="77777777" w:rsidR="00DD2BE5" w:rsidRPr="00DD2BE5" w:rsidRDefault="00DD2BE5" w:rsidP="00DD2BE5">
      <w:pPr>
        <w:spacing w:line="360" w:lineRule="auto"/>
        <w:rPr>
          <w:rFonts w:cs="Times New Roman"/>
          <w:szCs w:val="24"/>
          <w:lang w:val="es-CO"/>
        </w:rPr>
      </w:pPr>
      <w:r w:rsidRPr="00DD2BE5">
        <w:rPr>
          <w:rFonts w:cs="Times New Roman"/>
          <w:szCs w:val="24"/>
          <w:lang w:val="es-CO"/>
        </w:rPr>
        <w:t xml:space="preserve">En el proyecto </w:t>
      </w:r>
      <w:proofErr w:type="spellStart"/>
      <w:r w:rsidRPr="00DD2BE5">
        <w:rPr>
          <w:rFonts w:cs="Times New Roman"/>
          <w:szCs w:val="24"/>
          <w:lang w:val="es-CO"/>
        </w:rPr>
        <w:t>Nexa</w:t>
      </w:r>
      <w:proofErr w:type="spellEnd"/>
      <w:r w:rsidRPr="00DD2BE5">
        <w:rPr>
          <w:rFonts w:cs="Times New Roman"/>
          <w:szCs w:val="24"/>
          <w:lang w:val="es-CO"/>
        </w:rPr>
        <w:t xml:space="preserve"> Servicios, esta técnica se implementará mediante el seguimiento del proceso actual de gestión de solicitudes dentro del área de logística de mercadeo. Se observará cómo se reciben las solicitudes (WhatsApp, correo), cómo se gestionan las cotizaciones, cómo se generan las órdenes y cómo se realiza el seguimiento de cada solicitud.</w:t>
      </w:r>
    </w:p>
    <w:p w14:paraId="3F086EC0" w14:textId="77777777" w:rsidR="00DD2BE5" w:rsidRPr="00DD2BE5" w:rsidRDefault="00DD2BE5" w:rsidP="00DD2BE5">
      <w:pPr>
        <w:spacing w:line="360" w:lineRule="auto"/>
        <w:rPr>
          <w:rFonts w:cs="Times New Roman"/>
          <w:szCs w:val="24"/>
          <w:lang w:val="es-CO"/>
        </w:rPr>
      </w:pPr>
      <w:r w:rsidRPr="00DD2BE5">
        <w:rPr>
          <w:rFonts w:cs="Times New Roman"/>
          <w:szCs w:val="24"/>
          <w:lang w:val="es-CO"/>
        </w:rPr>
        <w:lastRenderedPageBreak/>
        <w:t>Durante la observación se identificarán aspectos como:</w:t>
      </w:r>
    </w:p>
    <w:p w14:paraId="418D8ACD" w14:textId="77777777" w:rsidR="00DD2BE5" w:rsidRPr="00DD2BE5" w:rsidRDefault="00DD2BE5" w:rsidP="00DD2BE5">
      <w:pPr>
        <w:numPr>
          <w:ilvl w:val="0"/>
          <w:numId w:val="13"/>
        </w:numPr>
        <w:spacing w:line="360" w:lineRule="auto"/>
        <w:rPr>
          <w:rFonts w:cs="Times New Roman"/>
          <w:szCs w:val="24"/>
          <w:lang w:val="es-CO"/>
        </w:rPr>
      </w:pPr>
      <w:r w:rsidRPr="00DD2BE5">
        <w:rPr>
          <w:rFonts w:cs="Times New Roman"/>
          <w:szCs w:val="24"/>
          <w:lang w:val="es-CO"/>
        </w:rPr>
        <w:t>Flujo real del proceso (no el teórico)</w:t>
      </w:r>
    </w:p>
    <w:p w14:paraId="6E12A626" w14:textId="77777777" w:rsidR="00DD2BE5" w:rsidRPr="00DD2BE5" w:rsidRDefault="00DD2BE5" w:rsidP="00DD2BE5">
      <w:pPr>
        <w:numPr>
          <w:ilvl w:val="0"/>
          <w:numId w:val="13"/>
        </w:numPr>
        <w:spacing w:line="360" w:lineRule="auto"/>
        <w:rPr>
          <w:rFonts w:cs="Times New Roman"/>
          <w:szCs w:val="24"/>
          <w:lang w:val="es-CO"/>
        </w:rPr>
      </w:pPr>
      <w:r w:rsidRPr="00DD2BE5">
        <w:rPr>
          <w:rFonts w:cs="Times New Roman"/>
          <w:szCs w:val="24"/>
          <w:lang w:val="es-CO"/>
        </w:rPr>
        <w:t>Puntos de pérdida de información</w:t>
      </w:r>
    </w:p>
    <w:p w14:paraId="5C7CEB2D" w14:textId="77777777" w:rsidR="00DD2BE5" w:rsidRPr="00DD2BE5" w:rsidRDefault="00DD2BE5" w:rsidP="00DD2BE5">
      <w:pPr>
        <w:numPr>
          <w:ilvl w:val="0"/>
          <w:numId w:val="13"/>
        </w:numPr>
        <w:spacing w:line="360" w:lineRule="auto"/>
        <w:rPr>
          <w:rFonts w:cs="Times New Roman"/>
          <w:szCs w:val="24"/>
          <w:lang w:val="es-CO"/>
        </w:rPr>
      </w:pPr>
      <w:r w:rsidRPr="00DD2BE5">
        <w:rPr>
          <w:rFonts w:cs="Times New Roman"/>
          <w:szCs w:val="24"/>
          <w:lang w:val="es-CO"/>
        </w:rPr>
        <w:t>Retrasos en la gestión</w:t>
      </w:r>
    </w:p>
    <w:p w14:paraId="3F57026D" w14:textId="77777777" w:rsidR="00DD2BE5" w:rsidRPr="00DD2BE5" w:rsidRDefault="00DD2BE5" w:rsidP="00DD2BE5">
      <w:pPr>
        <w:numPr>
          <w:ilvl w:val="0"/>
          <w:numId w:val="13"/>
        </w:numPr>
        <w:spacing w:line="360" w:lineRule="auto"/>
        <w:rPr>
          <w:rFonts w:cs="Times New Roman"/>
          <w:szCs w:val="24"/>
          <w:lang w:val="es-CO"/>
        </w:rPr>
      </w:pPr>
      <w:r w:rsidRPr="00DD2BE5">
        <w:rPr>
          <w:rFonts w:cs="Times New Roman"/>
          <w:szCs w:val="24"/>
          <w:lang w:val="es-CO"/>
        </w:rPr>
        <w:t>Duplicidad de solicitudes</w:t>
      </w:r>
    </w:p>
    <w:p w14:paraId="0804EAB7" w14:textId="77777777" w:rsidR="00DD2BE5" w:rsidRPr="00DD2BE5" w:rsidRDefault="00DD2BE5" w:rsidP="00DD2BE5">
      <w:pPr>
        <w:numPr>
          <w:ilvl w:val="0"/>
          <w:numId w:val="13"/>
        </w:numPr>
        <w:spacing w:line="360" w:lineRule="auto"/>
        <w:rPr>
          <w:rFonts w:cs="Times New Roman"/>
          <w:szCs w:val="24"/>
          <w:lang w:val="es-CO"/>
        </w:rPr>
      </w:pPr>
      <w:r w:rsidRPr="00DD2BE5">
        <w:rPr>
          <w:rFonts w:cs="Times New Roman"/>
          <w:szCs w:val="24"/>
          <w:lang w:val="es-CO"/>
        </w:rPr>
        <w:t>Falta de control en las aprobaciones</w:t>
      </w:r>
    </w:p>
    <w:p w14:paraId="3FAD1D29" w14:textId="77777777" w:rsidR="00DD2BE5" w:rsidRPr="00DD2BE5" w:rsidRDefault="00DD2BE5" w:rsidP="00DD2BE5">
      <w:pPr>
        <w:spacing w:line="360" w:lineRule="auto"/>
        <w:rPr>
          <w:rFonts w:cs="Times New Roman"/>
          <w:szCs w:val="24"/>
          <w:lang w:val="es-CO"/>
        </w:rPr>
      </w:pPr>
      <w:r w:rsidRPr="00DD2BE5">
        <w:rPr>
          <w:rFonts w:cs="Times New Roman"/>
          <w:szCs w:val="24"/>
          <w:lang w:val="es-CO"/>
        </w:rPr>
        <w:t>Esta técnica permitirá detectar inconsistencias entre lo que los usuarios dicen (entrevistas) y lo que realmente hacen (observación), lo cual es fundamental para diseñar un sistema que responda a la realidad operativa de la empresa.</w:t>
      </w:r>
    </w:p>
    <w:p w14:paraId="6F448DF3" w14:textId="77777777" w:rsidR="00DD2BE5" w:rsidRPr="00DD2BE5" w:rsidRDefault="00DD2BE5" w:rsidP="00DD2BE5">
      <w:pPr>
        <w:spacing w:line="360" w:lineRule="auto"/>
        <w:rPr>
          <w:rFonts w:cs="Times New Roman"/>
          <w:szCs w:val="24"/>
          <w:lang w:val="es-CO"/>
        </w:rPr>
      </w:pPr>
      <w:r w:rsidRPr="00DD2BE5">
        <w:rPr>
          <w:rFonts w:cs="Times New Roman"/>
          <w:szCs w:val="24"/>
          <w:lang w:val="es-CO"/>
        </w:rPr>
        <w:t>Los resultados de la observación serán utilizados para modelar el proceso actual (AS-IS) y proponer mejoras en el sistema (TO-BE).</w:t>
      </w:r>
    </w:p>
    <w:p w14:paraId="46BB880A" w14:textId="77777777" w:rsidR="007162BB" w:rsidRPr="007162BB" w:rsidRDefault="007162BB">
      <w:pPr>
        <w:spacing w:line="360" w:lineRule="auto"/>
        <w:rPr>
          <w:rFonts w:cs="Times New Roman"/>
          <w:szCs w:val="24"/>
          <w:lang w:val="es-CO"/>
        </w:rPr>
      </w:pPr>
    </w:p>
    <w:p w14:paraId="240A3534" w14:textId="77777777" w:rsidR="00FC4B16" w:rsidRPr="007162BB" w:rsidRDefault="00000000">
      <w:pPr>
        <w:pStyle w:val="Ttulo1"/>
        <w:rPr>
          <w:rFonts w:ascii="Times New Roman" w:hAnsi="Times New Roman" w:cs="Times New Roman"/>
          <w:color w:val="000000" w:themeColor="text1"/>
          <w:sz w:val="24"/>
          <w:szCs w:val="24"/>
          <w:lang w:val="es-CO"/>
        </w:rPr>
      </w:pPr>
      <w:r w:rsidRPr="007162BB">
        <w:rPr>
          <w:rFonts w:ascii="Times New Roman" w:hAnsi="Times New Roman" w:cs="Times New Roman"/>
          <w:color w:val="000000" w:themeColor="text1"/>
          <w:sz w:val="24"/>
          <w:szCs w:val="24"/>
          <w:lang w:val="es-CO"/>
        </w:rPr>
        <w:t xml:space="preserve"> </w:t>
      </w:r>
    </w:p>
    <w:p w14:paraId="20FEA019" w14:textId="63D2AB80" w:rsidR="003A79D4" w:rsidRPr="007162BB" w:rsidRDefault="00000000">
      <w:pPr>
        <w:pStyle w:val="Ttulo1"/>
        <w:rPr>
          <w:rFonts w:ascii="Times New Roman" w:hAnsi="Times New Roman" w:cs="Times New Roman"/>
          <w:color w:val="000000" w:themeColor="text1"/>
          <w:sz w:val="24"/>
          <w:szCs w:val="24"/>
          <w:lang w:val="es-CO"/>
        </w:rPr>
      </w:pPr>
      <w:r w:rsidRPr="007162BB">
        <w:rPr>
          <w:rFonts w:ascii="Times New Roman" w:hAnsi="Times New Roman" w:cs="Times New Roman"/>
          <w:color w:val="000000" w:themeColor="text1"/>
          <w:sz w:val="24"/>
          <w:szCs w:val="24"/>
          <w:lang w:val="es-CO"/>
        </w:rPr>
        <w:t>Referencias</w:t>
      </w:r>
    </w:p>
    <w:p w14:paraId="67A0B3C2" w14:textId="547A950C" w:rsidR="00FC4B16" w:rsidRPr="007162BB" w:rsidRDefault="00FC4B16" w:rsidP="00FC4B16">
      <w:pPr>
        <w:pStyle w:val="Prrafodelista"/>
        <w:spacing w:line="360" w:lineRule="auto"/>
        <w:rPr>
          <w:rFonts w:cs="Times New Roman"/>
          <w:b/>
          <w:bCs/>
          <w:szCs w:val="24"/>
          <w:lang w:val="es-CO"/>
        </w:rPr>
      </w:pPr>
    </w:p>
    <w:p w14:paraId="1B1D0F31" w14:textId="77777777" w:rsidR="00FC4B16" w:rsidRPr="007162BB" w:rsidRDefault="00FC4B16" w:rsidP="00FC4B16">
      <w:pPr>
        <w:pStyle w:val="Prrafodelista"/>
        <w:numPr>
          <w:ilvl w:val="0"/>
          <w:numId w:val="11"/>
        </w:numPr>
        <w:spacing w:line="360" w:lineRule="auto"/>
        <w:rPr>
          <w:rFonts w:cs="Times New Roman"/>
          <w:szCs w:val="24"/>
        </w:rPr>
      </w:pPr>
      <w:r w:rsidRPr="007162BB">
        <w:rPr>
          <w:rFonts w:cs="Times New Roman"/>
          <w:szCs w:val="24"/>
          <w:lang w:val="es-CO"/>
        </w:rPr>
        <w:t xml:space="preserve">Dumas, M., La Rosa, M., </w:t>
      </w:r>
      <w:proofErr w:type="spellStart"/>
      <w:r w:rsidRPr="007162BB">
        <w:rPr>
          <w:rFonts w:cs="Times New Roman"/>
          <w:szCs w:val="24"/>
          <w:lang w:val="es-CO"/>
        </w:rPr>
        <w:t>Mendling</w:t>
      </w:r>
      <w:proofErr w:type="spellEnd"/>
      <w:r w:rsidRPr="007162BB">
        <w:rPr>
          <w:rFonts w:cs="Times New Roman"/>
          <w:szCs w:val="24"/>
          <w:lang w:val="es-CO"/>
        </w:rPr>
        <w:t xml:space="preserve">, J., &amp; </w:t>
      </w:r>
      <w:proofErr w:type="spellStart"/>
      <w:r w:rsidRPr="007162BB">
        <w:rPr>
          <w:rFonts w:cs="Times New Roman"/>
          <w:szCs w:val="24"/>
          <w:lang w:val="es-CO"/>
        </w:rPr>
        <w:t>Reijers</w:t>
      </w:r>
      <w:proofErr w:type="spellEnd"/>
      <w:r w:rsidRPr="007162BB">
        <w:rPr>
          <w:rFonts w:cs="Times New Roman"/>
          <w:szCs w:val="24"/>
          <w:lang w:val="es-CO"/>
        </w:rPr>
        <w:t xml:space="preserve">, H. A. (2018). </w:t>
      </w:r>
      <w:r w:rsidRPr="007162BB">
        <w:rPr>
          <w:rFonts w:cs="Times New Roman"/>
          <w:i/>
          <w:iCs/>
          <w:szCs w:val="24"/>
        </w:rPr>
        <w:t>Fundamentals of business process management</w:t>
      </w:r>
      <w:r w:rsidRPr="007162BB">
        <w:rPr>
          <w:rFonts w:cs="Times New Roman"/>
          <w:szCs w:val="24"/>
        </w:rPr>
        <w:t xml:space="preserve"> (2nd ed.). Springer. </w:t>
      </w:r>
      <w:hyperlink r:id="rId6" w:tgtFrame="_new" w:history="1">
        <w:r w:rsidRPr="007162BB">
          <w:rPr>
            <w:rStyle w:val="Hipervnculo"/>
            <w:rFonts w:cs="Times New Roman"/>
            <w:szCs w:val="24"/>
          </w:rPr>
          <w:t>https://doi.org/10.1007/978-3-662-56509-4</w:t>
        </w:r>
      </w:hyperlink>
    </w:p>
    <w:p w14:paraId="44DC8BFD" w14:textId="77777777" w:rsidR="00FC4B16" w:rsidRPr="007162BB" w:rsidRDefault="00FC4B16" w:rsidP="00FC4B16">
      <w:pPr>
        <w:pStyle w:val="Prrafodelista"/>
        <w:numPr>
          <w:ilvl w:val="0"/>
          <w:numId w:val="11"/>
        </w:numPr>
        <w:spacing w:line="360" w:lineRule="auto"/>
        <w:rPr>
          <w:rFonts w:cs="Times New Roman"/>
          <w:szCs w:val="24"/>
        </w:rPr>
      </w:pPr>
      <w:r w:rsidRPr="007162BB">
        <w:rPr>
          <w:rFonts w:cs="Times New Roman"/>
          <w:szCs w:val="24"/>
          <w:lang w:val="es-CO"/>
        </w:rPr>
        <w:t xml:space="preserve">Van </w:t>
      </w:r>
      <w:proofErr w:type="spellStart"/>
      <w:r w:rsidRPr="007162BB">
        <w:rPr>
          <w:rFonts w:cs="Times New Roman"/>
          <w:szCs w:val="24"/>
          <w:lang w:val="es-CO"/>
        </w:rPr>
        <w:t>der</w:t>
      </w:r>
      <w:proofErr w:type="spellEnd"/>
      <w:r w:rsidRPr="007162BB">
        <w:rPr>
          <w:rFonts w:cs="Times New Roman"/>
          <w:szCs w:val="24"/>
          <w:lang w:val="es-CO"/>
        </w:rPr>
        <w:t xml:space="preserve"> Aalst, W. M. P., &amp; Van Hee, K. M. (2004). </w:t>
      </w:r>
      <w:r w:rsidRPr="007162BB">
        <w:rPr>
          <w:rFonts w:cs="Times New Roman"/>
          <w:i/>
          <w:iCs/>
          <w:szCs w:val="24"/>
        </w:rPr>
        <w:t>Workflow management: Models, methods, and systems</w:t>
      </w:r>
      <w:r w:rsidRPr="007162BB">
        <w:rPr>
          <w:rFonts w:cs="Times New Roman"/>
          <w:szCs w:val="24"/>
        </w:rPr>
        <w:t>. MIT Press.</w:t>
      </w:r>
    </w:p>
    <w:p w14:paraId="5BF343CC" w14:textId="77777777" w:rsidR="00FC4B16" w:rsidRPr="007162BB" w:rsidRDefault="00FC4B16" w:rsidP="00FC4B16">
      <w:pPr>
        <w:pStyle w:val="Prrafodelista"/>
        <w:numPr>
          <w:ilvl w:val="0"/>
          <w:numId w:val="11"/>
        </w:numPr>
        <w:spacing w:line="360" w:lineRule="auto"/>
        <w:rPr>
          <w:rFonts w:cs="Times New Roman"/>
          <w:szCs w:val="24"/>
        </w:rPr>
      </w:pPr>
      <w:r w:rsidRPr="007162BB">
        <w:rPr>
          <w:rFonts w:cs="Times New Roman"/>
          <w:szCs w:val="24"/>
        </w:rPr>
        <w:t xml:space="preserve">White, S. A., &amp; Miers, D. (2008). </w:t>
      </w:r>
      <w:r w:rsidRPr="007162BB">
        <w:rPr>
          <w:rFonts w:cs="Times New Roman"/>
          <w:i/>
          <w:iCs/>
          <w:szCs w:val="24"/>
        </w:rPr>
        <w:t>BPMN modeling and reference guide: Understanding and using BPMN</w:t>
      </w:r>
      <w:r w:rsidRPr="007162BB">
        <w:rPr>
          <w:rFonts w:cs="Times New Roman"/>
          <w:szCs w:val="24"/>
        </w:rPr>
        <w:t>. Future Strategies Inc.</w:t>
      </w:r>
    </w:p>
    <w:p w14:paraId="1E7CCF9D" w14:textId="77777777" w:rsidR="00FC4B16" w:rsidRPr="007162BB" w:rsidRDefault="00FC4B16" w:rsidP="00FC4B16">
      <w:pPr>
        <w:pStyle w:val="Prrafodelista"/>
        <w:numPr>
          <w:ilvl w:val="0"/>
          <w:numId w:val="11"/>
        </w:numPr>
        <w:spacing w:line="360" w:lineRule="auto"/>
        <w:rPr>
          <w:rFonts w:cs="Times New Roman"/>
          <w:szCs w:val="24"/>
        </w:rPr>
      </w:pPr>
      <w:r w:rsidRPr="007162BB">
        <w:rPr>
          <w:rFonts w:cs="Times New Roman"/>
          <w:szCs w:val="24"/>
        </w:rPr>
        <w:t xml:space="preserve">Object Management Group (OMG). (2013). </w:t>
      </w:r>
      <w:r w:rsidRPr="007162BB">
        <w:rPr>
          <w:rFonts w:cs="Times New Roman"/>
          <w:i/>
          <w:iCs/>
          <w:szCs w:val="24"/>
        </w:rPr>
        <w:t>Business Process Model and Notation (BPMN) version 2.0.2</w:t>
      </w:r>
      <w:r w:rsidRPr="007162BB">
        <w:rPr>
          <w:rFonts w:cs="Times New Roman"/>
          <w:szCs w:val="24"/>
        </w:rPr>
        <w:t xml:space="preserve">. </w:t>
      </w:r>
      <w:hyperlink r:id="rId7" w:tgtFrame="_new" w:history="1">
        <w:r w:rsidRPr="007162BB">
          <w:rPr>
            <w:rStyle w:val="Hipervnculo"/>
            <w:rFonts w:cs="Times New Roman"/>
            <w:b/>
            <w:bCs/>
            <w:color w:val="000000" w:themeColor="text1"/>
            <w:szCs w:val="24"/>
          </w:rPr>
          <w:t>https://www.omg.org/spec/BPMN/2.0.2</w:t>
        </w:r>
      </w:hyperlink>
    </w:p>
    <w:p w14:paraId="35358018" w14:textId="77777777" w:rsidR="00FC4B16" w:rsidRPr="007162BB" w:rsidRDefault="00FC4B16" w:rsidP="00FC4B16">
      <w:pPr>
        <w:pStyle w:val="Prrafodelista"/>
        <w:numPr>
          <w:ilvl w:val="0"/>
          <w:numId w:val="11"/>
        </w:numPr>
        <w:spacing w:line="360" w:lineRule="auto"/>
        <w:rPr>
          <w:rFonts w:cs="Times New Roman"/>
          <w:szCs w:val="24"/>
          <w:lang w:val="es-CO"/>
        </w:rPr>
      </w:pPr>
      <w:r w:rsidRPr="007162BB">
        <w:rPr>
          <w:rFonts w:cs="Times New Roman"/>
          <w:szCs w:val="24"/>
        </w:rPr>
        <w:lastRenderedPageBreak/>
        <w:t xml:space="preserve">Pressman, R. S., &amp; Maxim, B. R. (2020). </w:t>
      </w:r>
      <w:r w:rsidRPr="007162BB">
        <w:rPr>
          <w:rFonts w:cs="Times New Roman"/>
          <w:i/>
          <w:iCs/>
          <w:szCs w:val="24"/>
        </w:rPr>
        <w:t>Software engineering: A practitioner’s approach</w:t>
      </w:r>
      <w:r w:rsidRPr="007162BB">
        <w:rPr>
          <w:rFonts w:cs="Times New Roman"/>
          <w:szCs w:val="24"/>
        </w:rPr>
        <w:t xml:space="preserve"> (9th ed.). </w:t>
      </w:r>
      <w:r w:rsidRPr="007162BB">
        <w:rPr>
          <w:rFonts w:cs="Times New Roman"/>
          <w:szCs w:val="24"/>
          <w:lang w:val="es-CO"/>
        </w:rPr>
        <w:t>McGraw-Hill.</w:t>
      </w:r>
    </w:p>
    <w:p w14:paraId="607FEC30" w14:textId="77777777" w:rsidR="00FC4B16" w:rsidRPr="007162BB" w:rsidRDefault="00FC4B16" w:rsidP="00FC4B16">
      <w:pPr>
        <w:pStyle w:val="Prrafodelista"/>
        <w:numPr>
          <w:ilvl w:val="0"/>
          <w:numId w:val="11"/>
        </w:numPr>
        <w:spacing w:line="360" w:lineRule="auto"/>
        <w:rPr>
          <w:rFonts w:cs="Times New Roman"/>
          <w:szCs w:val="24"/>
          <w:lang w:val="es-CO"/>
        </w:rPr>
      </w:pPr>
      <w:r w:rsidRPr="007162BB">
        <w:rPr>
          <w:rFonts w:cs="Times New Roman"/>
          <w:szCs w:val="24"/>
        </w:rPr>
        <w:t xml:space="preserve">Sommerville, I. (2016). </w:t>
      </w:r>
      <w:r w:rsidRPr="007162BB">
        <w:rPr>
          <w:rFonts w:cs="Times New Roman"/>
          <w:i/>
          <w:iCs/>
          <w:szCs w:val="24"/>
        </w:rPr>
        <w:t>Software engineering</w:t>
      </w:r>
      <w:r w:rsidRPr="007162BB">
        <w:rPr>
          <w:rFonts w:cs="Times New Roman"/>
          <w:szCs w:val="24"/>
        </w:rPr>
        <w:t xml:space="preserve"> (10th ed.). </w:t>
      </w:r>
      <w:r w:rsidRPr="007162BB">
        <w:rPr>
          <w:rFonts w:cs="Times New Roman"/>
          <w:szCs w:val="24"/>
          <w:lang w:val="es-CO"/>
        </w:rPr>
        <w:t>Pearson.</w:t>
      </w:r>
    </w:p>
    <w:p w14:paraId="6350A86F" w14:textId="4273D44C" w:rsidR="003A79D4" w:rsidRPr="007162BB" w:rsidRDefault="003A79D4" w:rsidP="00FC4B16">
      <w:pPr>
        <w:spacing w:line="360" w:lineRule="auto"/>
        <w:rPr>
          <w:rFonts w:cs="Times New Roman"/>
          <w:szCs w:val="24"/>
        </w:rPr>
      </w:pPr>
    </w:p>
    <w:sectPr w:rsidR="003A79D4" w:rsidRPr="007162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1A2303D"/>
    <w:multiLevelType w:val="hybridMultilevel"/>
    <w:tmpl w:val="7D14CA6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26A0ECD"/>
    <w:multiLevelType w:val="multilevel"/>
    <w:tmpl w:val="198A0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44EBE"/>
    <w:multiLevelType w:val="multilevel"/>
    <w:tmpl w:val="43F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515085"/>
    <w:multiLevelType w:val="multilevel"/>
    <w:tmpl w:val="AE48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8017880">
    <w:abstractNumId w:val="8"/>
  </w:num>
  <w:num w:numId="2" w16cid:durableId="1441758226">
    <w:abstractNumId w:val="6"/>
  </w:num>
  <w:num w:numId="3" w16cid:durableId="1979257920">
    <w:abstractNumId w:val="5"/>
  </w:num>
  <w:num w:numId="4" w16cid:durableId="1847404701">
    <w:abstractNumId w:val="4"/>
  </w:num>
  <w:num w:numId="5" w16cid:durableId="1982538581">
    <w:abstractNumId w:val="7"/>
  </w:num>
  <w:num w:numId="6" w16cid:durableId="948664416">
    <w:abstractNumId w:val="3"/>
  </w:num>
  <w:num w:numId="7" w16cid:durableId="811750768">
    <w:abstractNumId w:val="2"/>
  </w:num>
  <w:num w:numId="8" w16cid:durableId="1356881297">
    <w:abstractNumId w:val="1"/>
  </w:num>
  <w:num w:numId="9" w16cid:durableId="2051831882">
    <w:abstractNumId w:val="0"/>
  </w:num>
  <w:num w:numId="10" w16cid:durableId="554319258">
    <w:abstractNumId w:val="11"/>
  </w:num>
  <w:num w:numId="11" w16cid:durableId="1338507450">
    <w:abstractNumId w:val="9"/>
  </w:num>
  <w:num w:numId="12" w16cid:durableId="1338918549">
    <w:abstractNumId w:val="12"/>
  </w:num>
  <w:num w:numId="13" w16cid:durableId="1814082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79D4"/>
    <w:rsid w:val="00613C7E"/>
    <w:rsid w:val="007162BB"/>
    <w:rsid w:val="007D39F9"/>
    <w:rsid w:val="009261B8"/>
    <w:rsid w:val="0096324F"/>
    <w:rsid w:val="00AA1D8D"/>
    <w:rsid w:val="00B47730"/>
    <w:rsid w:val="00C3249D"/>
    <w:rsid w:val="00CB0664"/>
    <w:rsid w:val="00DD2BE5"/>
    <w:rsid w:val="00FC4B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92631"/>
  <w14:defaultImageDpi w14:val="300"/>
  <w15:docId w15:val="{6A65D5CD-EC9E-4D05-B179-67F5E6909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FC4B16"/>
    <w:rPr>
      <w:color w:val="0000FF" w:themeColor="hyperlink"/>
      <w:u w:val="single"/>
    </w:rPr>
  </w:style>
  <w:style w:type="character" w:styleId="Mencinsinresolver">
    <w:name w:val="Unresolved Mention"/>
    <w:basedOn w:val="Fuentedeprrafopredeter"/>
    <w:uiPriority w:val="99"/>
    <w:semiHidden/>
    <w:unhideWhenUsed/>
    <w:rsid w:val="00FC4B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0196592">
      <w:bodyDiv w:val="1"/>
      <w:marLeft w:val="0"/>
      <w:marRight w:val="0"/>
      <w:marTop w:val="0"/>
      <w:marBottom w:val="0"/>
      <w:divBdr>
        <w:top w:val="none" w:sz="0" w:space="0" w:color="auto"/>
        <w:left w:val="none" w:sz="0" w:space="0" w:color="auto"/>
        <w:bottom w:val="none" w:sz="0" w:space="0" w:color="auto"/>
        <w:right w:val="none" w:sz="0" w:space="0" w:color="auto"/>
      </w:divBdr>
    </w:div>
    <w:div w:id="134809566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omg.org/spec/BPMN/2.0.2"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oi.org/10.1007/978-3-662-56509-4"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2239</Words>
  <Characters>12317</Characters>
  <Application>Microsoft Office Word</Application>
  <DocSecurity>0</DocSecurity>
  <Lines>102</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A01-1-0605-21</cp:lastModifiedBy>
  <cp:revision>4</cp:revision>
  <dcterms:created xsi:type="dcterms:W3CDTF">2026-03-20T12:17:00Z</dcterms:created>
  <dcterms:modified xsi:type="dcterms:W3CDTF">2026-03-28T13:48:00Z</dcterms:modified>
  <cp:category/>
</cp:coreProperties>
</file>