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4646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  <w:r w:rsidRPr="00ED62A7">
        <w:rPr>
          <w:rFonts w:ascii="Tahoma" w:eastAsia="Times New Roman" w:hAnsi="Tahoma" w:cs="Tahoma"/>
          <w:b/>
          <w:bCs/>
          <w:lang w:val="pt-BR"/>
        </w:rPr>
        <w:t xml:space="preserve">. Introdução teórica </w:t>
      </w:r>
    </w:p>
    <w:p w14:paraId="2877AECB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</w:p>
    <w:p w14:paraId="1279608A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  <w:r w:rsidRPr="00ED62A7">
        <w:rPr>
          <w:rFonts w:ascii="Tahoma" w:eastAsia="Times New Roman" w:hAnsi="Tahoma" w:cs="Tahoma"/>
          <w:b/>
          <w:bCs/>
          <w:lang w:val="pt-BR"/>
        </w:rPr>
        <w:t xml:space="preserve">1.1. Modificador de acesso </w:t>
      </w:r>
      <w:proofErr w:type="spellStart"/>
      <w:r w:rsidRPr="00ED62A7">
        <w:rPr>
          <w:rFonts w:ascii="Consolas" w:eastAsia="Times New Roman" w:hAnsi="Consolas" w:cs="Tahoma"/>
          <w:b/>
          <w:bCs/>
          <w:lang w:val="pt-BR"/>
        </w:rPr>
        <w:t>private</w:t>
      </w:r>
      <w:proofErr w:type="spellEnd"/>
    </w:p>
    <w:p w14:paraId="557949DA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</w:p>
    <w:p w14:paraId="2913011F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No contexto da orientação a objetos, um membro (método ou variável) declarado com o modificador </w:t>
      </w:r>
      <w:proofErr w:type="spellStart"/>
      <w:r w:rsidRPr="00ED62A7">
        <w:rPr>
          <w:rFonts w:ascii="Consolas" w:eastAsia="Times New Roman" w:hAnsi="Consolas" w:cs="Tahoma"/>
          <w:iCs/>
          <w:lang w:val="pt-BR"/>
        </w:rPr>
        <w:t>private</w:t>
      </w:r>
      <w:proofErr w:type="spellEnd"/>
      <w:r w:rsidRPr="00ED62A7">
        <w:rPr>
          <w:rFonts w:ascii="Tahoma" w:eastAsia="Times New Roman" w:hAnsi="Tahoma" w:cs="Tahoma"/>
          <w:lang w:val="pt-BR"/>
        </w:rPr>
        <w:t xml:space="preserve"> somente pode ser acessado por uma instância da classe que declara o método ou variável. Veja o exemplo abaixo.</w:t>
      </w:r>
    </w:p>
    <w:p w14:paraId="591EBC54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</w:p>
    <w:p w14:paraId="0B2BD9F4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// Classe Cliente</w:t>
      </w:r>
    </w:p>
    <w:p w14:paraId="2C552DA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class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Cliente{</w:t>
      </w:r>
      <w:proofErr w:type="gramEnd"/>
    </w:p>
    <w:p w14:paraId="5AC50222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private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String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nome = "Osmar";</w:t>
      </w:r>
    </w:p>
    <w:p w14:paraId="52EFC178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52DE00BE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</w:p>
    <w:p w14:paraId="29CF654C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// Classe de teste</w:t>
      </w:r>
    </w:p>
    <w:p w14:paraId="146DDA25" w14:textId="77777777" w:rsidR="00C933D3" w:rsidRPr="00AF0142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proofErr w:type="spellStart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public</w:t>
      </w:r>
      <w:proofErr w:type="spellEnd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class</w:t>
      </w:r>
      <w:proofErr w:type="spellEnd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gramStart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Estudos{</w:t>
      </w:r>
      <w:proofErr w:type="gramEnd"/>
    </w:p>
    <w:p w14:paraId="5556867F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public static void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main(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String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args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[]){</w:t>
      </w:r>
      <w:proofErr w:type="gramEnd"/>
    </w:p>
    <w:p w14:paraId="737293C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Cliente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cliente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Cliente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();</w:t>
      </w:r>
      <w:proofErr w:type="gramEnd"/>
    </w:p>
    <w:p w14:paraId="0D9CD4E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System.out.println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(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cliente.nome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);</w:t>
      </w:r>
      <w:proofErr w:type="gramEnd"/>
    </w:p>
    <w:p w14:paraId="54A042A9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</w:p>
    <w:p w14:paraId="232A35B2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System.exit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(0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);</w:t>
      </w:r>
      <w:proofErr w:type="gramEnd"/>
    </w:p>
    <w:p w14:paraId="255AC183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</w:t>
      </w: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25BE7BE2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17A356E9" w14:textId="77777777" w:rsidR="00C933D3" w:rsidRPr="00ED62A7" w:rsidRDefault="00C933D3" w:rsidP="00C933D3">
      <w:pPr>
        <w:suppressAutoHyphens/>
        <w:spacing w:after="0"/>
        <w:rPr>
          <w:rFonts w:ascii="Tahoma" w:eastAsia="Times New Roman" w:hAnsi="Tahoma" w:cs="Tahoma"/>
          <w:lang w:val="pt-BR"/>
        </w:rPr>
      </w:pPr>
    </w:p>
    <w:p w14:paraId="7049D8E5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A tentativa de compilação do código anterior dará erro porque a classe Estudos não tem acesso aos membros privados da classe Cliente. Do mesmo modo, uma subclasse não tem acesso aos membros privados da superclasse, mas pode acessar membros com modificadores </w:t>
      </w:r>
      <w:proofErr w:type="spellStart"/>
      <w:r w:rsidRPr="00ED62A7">
        <w:rPr>
          <w:rFonts w:ascii="Consolas" w:eastAsia="Times New Roman" w:hAnsi="Consolas" w:cs="Tahoma"/>
          <w:iCs/>
          <w:lang w:val="pt-BR"/>
        </w:rPr>
        <w:t>protected</w:t>
      </w:r>
      <w:proofErr w:type="spellEnd"/>
      <w:r w:rsidRPr="00ED62A7">
        <w:rPr>
          <w:rFonts w:ascii="Tahoma" w:eastAsia="Times New Roman" w:hAnsi="Tahoma" w:cs="Tahoma"/>
          <w:lang w:val="pt-BR"/>
        </w:rPr>
        <w:t xml:space="preserve"> e </w:t>
      </w:r>
      <w:r w:rsidRPr="00ED62A7">
        <w:rPr>
          <w:rFonts w:ascii="Consolas" w:eastAsia="Times New Roman" w:hAnsi="Consolas" w:cs="Tahoma"/>
          <w:iCs/>
          <w:lang w:val="pt-BR"/>
        </w:rPr>
        <w:t>public</w:t>
      </w:r>
      <w:r w:rsidRPr="00ED62A7">
        <w:rPr>
          <w:rFonts w:ascii="Tahoma" w:eastAsia="Times New Roman" w:hAnsi="Tahoma" w:cs="Tahoma"/>
          <w:lang w:val="pt-BR"/>
        </w:rPr>
        <w:t>.</w:t>
      </w:r>
    </w:p>
    <w:p w14:paraId="5C12C87E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</w:p>
    <w:p w14:paraId="57A27AFD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  <w:r w:rsidRPr="00ED62A7">
        <w:rPr>
          <w:rFonts w:ascii="Tahoma" w:eastAsia="Times New Roman" w:hAnsi="Tahoma" w:cs="Tahoma"/>
          <w:b/>
          <w:bCs/>
          <w:lang w:val="pt-BR"/>
        </w:rPr>
        <w:t>1.2. Método construtor</w:t>
      </w:r>
    </w:p>
    <w:p w14:paraId="0F55275C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</w:p>
    <w:p w14:paraId="50D3BA08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Um </w:t>
      </w:r>
      <w:r w:rsidRPr="00ED62A7">
        <w:rPr>
          <w:rFonts w:ascii="Tahoma" w:eastAsia="Times New Roman" w:hAnsi="Tahoma" w:cs="Tahoma"/>
          <w:b/>
          <w:bCs/>
          <w:lang w:val="pt-BR"/>
        </w:rPr>
        <w:t>construtor</w:t>
      </w:r>
      <w:r w:rsidRPr="00ED62A7">
        <w:rPr>
          <w:rFonts w:ascii="Tahoma" w:eastAsia="Times New Roman" w:hAnsi="Tahoma" w:cs="Tahoma"/>
          <w:lang w:val="pt-BR"/>
        </w:rPr>
        <w:t xml:space="preserve"> é um método especial de uma classe que é chamado automaticamente quando um objeto é criado. Portanto, as instruções contidas no construtor serão executadas sempre que um objeto for instanciado. Em Java, um método construtor tem o mesmo nome da classe e não tem tipo de retorno. Veja o exemplo.</w:t>
      </w:r>
    </w:p>
    <w:p w14:paraId="659494ED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</w:p>
    <w:p w14:paraId="1022480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class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TV { </w:t>
      </w:r>
    </w:p>
    <w:p w14:paraId="0E31042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   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int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tamanho; </w:t>
      </w:r>
    </w:p>
    <w:p w14:paraId="097982C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   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int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canal; </w:t>
      </w:r>
    </w:p>
    <w:p w14:paraId="159A8C4C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   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boolean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ligada; </w:t>
      </w:r>
    </w:p>
    <w:p w14:paraId="6504F315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 </w:t>
      </w:r>
    </w:p>
    <w:p w14:paraId="09EE64A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   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TV(){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</w:p>
    <w:p w14:paraId="1998A72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lastRenderedPageBreak/>
        <w:t xml:space="preserve">        tamanho=21; </w:t>
      </w:r>
    </w:p>
    <w:p w14:paraId="10512B08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        canal=0; </w:t>
      </w:r>
    </w:p>
    <w:p w14:paraId="14EC9DA9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        ligada=false; </w:t>
      </w:r>
    </w:p>
    <w:p w14:paraId="5469285F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    } </w:t>
      </w:r>
    </w:p>
    <w:p w14:paraId="613EA564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3B5BE836" w14:textId="77777777" w:rsidR="00C933D3" w:rsidRPr="00ED62A7" w:rsidRDefault="00C933D3" w:rsidP="00C933D3">
      <w:pPr>
        <w:suppressAutoHyphens/>
        <w:spacing w:after="0"/>
        <w:rPr>
          <w:rFonts w:ascii="Tahoma" w:eastAsia="Times New Roman" w:hAnsi="Tahoma" w:cs="Tahoma"/>
          <w:lang w:val="pt-BR"/>
        </w:rPr>
      </w:pPr>
    </w:p>
    <w:p w14:paraId="4FE83542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No exemplo anterior, a classe TV é construída com tamanho de 21 polegadas, nenhum canal e desligada.</w:t>
      </w:r>
    </w:p>
    <w:p w14:paraId="1A50166C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Além do construtor padrão, uma classe pode ter inúmeros construtores, o que constitui uma sobrecarga de construtores.</w:t>
      </w:r>
    </w:p>
    <w:p w14:paraId="0D78E0DD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</w:p>
    <w:p w14:paraId="71573787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  <w:r w:rsidRPr="00ED62A7">
        <w:rPr>
          <w:rFonts w:ascii="Tahoma" w:eastAsia="Times New Roman" w:hAnsi="Tahoma" w:cs="Tahoma"/>
          <w:b/>
          <w:bCs/>
          <w:lang w:val="pt-BR"/>
        </w:rPr>
        <w:t>1.3. Polimorfismo</w:t>
      </w:r>
    </w:p>
    <w:p w14:paraId="39FA2D8E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</w:p>
    <w:p w14:paraId="4DB26FA3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b/>
          <w:bCs/>
          <w:lang w:val="pt-BR"/>
        </w:rPr>
        <w:t>Polimorfismo</w:t>
      </w:r>
      <w:r w:rsidRPr="00ED62A7">
        <w:rPr>
          <w:rFonts w:ascii="Tahoma" w:eastAsia="Times New Roman" w:hAnsi="Tahoma" w:cs="Tahoma"/>
          <w:lang w:val="pt-BR"/>
        </w:rPr>
        <w:t xml:space="preserve"> é o princípio pelo qual duas ou mais classes que implementam a mesma interface podem definir métodos com a mesma assinatura, mas com comportamentos diferentes. A decisão sobre qual método será executado é tomada em tempo de execução, de acordo com o tipo real do objeto.</w:t>
      </w:r>
    </w:p>
    <w:p w14:paraId="51718BE4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O polimorfismo pode ser aplicado com interfaces ou com classes abstratas. Usaremos a primeira abordagem. Uma </w:t>
      </w:r>
      <w:r w:rsidRPr="00ED62A7">
        <w:rPr>
          <w:rFonts w:ascii="Tahoma" w:eastAsia="Times New Roman" w:hAnsi="Tahoma" w:cs="Tahoma"/>
          <w:b/>
          <w:bCs/>
          <w:lang w:val="pt-BR"/>
        </w:rPr>
        <w:t>interface</w:t>
      </w:r>
      <w:r w:rsidRPr="00ED62A7">
        <w:rPr>
          <w:rFonts w:ascii="Tahoma" w:eastAsia="Times New Roman" w:hAnsi="Tahoma" w:cs="Tahoma"/>
          <w:lang w:val="pt-BR"/>
        </w:rPr>
        <w:t xml:space="preserve"> é um “contrato” que define um conjunto de métodos que uma classe deve implementar, sem fornecer a implementação desses métodos. Diferentes classes podem implementar a mesma interface de maneiras distintas.</w:t>
      </w:r>
    </w:p>
    <w:p w14:paraId="0C109534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Veja o que segue.</w:t>
      </w:r>
    </w:p>
    <w:p w14:paraId="7338AA87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</w:p>
    <w:p w14:paraId="5FF2F78D" w14:textId="77777777" w:rsidR="00C933D3" w:rsidRPr="00ED62A7" w:rsidRDefault="00C933D3" w:rsidP="00C933D3">
      <w:pPr>
        <w:numPr>
          <w:ilvl w:val="0"/>
          <w:numId w:val="10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Interface que define o formato de operações aritméticas.</w:t>
      </w:r>
    </w:p>
    <w:p w14:paraId="070FB577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</w:p>
    <w:p w14:paraId="00B1568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public interface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OperacaoMatematica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{</w:t>
      </w:r>
    </w:p>
    <w:p w14:paraId="2E510050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double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calcular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double x, double y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);</w:t>
      </w:r>
      <w:proofErr w:type="gramEnd"/>
    </w:p>
    <w:p w14:paraId="7485C84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4B61B24F" w14:textId="77777777" w:rsidR="00C933D3" w:rsidRPr="00ED62A7" w:rsidRDefault="00C933D3" w:rsidP="00C933D3">
      <w:pPr>
        <w:suppressAutoHyphens/>
        <w:spacing w:after="0"/>
        <w:rPr>
          <w:rFonts w:ascii="Tahoma" w:eastAsia="Times New Roman" w:hAnsi="Tahoma" w:cs="Tahoma"/>
          <w:bCs/>
          <w:lang w:val="pt-BR"/>
        </w:rPr>
      </w:pPr>
    </w:p>
    <w:p w14:paraId="7E0266D3" w14:textId="77777777" w:rsidR="00C933D3" w:rsidRPr="00ED62A7" w:rsidRDefault="00C933D3" w:rsidP="00C933D3">
      <w:pPr>
        <w:numPr>
          <w:ilvl w:val="0"/>
          <w:numId w:val="10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Classes que implementam operações aritméticas específicas.</w:t>
      </w:r>
    </w:p>
    <w:p w14:paraId="3D2F9C99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</w:p>
    <w:p w14:paraId="66975B7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public class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Adicao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implements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OperacaoMatematica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{</w:t>
      </w:r>
    </w:p>
    <w:p w14:paraId="579BF14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public double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calcular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double x, double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y) {</w:t>
      </w:r>
      <w:proofErr w:type="gramEnd"/>
    </w:p>
    <w:p w14:paraId="14848BA9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return x +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y;</w:t>
      </w:r>
      <w:proofErr w:type="gramEnd"/>
    </w:p>
    <w:p w14:paraId="3BEE9BD3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}</w:t>
      </w:r>
    </w:p>
    <w:p w14:paraId="4BDCC7C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}</w:t>
      </w:r>
    </w:p>
    <w:p w14:paraId="6FE97DED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</w:p>
    <w:p w14:paraId="6B90DC5D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public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class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Subtracao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implements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OperacaoMatematica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{</w:t>
      </w:r>
    </w:p>
    <w:p w14:paraId="2F62D1F3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public double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calcular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double x, double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y) {</w:t>
      </w:r>
      <w:proofErr w:type="gramEnd"/>
    </w:p>
    <w:p w14:paraId="7D1D1BFC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lastRenderedPageBreak/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return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x - y;</w:t>
      </w:r>
    </w:p>
    <w:p w14:paraId="60C7820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}</w:t>
      </w:r>
    </w:p>
    <w:p w14:paraId="60D49E43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57C84801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</w:p>
    <w:p w14:paraId="397F3C22" w14:textId="77777777" w:rsidR="00C933D3" w:rsidRPr="00ED62A7" w:rsidRDefault="00C933D3" w:rsidP="00C933D3">
      <w:pPr>
        <w:numPr>
          <w:ilvl w:val="0"/>
          <w:numId w:val="10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Classe de teste.</w:t>
      </w:r>
    </w:p>
    <w:p w14:paraId="6132C229" w14:textId="77777777" w:rsidR="00C933D3" w:rsidRPr="00ED62A7" w:rsidRDefault="00C933D3" w:rsidP="00C933D3">
      <w:pPr>
        <w:tabs>
          <w:tab w:val="left" w:pos="284"/>
        </w:tabs>
        <w:suppressAutoHyphens/>
        <w:spacing w:after="0" w:line="360" w:lineRule="auto"/>
        <w:rPr>
          <w:rFonts w:ascii="Tahoma" w:eastAsia="Times New Roman" w:hAnsi="Tahoma" w:cs="Tahoma"/>
          <w:bCs/>
          <w:lang w:val="pt-BR"/>
        </w:rPr>
      </w:pPr>
    </w:p>
    <w:p w14:paraId="734F889E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public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class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Contas {</w:t>
      </w:r>
    </w:p>
    <w:p w14:paraId="4D38FA8D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public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static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void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mostrarCalculo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</w:t>
      </w:r>
      <w:proofErr w:type="spellStart"/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OperacaoMatematica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operacao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,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x,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y) {</w:t>
      </w:r>
    </w:p>
    <w:p w14:paraId="1DF0D575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System.out.println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("O resultado é: " +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operacao.calcular</w:t>
      </w:r>
      <w:proofErr w:type="spellEnd"/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(x, y));</w:t>
      </w:r>
    </w:p>
    <w:p w14:paraId="3B39A200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}</w:t>
      </w:r>
    </w:p>
    <w:p w14:paraId="2D08B23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</w:p>
    <w:p w14:paraId="41A8D39F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public static void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main(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String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args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[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]) {</w:t>
      </w:r>
    </w:p>
    <w:p w14:paraId="04CB6217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</w:t>
      </w: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// Primeiro calculamos uma adição</w:t>
      </w:r>
    </w:p>
    <w:p w14:paraId="097ED258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Contas.mostrarCalculo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(new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Adicao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), 5, 5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);   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// Imprime: O resultado é: 10</w:t>
      </w:r>
    </w:p>
    <w:p w14:paraId="6158201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// Depois uma subtração</w:t>
      </w:r>
    </w:p>
    <w:p w14:paraId="0CD4971C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Contas.mostrarCalculo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(new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Subtracao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), 5, 5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);  /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/ Imprime: O resultado é: 0</w:t>
      </w:r>
    </w:p>
    <w:p w14:paraId="52B5C4D8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}</w:t>
      </w:r>
    </w:p>
    <w:p w14:paraId="224D6ABD" w14:textId="77777777" w:rsidR="00C933D3" w:rsidRPr="00ED62A7" w:rsidRDefault="00C933D3" w:rsidP="00C933D3">
      <w:pPr>
        <w:suppressAutoHyphens/>
        <w:spacing w:after="0" w:line="360" w:lineRule="auto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  <w:r w:rsidRPr="00ED62A7">
        <w:rPr>
          <w:rFonts w:ascii="Tahoma" w:eastAsia="Times New Roman" w:hAnsi="Tahoma" w:cs="Tahoma"/>
          <w:bCs/>
          <w:lang w:val="pt-BR"/>
        </w:rPr>
        <w:br/>
      </w:r>
    </w:p>
    <w:p w14:paraId="0F048717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 xml:space="preserve">Observe que o método </w:t>
      </w:r>
      <w:r w:rsidRPr="00ED62A7">
        <w:rPr>
          <w:rFonts w:ascii="Consolas" w:eastAsia="Times New Roman" w:hAnsi="Consolas" w:cs="Tahoma"/>
          <w:iCs/>
          <w:lang w:val="pt-BR"/>
        </w:rPr>
        <w:t>calcular</w:t>
      </w:r>
      <w:r w:rsidRPr="00ED62A7">
        <w:rPr>
          <w:rFonts w:ascii="Tahoma" w:eastAsia="Times New Roman" w:hAnsi="Tahoma" w:cs="Tahoma"/>
          <w:bCs/>
          <w:lang w:val="pt-BR"/>
        </w:rPr>
        <w:t xml:space="preserve"> retorna resultados diferentes dependendo da operação. Esse é um exemplo de polimorfismo dinâmico (ou de sobrescrita), no qual o retorno é decidido em tempo de execução.</w:t>
      </w:r>
    </w:p>
    <w:p w14:paraId="3BBF3A33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A sobrecarga de métodos, por sua vez, é um tipo de polimorfismo estático. Ele ocorre quando há vários métodos com o mesmo nome, mas assinaturas diferentes, dentro da mesma classe. Nesse caso, retorno é decidido em tempo de compilação.</w:t>
      </w:r>
    </w:p>
    <w:p w14:paraId="32287CE3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</w:rPr>
      </w:pPr>
      <w:r w:rsidRPr="00ED62A7">
        <w:rPr>
          <w:rFonts w:ascii="Tahoma" w:eastAsia="Times New Roman" w:hAnsi="Tahoma" w:cs="Tahoma"/>
          <w:bCs/>
          <w:lang w:val="pt-BR"/>
        </w:rPr>
        <w:t xml:space="preserve">A instrução </w:t>
      </w:r>
      <w:r w:rsidRPr="00ED62A7">
        <w:rPr>
          <w:rFonts w:ascii="Consolas" w:eastAsia="Times New Roman" w:hAnsi="Consolas" w:cs="Tahoma"/>
          <w:b/>
          <w:bCs/>
          <w:iCs/>
          <w:lang w:val="pt-BR"/>
        </w:rPr>
        <w:t>switch</w:t>
      </w:r>
      <w:r w:rsidRPr="00ED62A7">
        <w:rPr>
          <w:rFonts w:ascii="Tahoma" w:eastAsia="Times New Roman" w:hAnsi="Tahoma" w:cs="Tahoma"/>
          <w:bCs/>
          <w:lang w:val="pt-BR"/>
        </w:rPr>
        <w:t xml:space="preserve"> pode ser usada quando precisamos escolher entre múltiplos caminhos no nosso programa, como na seleção de opção em um menu. </w:t>
      </w:r>
      <w:proofErr w:type="spellStart"/>
      <w:r w:rsidRPr="00ED62A7">
        <w:rPr>
          <w:rFonts w:ascii="Tahoma" w:eastAsia="Times New Roman" w:hAnsi="Tahoma" w:cs="Tahoma"/>
          <w:bCs/>
          <w:lang w:val="en-US"/>
        </w:rPr>
        <w:t>Vejamos</w:t>
      </w:r>
      <w:proofErr w:type="spellEnd"/>
      <w:r w:rsidRPr="00ED62A7">
        <w:rPr>
          <w:rFonts w:ascii="Tahoma" w:eastAsia="Times New Roman" w:hAnsi="Tahoma" w:cs="Tahoma"/>
          <w:bCs/>
          <w:lang w:val="en-US"/>
        </w:rPr>
        <w:t xml:space="preserve"> um e</w:t>
      </w:r>
      <w:proofErr w:type="spellStart"/>
      <w:r w:rsidRPr="00ED62A7">
        <w:rPr>
          <w:rFonts w:ascii="Tahoma" w:eastAsia="Times New Roman" w:hAnsi="Tahoma" w:cs="Tahoma"/>
          <w:bCs/>
        </w:rPr>
        <w:t>xemplo</w:t>
      </w:r>
      <w:proofErr w:type="spellEnd"/>
      <w:r w:rsidRPr="00ED62A7">
        <w:rPr>
          <w:rFonts w:ascii="Tahoma" w:eastAsia="Times New Roman" w:hAnsi="Tahoma" w:cs="Tahoma"/>
          <w:bCs/>
        </w:rPr>
        <w:t>.</w:t>
      </w:r>
    </w:p>
    <w:p w14:paraId="564BD972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E1C11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public class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Estudos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{</w:t>
      </w:r>
      <w:proofErr w:type="gramEnd"/>
    </w:p>
    <w:p w14:paraId="0DBA08B8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public static void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main(String[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]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args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){</w:t>
      </w:r>
      <w:proofErr w:type="gramEnd"/>
    </w:p>
    <w:p w14:paraId="34ED418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int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valor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=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4;</w:t>
      </w:r>
      <w:proofErr w:type="gramEnd"/>
    </w:p>
    <w:p w14:paraId="0CF6B05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</w:p>
    <w:p w14:paraId="6ED85944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switch(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valor</w:t>
      </w:r>
      <w:proofErr w:type="spellEnd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){</w:t>
      </w:r>
      <w:proofErr w:type="gramEnd"/>
    </w:p>
    <w:p w14:paraId="7CE5671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    case 1:</w:t>
      </w:r>
    </w:p>
    <w:p w14:paraId="07B17C1C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System.out.println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("Valor é 1"); </w:t>
      </w:r>
    </w:p>
    <w:p w14:paraId="3EF2F70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       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break;</w:t>
      </w:r>
      <w:proofErr w:type="gramEnd"/>
    </w:p>
    <w:p w14:paraId="09FC35A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    case 2:</w:t>
      </w:r>
    </w:p>
    <w:p w14:paraId="2BA39E57" w14:textId="77777777" w:rsidR="00C933D3" w:rsidRPr="00622E7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        </w:t>
      </w:r>
      <w:proofErr w:type="spellStart"/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>System.out.println</w:t>
      </w:r>
      <w:proofErr w:type="spellEnd"/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>("Valor é 2"</w:t>
      </w:r>
      <w:proofErr w:type="gramStart"/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>);</w:t>
      </w:r>
      <w:proofErr w:type="gramEnd"/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</w:t>
      </w:r>
    </w:p>
    <w:p w14:paraId="3EFE327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       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break;</w:t>
      </w:r>
      <w:proofErr w:type="gramEnd"/>
    </w:p>
    <w:p w14:paraId="38E1F3C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    case 3:</w:t>
      </w:r>
    </w:p>
    <w:p w14:paraId="4F5264F3" w14:textId="77777777" w:rsidR="00C933D3" w:rsidRPr="00622E7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        </w:t>
      </w:r>
      <w:proofErr w:type="spellStart"/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>System.out.println</w:t>
      </w:r>
      <w:proofErr w:type="spellEnd"/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>("Valor é 3"</w:t>
      </w:r>
      <w:proofErr w:type="gramStart"/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>);</w:t>
      </w:r>
      <w:proofErr w:type="gramEnd"/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</w:t>
      </w:r>
    </w:p>
    <w:p w14:paraId="26F78C94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622E7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        </w:t>
      </w: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break;</w:t>
      </w:r>
    </w:p>
    <w:p w14:paraId="01D8DC7E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lastRenderedPageBreak/>
        <w:t xml:space="preserve">            default:</w:t>
      </w:r>
    </w:p>
    <w:p w14:paraId="778F6F43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System.out.println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("Valor diferente de 1, 2 e 3"); </w:t>
      </w:r>
    </w:p>
    <w:p w14:paraId="54AC64F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        break;</w:t>
      </w:r>
    </w:p>
    <w:p w14:paraId="74AA197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}   </w:t>
      </w:r>
    </w:p>
    <w:p w14:paraId="3C9EE95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}</w:t>
      </w:r>
    </w:p>
    <w:p w14:paraId="376B11B7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2193622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</w:p>
    <w:p w14:paraId="2E29A014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</w:p>
    <w:p w14:paraId="0DEEE94C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 xml:space="preserve">Comumente, podemos substituir comandos </w:t>
      </w:r>
      <w:r w:rsidRPr="00ED62A7">
        <w:rPr>
          <w:rFonts w:ascii="Consolas" w:eastAsia="Times New Roman" w:hAnsi="Consolas" w:cs="Tahoma"/>
          <w:iCs/>
          <w:lang w:val="pt-BR"/>
        </w:rPr>
        <w:t>switch</w:t>
      </w:r>
      <w:r w:rsidRPr="00ED62A7">
        <w:rPr>
          <w:rFonts w:ascii="Tahoma" w:eastAsia="Times New Roman" w:hAnsi="Tahoma" w:cs="Tahoma"/>
          <w:bCs/>
          <w:lang w:val="pt-BR"/>
        </w:rPr>
        <w:t xml:space="preserve"> por polimorfismo, o que torna o código mais claro e extensível. O </w:t>
      </w:r>
      <w:r w:rsidRPr="00ED62A7">
        <w:rPr>
          <w:rFonts w:ascii="Consolas" w:eastAsia="Times New Roman" w:hAnsi="Consolas" w:cs="Tahoma"/>
          <w:iCs/>
          <w:lang w:val="pt-BR"/>
        </w:rPr>
        <w:t>switch</w:t>
      </w:r>
      <w:r w:rsidRPr="00ED62A7">
        <w:rPr>
          <w:rFonts w:ascii="Tahoma" w:eastAsia="Times New Roman" w:hAnsi="Tahoma" w:cs="Tahoma"/>
          <w:bCs/>
          <w:lang w:val="pt-BR"/>
        </w:rPr>
        <w:t xml:space="preserve"> também poderia ser substituído, em alguns casos, por uma </w:t>
      </w:r>
      <w:proofErr w:type="spellStart"/>
      <w:r w:rsidRPr="00ED62A7">
        <w:rPr>
          <w:rFonts w:ascii="Tahoma" w:eastAsia="Times New Roman" w:hAnsi="Tahoma" w:cs="Tahoma"/>
          <w:bCs/>
          <w:i/>
          <w:lang w:val="pt-BR"/>
        </w:rPr>
        <w:t>hash</w:t>
      </w:r>
      <w:proofErr w:type="spellEnd"/>
      <w:r w:rsidRPr="00ED62A7">
        <w:rPr>
          <w:rFonts w:ascii="Tahoma" w:eastAsia="Times New Roman" w:hAnsi="Tahoma" w:cs="Tahoma"/>
          <w:bCs/>
          <w:i/>
          <w:lang w:val="pt-BR"/>
        </w:rPr>
        <w:t xml:space="preserve"> </w:t>
      </w:r>
      <w:proofErr w:type="spellStart"/>
      <w:r w:rsidRPr="00ED62A7">
        <w:rPr>
          <w:rFonts w:ascii="Tahoma" w:eastAsia="Times New Roman" w:hAnsi="Tahoma" w:cs="Tahoma"/>
          <w:bCs/>
          <w:i/>
          <w:lang w:val="pt-BR"/>
        </w:rPr>
        <w:t>table</w:t>
      </w:r>
      <w:proofErr w:type="spellEnd"/>
      <w:r w:rsidRPr="00ED62A7">
        <w:rPr>
          <w:rFonts w:ascii="Tahoma" w:eastAsia="Times New Roman" w:hAnsi="Tahoma" w:cs="Tahoma"/>
          <w:bCs/>
          <w:lang w:val="pt-BR"/>
        </w:rPr>
        <w:t xml:space="preserve"> (dicionário, mapa etc.). </w:t>
      </w:r>
    </w:p>
    <w:p w14:paraId="2178CDC5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 xml:space="preserve">O exemplo abaixo, para as classes </w:t>
      </w:r>
      <w:proofErr w:type="spellStart"/>
      <w:r w:rsidRPr="00ED62A7">
        <w:rPr>
          <w:rFonts w:ascii="Consolas" w:eastAsia="Times New Roman" w:hAnsi="Consolas" w:cs="Tahoma"/>
          <w:iCs/>
          <w:lang w:val="pt-BR"/>
        </w:rPr>
        <w:t>Adicao</w:t>
      </w:r>
      <w:proofErr w:type="spellEnd"/>
      <w:r w:rsidRPr="00ED62A7">
        <w:rPr>
          <w:rFonts w:ascii="Tahoma" w:eastAsia="Times New Roman" w:hAnsi="Tahoma" w:cs="Tahoma"/>
          <w:bCs/>
          <w:lang w:val="pt-BR"/>
        </w:rPr>
        <w:t xml:space="preserve"> e </w:t>
      </w:r>
      <w:proofErr w:type="spellStart"/>
      <w:r w:rsidRPr="00ED62A7">
        <w:rPr>
          <w:rFonts w:ascii="Consolas" w:eastAsia="Times New Roman" w:hAnsi="Consolas" w:cs="Tahoma"/>
          <w:iCs/>
          <w:lang w:val="pt-BR"/>
        </w:rPr>
        <w:t>Subtracao</w:t>
      </w:r>
      <w:proofErr w:type="spellEnd"/>
      <w:r w:rsidRPr="00ED62A7">
        <w:rPr>
          <w:rFonts w:ascii="Tahoma" w:eastAsia="Times New Roman" w:hAnsi="Tahoma" w:cs="Tahoma"/>
          <w:bCs/>
          <w:lang w:val="pt-BR"/>
        </w:rPr>
        <w:t xml:space="preserve">, mostra a implementação que fizemos por meio da interface, mas usando o </w:t>
      </w:r>
      <w:r w:rsidRPr="00ED62A7">
        <w:rPr>
          <w:rFonts w:ascii="Consolas" w:eastAsia="Times New Roman" w:hAnsi="Consolas" w:cs="Tahoma"/>
          <w:iCs/>
          <w:lang w:val="pt-BR"/>
        </w:rPr>
        <w:t>switch</w:t>
      </w:r>
      <w:r w:rsidRPr="00ED62A7">
        <w:rPr>
          <w:rFonts w:ascii="Tahoma" w:eastAsia="Times New Roman" w:hAnsi="Tahoma" w:cs="Tahoma"/>
          <w:bCs/>
          <w:lang w:val="pt-BR"/>
        </w:rPr>
        <w:t xml:space="preserve">. </w:t>
      </w:r>
    </w:p>
    <w:p w14:paraId="327ACB25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</w:p>
    <w:p w14:paraId="2BD01658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public static final int ADICAO =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1;</w:t>
      </w:r>
      <w:proofErr w:type="gramEnd"/>
    </w:p>
    <w:p w14:paraId="68F607E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public static final int SUBTRACAO =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2;</w:t>
      </w:r>
      <w:proofErr w:type="gramEnd"/>
    </w:p>
    <w:p w14:paraId="419941BE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</w:p>
    <w:p w14:paraId="2F7BEB4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public void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mostrarCalculo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(int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operacao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, double x, double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y) {</w:t>
      </w:r>
      <w:proofErr w:type="gramEnd"/>
    </w:p>
    <w:p w14:paraId="3FFE6AD9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System.out.print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("O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resultado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é: "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);</w:t>
      </w:r>
      <w:proofErr w:type="gramEnd"/>
    </w:p>
    <w:p w14:paraId="1E55CF1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switch (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operacao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) {</w:t>
      </w:r>
    </w:p>
    <w:p w14:paraId="5CF5768C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case ADICAO: </w:t>
      </w:r>
    </w:p>
    <w:p w14:paraId="4FD1BB9D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System.out.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print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("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"+(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x+y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)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);</w:t>
      </w:r>
      <w:proofErr w:type="gramEnd"/>
    </w:p>
    <w:p w14:paraId="3C175F4F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   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break;</w:t>
      </w:r>
      <w:proofErr w:type="gramEnd"/>
    </w:p>
    <w:p w14:paraId="67B03B67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case SUBTRACAO: </w:t>
      </w:r>
    </w:p>
    <w:p w14:paraId="6EE3D939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System.out.print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(""+(x-y)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);</w:t>
      </w:r>
      <w:proofErr w:type="gramEnd"/>
    </w:p>
    <w:p w14:paraId="361154BF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   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break;</w:t>
      </w:r>
      <w:proofErr w:type="gramEnd"/>
    </w:p>
    <w:p w14:paraId="51ECF2BC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//...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outras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>operacoes</w:t>
      </w:r>
      <w:proofErr w:type="spellEnd"/>
    </w:p>
    <w:p w14:paraId="0A28FDD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eastAsia="pt-BR"/>
        </w:rPr>
        <w:t xml:space="preserve">        </w:t>
      </w: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default:</w:t>
      </w:r>
    </w:p>
    <w:p w14:paraId="619F48B8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    throw new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UnsupportedOperationException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();</w:t>
      </w:r>
      <w:proofErr w:type="gramEnd"/>
    </w:p>
    <w:p w14:paraId="36B5A159" w14:textId="77777777" w:rsidR="00C933D3" w:rsidRPr="00AF0142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</w:t>
      </w:r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70FB9963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7F3864CB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</w:p>
    <w:p w14:paraId="317FCD70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  <w:r w:rsidRPr="00ED62A7">
        <w:rPr>
          <w:rFonts w:ascii="Tahoma" w:eastAsia="Times New Roman" w:hAnsi="Tahoma" w:cs="Tahoma"/>
          <w:b/>
          <w:bCs/>
          <w:lang w:val="pt-BR"/>
        </w:rPr>
        <w:t>1.4. Classes abstratas</w:t>
      </w:r>
    </w:p>
    <w:p w14:paraId="0EF907C0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</w:p>
    <w:p w14:paraId="02AAFDDC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O polimorfismo também pode ser aplicado com classes abstratas. Uma classe abstrata é um tipo especial de classe que não pode ser instanciada diretamente. Desse modo, não podemos criar objetos a partir dela.</w:t>
      </w:r>
    </w:p>
    <w:p w14:paraId="74D9A1BB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Ela apenas serve como modelo ou base para outras classes que irão herdar dele e implementar seus métodos. Veja o exemplo.</w:t>
      </w:r>
    </w:p>
    <w:p w14:paraId="5C1E87B5" w14:textId="77777777" w:rsidR="00C933D3" w:rsidRPr="00ED62A7" w:rsidRDefault="00C933D3" w:rsidP="00C933D3">
      <w:pPr>
        <w:numPr>
          <w:ilvl w:val="0"/>
          <w:numId w:val="10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Classe abstrata</w:t>
      </w:r>
    </w:p>
    <w:p w14:paraId="1A491694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</w:p>
    <w:p w14:paraId="00F3EDD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abstract class Forma {</w:t>
      </w:r>
    </w:p>
    <w:p w14:paraId="28F8A5F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abstract double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calcularArea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();</w:t>
      </w:r>
      <w:proofErr w:type="gramEnd"/>
    </w:p>
    <w:p w14:paraId="6604433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4C942ADA" w14:textId="77777777" w:rsidR="00C933D3" w:rsidRPr="00ED62A7" w:rsidRDefault="00C933D3" w:rsidP="00C933D3">
      <w:pPr>
        <w:suppressAutoHyphens/>
        <w:spacing w:after="0"/>
        <w:rPr>
          <w:rFonts w:ascii="Tahoma" w:eastAsia="Times New Roman" w:hAnsi="Tahoma" w:cs="Tahoma"/>
          <w:bCs/>
          <w:lang w:val="pt-BR"/>
        </w:rPr>
      </w:pPr>
    </w:p>
    <w:p w14:paraId="6B3CCB74" w14:textId="77777777" w:rsidR="00C933D3" w:rsidRPr="00ED62A7" w:rsidRDefault="00C933D3" w:rsidP="00C933D3">
      <w:pPr>
        <w:numPr>
          <w:ilvl w:val="0"/>
          <w:numId w:val="10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Subclasses concretas</w:t>
      </w:r>
    </w:p>
    <w:p w14:paraId="16560E50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</w:p>
    <w:p w14:paraId="7E6FDF90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class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Retangulo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extends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Forma {</w:t>
      </w:r>
    </w:p>
    <w:p w14:paraId="24E0829D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largura, altura;</w:t>
      </w:r>
    </w:p>
    <w:p w14:paraId="53FF78B5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Retangulo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</w:t>
      </w:r>
      <w:proofErr w:type="spellStart"/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largura,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altura) {</w:t>
      </w:r>
    </w:p>
    <w:p w14:paraId="0AC6900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this.largura</w:t>
      </w:r>
      <w:proofErr w:type="spellEnd"/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= largura;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this.altura</w:t>
      </w:r>
      <w:proofErr w:type="spellEnd"/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= altura;</w:t>
      </w:r>
    </w:p>
    <w:p w14:paraId="7E8FE89A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}</w:t>
      </w:r>
    </w:p>
    <w:p w14:paraId="71DB6583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@Override</w:t>
      </w:r>
    </w:p>
    <w:p w14:paraId="08D23F5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calcularArea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) {</w:t>
      </w:r>
    </w:p>
    <w:p w14:paraId="04D3A91F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return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largura * altura;</w:t>
      </w:r>
    </w:p>
    <w:p w14:paraId="470BC18F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}</w:t>
      </w:r>
    </w:p>
    <w:p w14:paraId="290D66BD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022B27B2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</w:p>
    <w:p w14:paraId="4C9E92A2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class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Circulo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extends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Forma {</w:t>
      </w:r>
    </w:p>
    <w:p w14:paraId="7A6C28D1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raio;</w:t>
      </w:r>
    </w:p>
    <w:p w14:paraId="2266D43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Circulo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</w:t>
      </w:r>
      <w:proofErr w:type="spellStart"/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raio) {</w:t>
      </w:r>
    </w:p>
    <w:p w14:paraId="5DE7DFE0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this.raio</w:t>
      </w:r>
      <w:proofErr w:type="spellEnd"/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= raio;</w:t>
      </w:r>
    </w:p>
    <w:p w14:paraId="2384806C" w14:textId="77777777" w:rsidR="00C933D3" w:rsidRPr="00AF0142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2D3F863A" w14:textId="77777777" w:rsidR="00C933D3" w:rsidRPr="00AF0142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@Override</w:t>
      </w:r>
    </w:p>
    <w:p w14:paraId="790D347C" w14:textId="77777777" w:rsidR="00C933D3" w:rsidRPr="00AF0142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proofErr w:type="spellStart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double</w:t>
      </w:r>
      <w:proofErr w:type="spellEnd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proofErr w:type="gramStart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calcularArea</w:t>
      </w:r>
      <w:proofErr w:type="spellEnd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(</w:t>
      </w:r>
      <w:proofErr w:type="gramEnd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) {</w:t>
      </w:r>
    </w:p>
    <w:p w14:paraId="0AA37BF3" w14:textId="77777777" w:rsidR="00C933D3" w:rsidRPr="00AF0142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return</w:t>
      </w:r>
      <w:proofErr w:type="spellEnd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</w:t>
      </w:r>
      <w:proofErr w:type="spellStart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>Math.PI</w:t>
      </w:r>
      <w:proofErr w:type="spellEnd"/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* raio * raio;</w:t>
      </w:r>
    </w:p>
    <w:p w14:paraId="3CD6D957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AF0142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</w:t>
      </w: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195CC410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16DA4B0B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</w:p>
    <w:p w14:paraId="4F7DA56F" w14:textId="77777777" w:rsidR="00C933D3" w:rsidRPr="00ED62A7" w:rsidRDefault="00C933D3" w:rsidP="00C933D3">
      <w:pPr>
        <w:numPr>
          <w:ilvl w:val="0"/>
          <w:numId w:val="10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>Teste de polimorfismo</w:t>
      </w:r>
    </w:p>
    <w:p w14:paraId="22407542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</w:p>
    <w:p w14:paraId="1DDF27F7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public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class Teste {</w:t>
      </w:r>
    </w:p>
    <w:p w14:paraId="150CF10C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en-US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public static void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main(String[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]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args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>) {</w:t>
      </w:r>
      <w:proofErr w:type="gramEnd"/>
    </w:p>
    <w:p w14:paraId="2C880352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en-US" w:eastAsia="pt-BR"/>
        </w:rPr>
        <w:t xml:space="preserve">        </w:t>
      </w: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Forma f1 = new </w:t>
      </w:r>
      <w:proofErr w:type="spellStart"/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Retangulo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5, 10);</w:t>
      </w:r>
    </w:p>
    <w:p w14:paraId="78F42FD6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Forma f2 = new 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Circulo(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3);</w:t>
      </w:r>
    </w:p>
    <w:p w14:paraId="4ADC16C8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</w:p>
    <w:p w14:paraId="7862E22D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System.out.println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("Área do retângulo: " + f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1.calcularArea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());</w:t>
      </w:r>
    </w:p>
    <w:p w14:paraId="048BCB4B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    </w:t>
      </w:r>
      <w:proofErr w:type="spell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System.out.println</w:t>
      </w:r>
      <w:proofErr w:type="spell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("Área do círculo: " + f</w:t>
      </w:r>
      <w:proofErr w:type="gramStart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2.calcularArea</w:t>
      </w:r>
      <w:proofErr w:type="gramEnd"/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());</w:t>
      </w:r>
    </w:p>
    <w:p w14:paraId="0202A1F0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 xml:space="preserve">    }</w:t>
      </w:r>
    </w:p>
    <w:p w14:paraId="3A0B35AD" w14:textId="77777777" w:rsidR="00C933D3" w:rsidRPr="00ED62A7" w:rsidRDefault="00C933D3" w:rsidP="00C9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jc w:val="left"/>
        <w:rPr>
          <w:rFonts w:ascii="Consolas" w:eastAsia="Times New Roman" w:hAnsi="Consolas" w:cs="Courier New"/>
          <w:sz w:val="20"/>
          <w:szCs w:val="20"/>
          <w:lang w:val="pt-BR" w:eastAsia="pt-BR"/>
        </w:rPr>
      </w:pPr>
      <w:r w:rsidRPr="00ED62A7">
        <w:rPr>
          <w:rFonts w:ascii="Consolas" w:eastAsia="Times New Roman" w:hAnsi="Consolas" w:cs="Courier New"/>
          <w:sz w:val="20"/>
          <w:szCs w:val="20"/>
          <w:lang w:val="pt-BR" w:eastAsia="pt-BR"/>
        </w:rPr>
        <w:t>}</w:t>
      </w:r>
    </w:p>
    <w:p w14:paraId="5B16FE3F" w14:textId="77777777" w:rsidR="00C933D3" w:rsidRPr="00ED62A7" w:rsidRDefault="00C933D3" w:rsidP="00C933D3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</w:p>
    <w:p w14:paraId="1C24A3E9" w14:textId="77777777" w:rsidR="00C933D3" w:rsidRPr="00ED62A7" w:rsidRDefault="00C933D3" w:rsidP="00C933D3">
      <w:pPr>
        <w:suppressAutoHyphens/>
        <w:spacing w:after="0" w:line="360" w:lineRule="auto"/>
        <w:ind w:firstLine="709"/>
        <w:rPr>
          <w:rFonts w:ascii="Tahoma" w:eastAsia="Times New Roman" w:hAnsi="Tahoma" w:cs="Tahoma"/>
          <w:bCs/>
          <w:lang w:val="pt-BR"/>
        </w:rPr>
      </w:pPr>
      <w:r w:rsidRPr="00ED62A7">
        <w:rPr>
          <w:rFonts w:ascii="Tahoma" w:eastAsia="Times New Roman" w:hAnsi="Tahoma" w:cs="Tahoma"/>
          <w:bCs/>
          <w:lang w:val="pt-BR"/>
        </w:rPr>
        <w:t xml:space="preserve">No exemplo anterior, </w:t>
      </w:r>
      <w:r w:rsidRPr="00ED62A7">
        <w:rPr>
          <w:rFonts w:ascii="Consolas" w:eastAsia="Times New Roman" w:hAnsi="Consolas" w:cs="Tahoma"/>
          <w:bCs/>
          <w:lang w:val="pt-BR"/>
        </w:rPr>
        <w:t>f1</w:t>
      </w:r>
      <w:r w:rsidRPr="00ED62A7">
        <w:rPr>
          <w:rFonts w:ascii="Tahoma" w:eastAsia="Times New Roman" w:hAnsi="Tahoma" w:cs="Tahoma"/>
          <w:bCs/>
          <w:lang w:val="pt-BR"/>
        </w:rPr>
        <w:t xml:space="preserve"> e </w:t>
      </w:r>
      <w:r w:rsidRPr="00ED62A7">
        <w:rPr>
          <w:rFonts w:ascii="Consolas" w:eastAsia="Times New Roman" w:hAnsi="Consolas" w:cs="Tahoma"/>
          <w:bCs/>
          <w:lang w:val="pt-BR"/>
        </w:rPr>
        <w:t>f2</w:t>
      </w:r>
      <w:r w:rsidRPr="00ED62A7">
        <w:rPr>
          <w:rFonts w:ascii="Tahoma" w:eastAsia="Times New Roman" w:hAnsi="Tahoma" w:cs="Tahoma"/>
          <w:bCs/>
          <w:lang w:val="pt-BR"/>
        </w:rPr>
        <w:t xml:space="preserve"> são do tipo </w:t>
      </w:r>
      <w:r w:rsidRPr="00ED62A7">
        <w:rPr>
          <w:rFonts w:ascii="Consolas" w:eastAsia="Times New Roman" w:hAnsi="Consolas" w:cs="Tahoma"/>
          <w:bCs/>
          <w:lang w:val="pt-BR"/>
        </w:rPr>
        <w:t>Forma</w:t>
      </w:r>
      <w:r w:rsidRPr="00ED62A7">
        <w:rPr>
          <w:rFonts w:ascii="Tahoma" w:eastAsia="Times New Roman" w:hAnsi="Tahoma" w:cs="Tahoma"/>
          <w:bCs/>
          <w:lang w:val="pt-BR"/>
        </w:rPr>
        <w:t xml:space="preserve"> (classe abstrata), mas referenciam objetos de subclasses diferentes (</w:t>
      </w:r>
      <w:proofErr w:type="spellStart"/>
      <w:r w:rsidRPr="00ED62A7">
        <w:rPr>
          <w:rFonts w:ascii="Consolas" w:eastAsia="Times New Roman" w:hAnsi="Consolas" w:cs="Tahoma"/>
          <w:bCs/>
          <w:lang w:val="pt-BR"/>
        </w:rPr>
        <w:t>Retangulo</w:t>
      </w:r>
      <w:proofErr w:type="spellEnd"/>
      <w:r w:rsidRPr="00ED62A7">
        <w:rPr>
          <w:rFonts w:ascii="Tahoma" w:eastAsia="Times New Roman" w:hAnsi="Tahoma" w:cs="Tahoma"/>
          <w:bCs/>
          <w:lang w:val="pt-BR"/>
        </w:rPr>
        <w:t xml:space="preserve"> e </w:t>
      </w:r>
      <w:proofErr w:type="gramStart"/>
      <w:r w:rsidRPr="00ED62A7">
        <w:rPr>
          <w:rFonts w:ascii="Consolas" w:eastAsia="Times New Roman" w:hAnsi="Consolas" w:cs="Tahoma"/>
          <w:bCs/>
          <w:lang w:val="pt-BR"/>
        </w:rPr>
        <w:t>Circulo</w:t>
      </w:r>
      <w:proofErr w:type="gramEnd"/>
      <w:r w:rsidRPr="00ED62A7">
        <w:rPr>
          <w:rFonts w:ascii="Tahoma" w:eastAsia="Times New Roman" w:hAnsi="Tahoma" w:cs="Tahoma"/>
          <w:bCs/>
          <w:lang w:val="pt-BR"/>
        </w:rPr>
        <w:t xml:space="preserve">, respectivamente). O método </w:t>
      </w:r>
      <w:proofErr w:type="spellStart"/>
      <w:proofErr w:type="gramStart"/>
      <w:r w:rsidRPr="00ED62A7">
        <w:rPr>
          <w:rFonts w:ascii="Consolas" w:eastAsia="Times New Roman" w:hAnsi="Consolas" w:cs="Tahoma"/>
          <w:bCs/>
          <w:lang w:val="pt-BR"/>
        </w:rPr>
        <w:t>calcularArea</w:t>
      </w:r>
      <w:proofErr w:type="spellEnd"/>
      <w:r w:rsidRPr="00ED62A7">
        <w:rPr>
          <w:rFonts w:ascii="Consolas" w:eastAsia="Times New Roman" w:hAnsi="Consolas" w:cs="Tahoma"/>
          <w:bCs/>
          <w:lang w:val="pt-BR"/>
        </w:rPr>
        <w:t>(</w:t>
      </w:r>
      <w:proofErr w:type="gramEnd"/>
      <w:r w:rsidRPr="00ED62A7">
        <w:rPr>
          <w:rFonts w:ascii="Consolas" w:eastAsia="Times New Roman" w:hAnsi="Consolas" w:cs="Tahoma"/>
          <w:bCs/>
          <w:lang w:val="pt-BR"/>
        </w:rPr>
        <w:t>)</w:t>
      </w:r>
      <w:r w:rsidRPr="00ED62A7">
        <w:rPr>
          <w:rFonts w:ascii="Tahoma" w:eastAsia="Times New Roman" w:hAnsi="Tahoma" w:cs="Tahoma"/>
          <w:bCs/>
          <w:lang w:val="pt-BR"/>
        </w:rPr>
        <w:t xml:space="preserve"> é chamado de forma polimórfica, e a implementação executada depende da subclasse real (</w:t>
      </w:r>
      <w:proofErr w:type="spellStart"/>
      <w:r w:rsidRPr="00ED62A7">
        <w:rPr>
          <w:rFonts w:ascii="Consolas" w:eastAsia="Times New Roman" w:hAnsi="Consolas" w:cs="Tahoma"/>
          <w:bCs/>
          <w:lang w:val="pt-BR"/>
        </w:rPr>
        <w:t>Retangulo</w:t>
      </w:r>
      <w:proofErr w:type="spellEnd"/>
      <w:r w:rsidRPr="00ED62A7">
        <w:rPr>
          <w:rFonts w:ascii="Tahoma" w:eastAsia="Times New Roman" w:hAnsi="Tahoma" w:cs="Tahoma"/>
          <w:bCs/>
          <w:lang w:val="pt-BR"/>
        </w:rPr>
        <w:t xml:space="preserve"> ou </w:t>
      </w:r>
      <w:proofErr w:type="gramStart"/>
      <w:r w:rsidRPr="00ED62A7">
        <w:rPr>
          <w:rFonts w:ascii="Consolas" w:eastAsia="Times New Roman" w:hAnsi="Consolas" w:cs="Tahoma"/>
          <w:bCs/>
          <w:lang w:val="pt-BR"/>
        </w:rPr>
        <w:t>Circulo</w:t>
      </w:r>
      <w:proofErr w:type="gramEnd"/>
      <w:r w:rsidRPr="00ED62A7">
        <w:rPr>
          <w:rFonts w:ascii="Tahoma" w:eastAsia="Times New Roman" w:hAnsi="Tahoma" w:cs="Tahoma"/>
          <w:bCs/>
          <w:lang w:val="pt-BR"/>
        </w:rPr>
        <w:t>).</w:t>
      </w:r>
    </w:p>
    <w:p w14:paraId="3C28633D" w14:textId="77777777" w:rsidR="00F37CDF" w:rsidRPr="00C933D3" w:rsidRDefault="00F37CDF" w:rsidP="00C933D3">
      <w:pPr>
        <w:rPr>
          <w:lang w:val="pt-BR"/>
        </w:rPr>
      </w:pPr>
    </w:p>
    <w:sectPr w:rsidR="00F37CDF" w:rsidRPr="00C93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0FC11" w14:textId="77777777" w:rsidR="00287C08" w:rsidRDefault="00287C08" w:rsidP="00827103">
      <w:pPr>
        <w:spacing w:after="0"/>
      </w:pPr>
      <w:r>
        <w:separator/>
      </w:r>
    </w:p>
  </w:endnote>
  <w:endnote w:type="continuationSeparator" w:id="0">
    <w:p w14:paraId="0039BAA2" w14:textId="77777777" w:rsidR="00287C08" w:rsidRDefault="00287C08" w:rsidP="00827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5A3EC" w14:textId="77777777" w:rsidR="00287C08" w:rsidRDefault="00287C08" w:rsidP="00827103">
      <w:pPr>
        <w:spacing w:after="0"/>
      </w:pPr>
      <w:r>
        <w:separator/>
      </w:r>
    </w:p>
  </w:footnote>
  <w:footnote w:type="continuationSeparator" w:id="0">
    <w:p w14:paraId="10DC20D0" w14:textId="77777777" w:rsidR="00287C08" w:rsidRDefault="00287C08" w:rsidP="00827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4A9"/>
    <w:multiLevelType w:val="multilevel"/>
    <w:tmpl w:val="4600027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1E8C0580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2" w15:restartNumberingAfterBreak="0">
    <w:nsid w:val="340263ED"/>
    <w:multiLevelType w:val="hybridMultilevel"/>
    <w:tmpl w:val="851850B4"/>
    <w:lvl w:ilvl="0" w:tplc="550C2106">
      <w:start w:val="5"/>
      <w:numFmt w:val="bullet"/>
      <w:lvlText w:val="•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51B9D"/>
    <w:multiLevelType w:val="hybridMultilevel"/>
    <w:tmpl w:val="34FE3C2A"/>
    <w:lvl w:ilvl="0" w:tplc="FFFFFFFF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E2F29"/>
    <w:multiLevelType w:val="multilevel"/>
    <w:tmpl w:val="FB2C702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4E36373C"/>
    <w:multiLevelType w:val="hybridMultilevel"/>
    <w:tmpl w:val="4B9E6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64CE3"/>
    <w:multiLevelType w:val="hybridMultilevel"/>
    <w:tmpl w:val="A6BABFDC"/>
    <w:lvl w:ilvl="0" w:tplc="2EAAA582">
      <w:start w:val="1"/>
      <w:numFmt w:val="upperRoman"/>
      <w:pStyle w:val="EstiloNumerao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 w15:restartNumberingAfterBreak="0">
    <w:nsid w:val="67C41C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5552E7"/>
    <w:multiLevelType w:val="hybridMultilevel"/>
    <w:tmpl w:val="5C4E7342"/>
    <w:lvl w:ilvl="0" w:tplc="0416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9" w15:restartNumberingAfterBreak="0">
    <w:nsid w:val="7C632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num w:numId="1" w16cid:durableId="418868448">
    <w:abstractNumId w:val="6"/>
  </w:num>
  <w:num w:numId="2" w16cid:durableId="1209950948">
    <w:abstractNumId w:val="5"/>
  </w:num>
  <w:num w:numId="3" w16cid:durableId="1271163733">
    <w:abstractNumId w:val="2"/>
  </w:num>
  <w:num w:numId="4" w16cid:durableId="426846881">
    <w:abstractNumId w:val="9"/>
  </w:num>
  <w:num w:numId="5" w16cid:durableId="1127120086">
    <w:abstractNumId w:val="4"/>
  </w:num>
  <w:num w:numId="6" w16cid:durableId="298926960">
    <w:abstractNumId w:val="0"/>
  </w:num>
  <w:num w:numId="7" w16cid:durableId="131875164">
    <w:abstractNumId w:val="8"/>
  </w:num>
  <w:num w:numId="8" w16cid:durableId="1734624708">
    <w:abstractNumId w:val="3"/>
  </w:num>
  <w:num w:numId="9" w16cid:durableId="470027064">
    <w:abstractNumId w:val="1"/>
  </w:num>
  <w:num w:numId="10" w16cid:durableId="780106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03"/>
    <w:rsid w:val="00013684"/>
    <w:rsid w:val="000304E4"/>
    <w:rsid w:val="000A1976"/>
    <w:rsid w:val="000F26F7"/>
    <w:rsid w:val="002503EA"/>
    <w:rsid w:val="00287C08"/>
    <w:rsid w:val="002E344F"/>
    <w:rsid w:val="00411540"/>
    <w:rsid w:val="00462DF9"/>
    <w:rsid w:val="00483198"/>
    <w:rsid w:val="004C5892"/>
    <w:rsid w:val="005F0E0A"/>
    <w:rsid w:val="007A4EFB"/>
    <w:rsid w:val="00824F23"/>
    <w:rsid w:val="00827103"/>
    <w:rsid w:val="008505E9"/>
    <w:rsid w:val="008527F8"/>
    <w:rsid w:val="008815FC"/>
    <w:rsid w:val="00940357"/>
    <w:rsid w:val="00C933D3"/>
    <w:rsid w:val="00CB24C1"/>
    <w:rsid w:val="00E95DF4"/>
    <w:rsid w:val="00F3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4D5"/>
  <w15:chartTrackingRefBased/>
  <w15:docId w15:val="{802D95DE-7801-472E-B442-05CB389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3EA"/>
    <w:pPr>
      <w:spacing w:after="200" w:line="240" w:lineRule="auto"/>
      <w:jc w:val="both"/>
    </w:pPr>
    <w:rPr>
      <w:rFonts w:ascii="Cambria" w:eastAsia="Cambria" w:hAnsi="Cambria" w:cs="Times New Roman"/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Numerao">
    <w:name w:val="EstiloNumeração"/>
    <w:basedOn w:val="PargrafodaLista"/>
    <w:autoRedefine/>
    <w:qFormat/>
    <w:rsid w:val="000F26F7"/>
    <w:pPr>
      <w:numPr>
        <w:numId w:val="1"/>
      </w:numPr>
      <w:spacing w:after="120" w:line="360" w:lineRule="auto"/>
    </w:pPr>
    <w:rPr>
      <w:rFonts w:ascii="Times New Roman" w:eastAsia="Calibri" w:hAnsi="Times New Roman"/>
      <w:szCs w:val="22"/>
    </w:rPr>
  </w:style>
  <w:style w:type="paragraph" w:styleId="PargrafodaLista">
    <w:name w:val="List Paragraph"/>
    <w:basedOn w:val="Normal"/>
    <w:uiPriority w:val="34"/>
    <w:qFormat/>
    <w:rsid w:val="000F26F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1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10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71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1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1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27103"/>
  </w:style>
  <w:style w:type="paragraph" w:styleId="Rodap">
    <w:name w:val="footer"/>
    <w:basedOn w:val="Normal"/>
    <w:link w:val="Rodap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27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1025</Words>
  <Characters>5588</Characters>
  <Application>Microsoft Office Word</Application>
  <DocSecurity>0</DocSecurity>
  <Lines>169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Euphrásio</dc:creator>
  <cp:keywords/>
  <dc:description/>
  <cp:lastModifiedBy>Pedro Carlos Euphrásio</cp:lastModifiedBy>
  <cp:revision>2</cp:revision>
  <dcterms:created xsi:type="dcterms:W3CDTF">2026-03-07T00:44:00Z</dcterms:created>
  <dcterms:modified xsi:type="dcterms:W3CDTF">2026-03-07T00:44:00Z</dcterms:modified>
</cp:coreProperties>
</file>